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30" w:rsidRDefault="00B64730" w:rsidP="00B64730">
      <w:pPr>
        <w:rPr>
          <w:rFonts w:ascii="Segoe UI" w:hAnsi="Segoe UI" w:cs="Segoe UI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7D2696E" wp14:editId="1E2366DF">
            <wp:extent cx="2536190" cy="10306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730" w:rsidRPr="00B64730" w:rsidRDefault="00B64730" w:rsidP="00B64730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 w:rsidRPr="00B64730">
        <w:rPr>
          <w:rFonts w:ascii="Segoe UI" w:hAnsi="Segoe UI" w:cs="Segoe UI"/>
          <w:b/>
          <w:sz w:val="32"/>
          <w:szCs w:val="32"/>
        </w:rPr>
        <w:t>ПРЕСС-РЕЛИЗ</w:t>
      </w:r>
    </w:p>
    <w:p w:rsidR="007E6A18" w:rsidRPr="00B64730" w:rsidRDefault="00F10D19" w:rsidP="00B64730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Калужане активно используют возможность досудебного оспаривания кадастровой стоимости недвижимости</w:t>
      </w:r>
    </w:p>
    <w:p w:rsidR="00462486" w:rsidRDefault="00B64730" w:rsidP="007136ED">
      <w:pPr>
        <w:jc w:val="both"/>
        <w:rPr>
          <w:rFonts w:ascii="Segoe UI" w:hAnsi="Segoe UI" w:cs="Segoe UI"/>
          <w:sz w:val="24"/>
          <w:szCs w:val="24"/>
        </w:rPr>
      </w:pPr>
      <w:r w:rsidRPr="00B64730">
        <w:rPr>
          <w:rFonts w:ascii="Segoe UI" w:hAnsi="Segoe UI" w:cs="Segoe UI"/>
          <w:sz w:val="24"/>
          <w:szCs w:val="24"/>
        </w:rPr>
        <w:t xml:space="preserve">Управление Росреестра по Калужской области сообщает: </w:t>
      </w:r>
      <w:r w:rsidR="00C5552B">
        <w:rPr>
          <w:rFonts w:ascii="Segoe UI" w:hAnsi="Segoe UI" w:cs="Segoe UI"/>
          <w:sz w:val="24"/>
          <w:szCs w:val="24"/>
        </w:rPr>
        <w:t xml:space="preserve">с начала </w:t>
      </w:r>
      <w:r w:rsidR="00733693" w:rsidRPr="00B64730">
        <w:rPr>
          <w:rFonts w:ascii="Segoe UI" w:hAnsi="Segoe UI" w:cs="Segoe UI"/>
          <w:sz w:val="24"/>
          <w:szCs w:val="24"/>
        </w:rPr>
        <w:t xml:space="preserve">2018 года </w:t>
      </w:r>
      <w:r w:rsidR="00C5552B">
        <w:rPr>
          <w:rFonts w:ascii="Segoe UI" w:hAnsi="Segoe UI" w:cs="Segoe UI"/>
          <w:sz w:val="24"/>
          <w:szCs w:val="24"/>
        </w:rPr>
        <w:t xml:space="preserve">по состоянию на 01 июня </w:t>
      </w:r>
      <w:r w:rsidR="007E6A18" w:rsidRPr="00B64730">
        <w:rPr>
          <w:rFonts w:ascii="Segoe UI" w:hAnsi="Segoe UI" w:cs="Segoe UI"/>
          <w:sz w:val="24"/>
          <w:szCs w:val="24"/>
        </w:rPr>
        <w:t xml:space="preserve">комиссией по рассмотрению споров о результатах определения кадастровой стоимости при Управлении </w:t>
      </w:r>
      <w:r w:rsidRPr="00B64730">
        <w:rPr>
          <w:rFonts w:ascii="Segoe UI" w:hAnsi="Segoe UI" w:cs="Segoe UI"/>
          <w:sz w:val="24"/>
          <w:szCs w:val="24"/>
        </w:rPr>
        <w:t xml:space="preserve"> </w:t>
      </w:r>
      <w:r w:rsidR="007E6A18" w:rsidRPr="00B64730">
        <w:rPr>
          <w:rFonts w:ascii="Segoe UI" w:hAnsi="Segoe UI" w:cs="Segoe UI"/>
          <w:sz w:val="24"/>
          <w:szCs w:val="24"/>
        </w:rPr>
        <w:t xml:space="preserve"> рассмотрено </w:t>
      </w:r>
      <w:r w:rsidR="00A42282">
        <w:rPr>
          <w:rFonts w:ascii="Segoe UI" w:hAnsi="Segoe UI" w:cs="Segoe UI"/>
          <w:sz w:val="24"/>
          <w:szCs w:val="24"/>
        </w:rPr>
        <w:t>109</w:t>
      </w:r>
      <w:r w:rsidR="007E6A18" w:rsidRPr="00B64730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="007E6A18" w:rsidRPr="00B64730">
        <w:rPr>
          <w:rFonts w:ascii="Segoe UI" w:hAnsi="Segoe UI" w:cs="Segoe UI"/>
          <w:sz w:val="24"/>
          <w:szCs w:val="24"/>
        </w:rPr>
        <w:t>заявлени</w:t>
      </w:r>
      <w:r w:rsidR="00C84160" w:rsidRPr="00B64730">
        <w:rPr>
          <w:rFonts w:ascii="Segoe UI" w:hAnsi="Segoe UI" w:cs="Segoe UI"/>
          <w:sz w:val="24"/>
          <w:szCs w:val="24"/>
        </w:rPr>
        <w:t>й</w:t>
      </w:r>
      <w:r w:rsidR="007E6A18" w:rsidRPr="00B64730">
        <w:rPr>
          <w:rFonts w:ascii="Segoe UI" w:hAnsi="Segoe UI" w:cs="Segoe UI"/>
          <w:sz w:val="24"/>
          <w:szCs w:val="24"/>
        </w:rPr>
        <w:t xml:space="preserve"> в отношении </w:t>
      </w:r>
      <w:r w:rsidR="00A42282">
        <w:rPr>
          <w:rFonts w:ascii="Segoe UI" w:hAnsi="Segoe UI" w:cs="Segoe UI"/>
          <w:sz w:val="24"/>
          <w:szCs w:val="24"/>
        </w:rPr>
        <w:t xml:space="preserve">137 </w:t>
      </w:r>
      <w:r w:rsidR="007E6A18" w:rsidRPr="00B64730">
        <w:rPr>
          <w:rFonts w:ascii="Segoe UI" w:hAnsi="Segoe UI" w:cs="Segoe UI"/>
          <w:sz w:val="24"/>
          <w:szCs w:val="24"/>
        </w:rPr>
        <w:t xml:space="preserve">объектов недвижимости. В результате работы комиссии положительное решение об установлении кадастровой стоимости в размере рыночной принято по </w:t>
      </w:r>
      <w:r w:rsidR="00A42282">
        <w:rPr>
          <w:rFonts w:ascii="Segoe UI" w:hAnsi="Segoe UI" w:cs="Segoe UI"/>
          <w:sz w:val="24"/>
          <w:szCs w:val="24"/>
        </w:rPr>
        <w:t>60</w:t>
      </w:r>
      <w:r w:rsidR="007E6A18" w:rsidRPr="00B64730">
        <w:rPr>
          <w:rFonts w:ascii="Segoe UI" w:hAnsi="Segoe UI" w:cs="Segoe UI"/>
          <w:sz w:val="24"/>
          <w:szCs w:val="24"/>
        </w:rPr>
        <w:t xml:space="preserve"> заявлениям в отношении </w:t>
      </w:r>
      <w:r w:rsidR="00A42282">
        <w:rPr>
          <w:rFonts w:ascii="Segoe UI" w:hAnsi="Segoe UI" w:cs="Segoe UI"/>
          <w:sz w:val="24"/>
          <w:szCs w:val="24"/>
        </w:rPr>
        <w:t>81</w:t>
      </w:r>
      <w:r w:rsidR="007E6A18" w:rsidRPr="00B64730">
        <w:rPr>
          <w:rFonts w:ascii="Segoe UI" w:hAnsi="Segoe UI" w:cs="Segoe UI"/>
          <w:sz w:val="24"/>
          <w:szCs w:val="24"/>
        </w:rPr>
        <w:t xml:space="preserve"> объект</w:t>
      </w:r>
      <w:r w:rsidR="00A42282">
        <w:rPr>
          <w:rFonts w:ascii="Segoe UI" w:hAnsi="Segoe UI" w:cs="Segoe UI"/>
          <w:sz w:val="24"/>
          <w:szCs w:val="24"/>
        </w:rPr>
        <w:t>а</w:t>
      </w:r>
      <w:r w:rsidR="007E6A18" w:rsidRPr="00B64730">
        <w:rPr>
          <w:rFonts w:ascii="Segoe UI" w:hAnsi="Segoe UI" w:cs="Segoe UI"/>
          <w:sz w:val="24"/>
          <w:szCs w:val="24"/>
        </w:rPr>
        <w:t xml:space="preserve"> недвижимости. По итогам рассмотрения заявлений кадаст</w:t>
      </w:r>
      <w:r w:rsidR="00DE50C1">
        <w:rPr>
          <w:rFonts w:ascii="Segoe UI" w:hAnsi="Segoe UI" w:cs="Segoe UI"/>
          <w:sz w:val="24"/>
          <w:szCs w:val="24"/>
        </w:rPr>
        <w:t xml:space="preserve">ровая стоимость </w:t>
      </w:r>
      <w:r w:rsidR="00F10D19">
        <w:rPr>
          <w:rFonts w:ascii="Segoe UI" w:hAnsi="Segoe UI" w:cs="Segoe UI"/>
          <w:sz w:val="24"/>
          <w:szCs w:val="24"/>
        </w:rPr>
        <w:t xml:space="preserve">недвижимости </w:t>
      </w:r>
      <w:bookmarkStart w:id="0" w:name="_GoBack"/>
      <w:bookmarkEnd w:id="0"/>
      <w:r w:rsidR="00DE50C1">
        <w:rPr>
          <w:rFonts w:ascii="Segoe UI" w:hAnsi="Segoe UI" w:cs="Segoe UI"/>
          <w:sz w:val="24"/>
          <w:szCs w:val="24"/>
        </w:rPr>
        <w:t>была снижена на 47 %.</w:t>
      </w:r>
    </w:p>
    <w:p w:rsidR="00863A82" w:rsidRPr="00B64730" w:rsidRDefault="00863A82" w:rsidP="007136ED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Pr="00863A82">
        <w:rPr>
          <w:rFonts w:ascii="Segoe UI" w:hAnsi="Segoe UI" w:cs="Segoe UI"/>
          <w:sz w:val="24"/>
          <w:szCs w:val="24"/>
        </w:rPr>
        <w:t>апом</w:t>
      </w:r>
      <w:r>
        <w:rPr>
          <w:rFonts w:ascii="Segoe UI" w:hAnsi="Segoe UI" w:cs="Segoe UI"/>
          <w:sz w:val="24"/>
          <w:szCs w:val="24"/>
        </w:rPr>
        <w:t>и</w:t>
      </w:r>
      <w:r w:rsidRPr="00863A82">
        <w:rPr>
          <w:rFonts w:ascii="Segoe UI" w:hAnsi="Segoe UI" w:cs="Segoe UI"/>
          <w:sz w:val="24"/>
          <w:szCs w:val="24"/>
        </w:rPr>
        <w:t>н</w:t>
      </w:r>
      <w:r>
        <w:rPr>
          <w:rFonts w:ascii="Segoe UI" w:hAnsi="Segoe UI" w:cs="Segoe UI"/>
          <w:sz w:val="24"/>
          <w:szCs w:val="24"/>
        </w:rPr>
        <w:t>аем</w:t>
      </w:r>
      <w:r w:rsidRPr="00863A82">
        <w:rPr>
          <w:rFonts w:ascii="Segoe UI" w:hAnsi="Segoe UI" w:cs="Segoe UI"/>
          <w:sz w:val="24"/>
          <w:szCs w:val="24"/>
        </w:rPr>
        <w:t>, что ведомство не проводит кадастровую оценку объектов недвижимости, но участвует в ее исправлении, если у правообладателей е</w:t>
      </w:r>
      <w:r w:rsidR="00A062F7">
        <w:rPr>
          <w:rFonts w:ascii="Segoe UI" w:hAnsi="Segoe UI" w:cs="Segoe UI"/>
          <w:sz w:val="24"/>
          <w:szCs w:val="24"/>
        </w:rPr>
        <w:t xml:space="preserve">сть сомнения в ее правильности. </w:t>
      </w:r>
      <w:r w:rsidRPr="00863A82">
        <w:rPr>
          <w:rFonts w:ascii="Segoe UI" w:hAnsi="Segoe UI" w:cs="Segoe UI"/>
          <w:sz w:val="24"/>
          <w:szCs w:val="24"/>
        </w:rPr>
        <w:t xml:space="preserve">В случае несогласия с оценкой оспорить эти результаты можно в суде или в специальных комиссиях по оспариванию, созданных при управлениях Росреестра во всех регионах России. Вся необходимая информация о порядке обращения в комиссию и результатах оспаривания кадастровой стоимости (протоколы заседаний комиссии, решения) в </w:t>
      </w:r>
      <w:r>
        <w:rPr>
          <w:rFonts w:ascii="Segoe UI" w:hAnsi="Segoe UI" w:cs="Segoe UI"/>
          <w:sz w:val="24"/>
          <w:szCs w:val="24"/>
        </w:rPr>
        <w:t xml:space="preserve">Калужской </w:t>
      </w:r>
      <w:r w:rsidRPr="00863A82">
        <w:rPr>
          <w:rFonts w:ascii="Segoe UI" w:hAnsi="Segoe UI" w:cs="Segoe UI"/>
          <w:sz w:val="24"/>
          <w:szCs w:val="24"/>
        </w:rPr>
        <w:t>области размещена на портале Росреестр</w:t>
      </w:r>
      <w:r>
        <w:rPr>
          <w:rFonts w:ascii="Segoe UI" w:hAnsi="Segoe UI" w:cs="Segoe UI"/>
          <w:sz w:val="24"/>
          <w:szCs w:val="24"/>
        </w:rPr>
        <w:t xml:space="preserve">а </w:t>
      </w:r>
      <w:hyperlink r:id="rId6" w:history="1">
        <w:r w:rsidRPr="00AC3237">
          <w:rPr>
            <w:rStyle w:val="a6"/>
            <w:rFonts w:ascii="Segoe UI" w:hAnsi="Segoe UI" w:cs="Segoe UI"/>
            <w:sz w:val="24"/>
            <w:szCs w:val="24"/>
            <w:lang w:val="en-US"/>
          </w:rPr>
          <w:t>www</w:t>
        </w:r>
        <w:r w:rsidRPr="00AC3237">
          <w:rPr>
            <w:rStyle w:val="a6"/>
            <w:rFonts w:ascii="Segoe UI" w:hAnsi="Segoe UI" w:cs="Segoe UI"/>
            <w:sz w:val="24"/>
            <w:szCs w:val="24"/>
          </w:rPr>
          <w:t>.</w:t>
        </w:r>
        <w:r w:rsidRPr="00AC3237">
          <w:rPr>
            <w:rStyle w:val="a6"/>
            <w:rFonts w:ascii="Segoe UI" w:hAnsi="Segoe UI" w:cs="Segoe UI"/>
            <w:sz w:val="24"/>
            <w:szCs w:val="24"/>
            <w:lang w:val="en-US"/>
          </w:rPr>
          <w:t>rosreestr</w:t>
        </w:r>
        <w:r w:rsidRPr="00AC3237">
          <w:rPr>
            <w:rStyle w:val="a6"/>
            <w:rFonts w:ascii="Segoe UI" w:hAnsi="Segoe UI" w:cs="Segoe UI"/>
            <w:sz w:val="24"/>
            <w:szCs w:val="24"/>
          </w:rPr>
          <w:t>.</w:t>
        </w:r>
        <w:r w:rsidRPr="00AC3237">
          <w:rPr>
            <w:rStyle w:val="a6"/>
            <w:rFonts w:ascii="Segoe UI" w:hAnsi="Segoe UI" w:cs="Segoe UI"/>
            <w:sz w:val="24"/>
            <w:szCs w:val="24"/>
            <w:lang w:val="en-US"/>
          </w:rPr>
          <w:t>ru</w:t>
        </w:r>
      </w:hyperlink>
      <w:r>
        <w:rPr>
          <w:rFonts w:ascii="Segoe UI" w:hAnsi="Segoe UI" w:cs="Segoe UI"/>
          <w:sz w:val="24"/>
          <w:szCs w:val="24"/>
        </w:rPr>
        <w:t xml:space="preserve"> в рубрике «Кадастровая оценка».</w:t>
      </w:r>
    </w:p>
    <w:p w:rsidR="007E6A18" w:rsidRPr="00B64730" w:rsidRDefault="00B64730" w:rsidP="00B64730">
      <w:pPr>
        <w:jc w:val="both"/>
        <w:rPr>
          <w:rFonts w:ascii="Segoe UI" w:hAnsi="Segoe UI" w:cs="Segoe UI"/>
          <w:sz w:val="24"/>
          <w:szCs w:val="24"/>
        </w:rPr>
      </w:pPr>
      <w:r w:rsidRPr="00B64730">
        <w:rPr>
          <w:rFonts w:ascii="Segoe UI" w:hAnsi="Segoe UI" w:cs="Segoe UI"/>
          <w:sz w:val="24"/>
          <w:szCs w:val="24"/>
        </w:rPr>
        <w:t xml:space="preserve">Вниманию заявителей: </w:t>
      </w:r>
      <w:r w:rsidR="00C5552B">
        <w:rPr>
          <w:rFonts w:ascii="Segoe UI" w:hAnsi="Segoe UI" w:cs="Segoe UI"/>
          <w:sz w:val="24"/>
          <w:szCs w:val="24"/>
        </w:rPr>
        <w:t>изменился адрес, по которому можно подать заявление</w:t>
      </w:r>
      <w:r w:rsidR="007E6A18" w:rsidRPr="00B64730">
        <w:rPr>
          <w:rFonts w:ascii="Segoe UI" w:hAnsi="Segoe UI" w:cs="Segoe UI"/>
          <w:sz w:val="24"/>
          <w:szCs w:val="24"/>
        </w:rPr>
        <w:t xml:space="preserve"> о пересмотре результатов определения кадастровой стоимости</w:t>
      </w:r>
      <w:r w:rsidR="00A42282">
        <w:rPr>
          <w:rFonts w:ascii="Segoe UI" w:hAnsi="Segoe UI" w:cs="Segoe UI"/>
          <w:sz w:val="24"/>
          <w:szCs w:val="24"/>
        </w:rPr>
        <w:t xml:space="preserve"> в случае личного обращения</w:t>
      </w:r>
      <w:r w:rsidR="00C5552B">
        <w:rPr>
          <w:rFonts w:ascii="Segoe UI" w:hAnsi="Segoe UI" w:cs="Segoe UI"/>
          <w:sz w:val="24"/>
          <w:szCs w:val="24"/>
        </w:rPr>
        <w:t xml:space="preserve">. Заявление </w:t>
      </w:r>
      <w:r w:rsidR="007E6A18" w:rsidRPr="00B64730">
        <w:rPr>
          <w:rFonts w:ascii="Segoe UI" w:hAnsi="Segoe UI" w:cs="Segoe UI"/>
          <w:sz w:val="24"/>
          <w:szCs w:val="24"/>
        </w:rPr>
        <w:t xml:space="preserve"> </w:t>
      </w:r>
      <w:r w:rsidR="00C5552B">
        <w:rPr>
          <w:rFonts w:ascii="Segoe UI" w:hAnsi="Segoe UI" w:cs="Segoe UI"/>
          <w:sz w:val="24"/>
          <w:szCs w:val="24"/>
        </w:rPr>
        <w:t xml:space="preserve">принимают </w:t>
      </w:r>
      <w:r w:rsidR="007E6A18" w:rsidRPr="00B64730">
        <w:rPr>
          <w:rFonts w:ascii="Segoe UI" w:hAnsi="Segoe UI" w:cs="Segoe UI"/>
          <w:sz w:val="24"/>
          <w:szCs w:val="24"/>
        </w:rPr>
        <w:t xml:space="preserve">по адресу: </w:t>
      </w:r>
      <w:r w:rsidR="00733693" w:rsidRPr="00B64730">
        <w:rPr>
          <w:rFonts w:ascii="Segoe UI" w:hAnsi="Segoe UI" w:cs="Segoe UI"/>
          <w:sz w:val="24"/>
          <w:szCs w:val="24"/>
        </w:rPr>
        <w:t xml:space="preserve">Калуга, ул. </w:t>
      </w:r>
      <w:r w:rsidRPr="00B64730">
        <w:rPr>
          <w:rFonts w:ascii="Segoe UI" w:hAnsi="Segoe UI" w:cs="Segoe UI"/>
          <w:sz w:val="24"/>
          <w:szCs w:val="24"/>
        </w:rPr>
        <w:t xml:space="preserve">Марата, </w:t>
      </w:r>
      <w:r w:rsidR="00C5552B">
        <w:rPr>
          <w:rFonts w:ascii="Segoe UI" w:hAnsi="Segoe UI" w:cs="Segoe UI"/>
          <w:sz w:val="24"/>
          <w:szCs w:val="24"/>
        </w:rPr>
        <w:t xml:space="preserve">7, </w:t>
      </w:r>
      <w:proofErr w:type="spellStart"/>
      <w:r w:rsidR="00C5552B">
        <w:rPr>
          <w:rFonts w:ascii="Segoe UI" w:hAnsi="Segoe UI" w:cs="Segoe UI"/>
          <w:sz w:val="24"/>
          <w:szCs w:val="24"/>
        </w:rPr>
        <w:t>каб</w:t>
      </w:r>
      <w:proofErr w:type="spellEnd"/>
      <w:r w:rsidR="00C5552B">
        <w:rPr>
          <w:rFonts w:ascii="Segoe UI" w:hAnsi="Segoe UI" w:cs="Segoe UI"/>
          <w:sz w:val="24"/>
          <w:szCs w:val="24"/>
        </w:rPr>
        <w:t>. 116, 117.</w:t>
      </w:r>
      <w:r w:rsidR="00A42282">
        <w:rPr>
          <w:rFonts w:ascii="Segoe UI" w:hAnsi="Segoe UI" w:cs="Segoe UI"/>
          <w:sz w:val="24"/>
          <w:szCs w:val="24"/>
        </w:rPr>
        <w:t xml:space="preserve"> Почтовым отправлением заявление можно прислать по адресу: г. Калуга, ул. </w:t>
      </w:r>
      <w:proofErr w:type="spellStart"/>
      <w:r w:rsidR="00A42282">
        <w:rPr>
          <w:rFonts w:ascii="Segoe UI" w:hAnsi="Segoe UI" w:cs="Segoe UI"/>
          <w:sz w:val="24"/>
          <w:szCs w:val="24"/>
        </w:rPr>
        <w:t>Вилонова</w:t>
      </w:r>
      <w:proofErr w:type="spellEnd"/>
      <w:r w:rsidR="00A42282">
        <w:rPr>
          <w:rFonts w:ascii="Segoe UI" w:hAnsi="Segoe UI" w:cs="Segoe UI"/>
          <w:sz w:val="24"/>
          <w:szCs w:val="24"/>
        </w:rPr>
        <w:t xml:space="preserve">, 5. </w:t>
      </w:r>
    </w:p>
    <w:p w:rsidR="00A6194A" w:rsidRPr="00B64730" w:rsidRDefault="0077707A" w:rsidP="007E6A18">
      <w:pPr>
        <w:rPr>
          <w:rFonts w:ascii="Segoe UI" w:hAnsi="Segoe UI" w:cs="Segoe UI"/>
          <w:sz w:val="24"/>
          <w:szCs w:val="24"/>
        </w:rPr>
      </w:pPr>
      <w:r w:rsidRPr="00B64730">
        <w:rPr>
          <w:rFonts w:ascii="Segoe UI" w:hAnsi="Segoe UI" w:cs="Segoe UI"/>
          <w:sz w:val="24"/>
          <w:szCs w:val="24"/>
        </w:rPr>
        <w:t xml:space="preserve"> </w:t>
      </w:r>
    </w:p>
    <w:p w:rsidR="00617D0E" w:rsidRDefault="00B64730" w:rsidP="00B64730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4921E4" w:rsidRDefault="00EE60A3" w:rsidP="007E6A18"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sectPr w:rsidR="0049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B0"/>
    <w:rsid w:val="002F1CD1"/>
    <w:rsid w:val="00462486"/>
    <w:rsid w:val="004921E4"/>
    <w:rsid w:val="005E071E"/>
    <w:rsid w:val="00617D0E"/>
    <w:rsid w:val="007136ED"/>
    <w:rsid w:val="00733693"/>
    <w:rsid w:val="0077707A"/>
    <w:rsid w:val="007E6A18"/>
    <w:rsid w:val="00863A82"/>
    <w:rsid w:val="00890469"/>
    <w:rsid w:val="009B2CB0"/>
    <w:rsid w:val="009E4683"/>
    <w:rsid w:val="00A062F7"/>
    <w:rsid w:val="00A42282"/>
    <w:rsid w:val="00A6194A"/>
    <w:rsid w:val="00B56F07"/>
    <w:rsid w:val="00B64730"/>
    <w:rsid w:val="00C5552B"/>
    <w:rsid w:val="00C84160"/>
    <w:rsid w:val="00DA268F"/>
    <w:rsid w:val="00DE50C1"/>
    <w:rsid w:val="00EE60A3"/>
    <w:rsid w:val="00F1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7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3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7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3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12</cp:revision>
  <dcterms:created xsi:type="dcterms:W3CDTF">2018-05-30T08:02:00Z</dcterms:created>
  <dcterms:modified xsi:type="dcterms:W3CDTF">2018-06-09T06:06:00Z</dcterms:modified>
</cp:coreProperties>
</file>