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DF" w:rsidRDefault="00E40CDF" w:rsidP="00E40CDF">
      <w:pPr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на их денежное содержание за  первый квартал  202</w:t>
      </w:r>
      <w:r w:rsidR="000C144A">
        <w:rPr>
          <w:rFonts w:eastAsia="Times New Roman"/>
          <w:sz w:val="36"/>
          <w:szCs w:val="36"/>
          <w:lang w:eastAsia="ru-RU"/>
        </w:rPr>
        <w:t>2</w:t>
      </w:r>
      <w:r>
        <w:rPr>
          <w:rFonts w:eastAsia="Times New Roman"/>
          <w:sz w:val="36"/>
          <w:szCs w:val="36"/>
          <w:lang w:eastAsia="ru-RU"/>
        </w:rPr>
        <w:t>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E40CDF" w:rsidTr="00E40CDF">
        <w:trPr>
          <w:trHeight w:val="1758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Категория работников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Денежное  содержание,     </w:t>
            </w:r>
            <w:proofErr w:type="spellStart"/>
            <w:r>
              <w:rPr>
                <w:sz w:val="36"/>
                <w:szCs w:val="36"/>
                <w:lang w:eastAsia="ru-RU"/>
              </w:rPr>
              <w:t>тыс</w:t>
            </w:r>
            <w:proofErr w:type="gramStart"/>
            <w:r>
              <w:rPr>
                <w:sz w:val="36"/>
                <w:szCs w:val="36"/>
                <w:lang w:eastAsia="ru-RU"/>
              </w:rPr>
              <w:t>.р</w:t>
            </w:r>
            <w:proofErr w:type="gramEnd"/>
            <w:r>
              <w:rPr>
                <w:sz w:val="36"/>
                <w:szCs w:val="36"/>
                <w:lang w:eastAsia="ru-RU"/>
              </w:rPr>
              <w:t>ублей</w:t>
            </w:r>
            <w:proofErr w:type="spellEnd"/>
          </w:p>
        </w:tc>
      </w:tr>
      <w:tr w:rsidR="00E40CDF" w:rsidTr="00E40CDF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Работники   администрации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</w:p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0C144A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221,762</w:t>
            </w:r>
          </w:p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</w:t>
            </w:r>
          </w:p>
        </w:tc>
      </w:tr>
      <w:tr w:rsidR="00E40CDF" w:rsidTr="00E40CDF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В том числе муниципальные служащие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</w:t>
            </w:r>
          </w:p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 w:rsidP="000C144A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</w:t>
            </w:r>
            <w:r w:rsidR="000C144A">
              <w:rPr>
                <w:sz w:val="36"/>
                <w:szCs w:val="36"/>
                <w:lang w:eastAsia="ru-RU"/>
              </w:rPr>
              <w:t>151,143</w:t>
            </w:r>
          </w:p>
        </w:tc>
      </w:tr>
    </w:tbl>
    <w:p w:rsidR="00E40CDF" w:rsidRDefault="00E40CDF" w:rsidP="00E40CDF">
      <w:pPr>
        <w:rPr>
          <w:rFonts w:eastAsia="Times New Roman"/>
          <w:sz w:val="36"/>
          <w:szCs w:val="36"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КАЛУЖСКАЯ ОБЛАСТЬ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ДЗЕРЖИНСКИЙ РАЙОН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МУНИЦИПАЛЬНОЕ ОБРАЗОВАНИЕ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СЕЛЬСКОЕ ПОСЕЛЕНИЕ «ДЕРЕВНЯ БАРСУКИ»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CDF" w:rsidRDefault="00E40CDF" w:rsidP="00E40CDF">
      <w:pPr>
        <w:spacing w:after="0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ОБ ОБНАРОДОВАНИЯ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01.04 .202</w:t>
      </w:r>
      <w:r w:rsidR="000C14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                                                         д. Барсуки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обнародованию  нормативно-правовых актов  муниципального образования сельское поселение «Деревня Барсуки» в составе председателя комиссии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Камыновой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Валентины Григорьевны, членов комиссии депутата Сельской Думы Гусевой Елены Евгеньевны, специалиста администрации сельского поселения «Деревня Барсуки»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Юлии Александровны, составила настоящий акт о том, что были обнародованы путем вывешивания на доске объявлений в здании администрации сельского поселения «Деревня Барсуки»   и на доске объявлений возле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здания по адресу д. Барсуки,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45 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численности муниципальных служащих, работниках муниципальных учреждений МО СП  «Деревня Барсуки» и затрат на их денежное содержание за первый квартал 202</w:t>
      </w:r>
      <w:r w:rsidR="000C14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Председатель комиссии                                                </w:t>
      </w:r>
      <w:proofErr w:type="spellStart"/>
      <w:r>
        <w:rPr>
          <w:rFonts w:ascii="Times New Roman" w:eastAsia="Times New Roman" w:hAnsi="Times New Roman"/>
          <w:b/>
          <w:lang w:eastAsia="ru-RU"/>
        </w:rPr>
        <w:t>Камынова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В.Г.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Члены комиссии                                                            Гусева Е.Е.</w:t>
      </w:r>
    </w:p>
    <w:p w:rsidR="00E40CDF" w:rsidRDefault="00E40CDF" w:rsidP="00E40CDF">
      <w:pPr>
        <w:rPr>
          <w:rFonts w:eastAsia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</w:p>
    <w:p w:rsidR="00F24805" w:rsidRDefault="00F24805"/>
    <w:sectPr w:rsidR="00F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32"/>
    <w:rsid w:val="000C144A"/>
    <w:rsid w:val="002F7332"/>
    <w:rsid w:val="00E40CDF"/>
    <w:rsid w:val="00F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40C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40C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2021-04-01T06:10:00Z</dcterms:created>
  <dcterms:modified xsi:type="dcterms:W3CDTF">2022-04-06T10:51:00Z</dcterms:modified>
</cp:coreProperties>
</file>