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FB497E" w:rsidTr="00390ACA">
        <w:tc>
          <w:tcPr>
            <w:tcW w:w="9356" w:type="dxa"/>
            <w:tcBorders>
              <w:top w:val="single" w:sz="4" w:space="0" w:color="auto"/>
              <w:left w:val="single" w:sz="4" w:space="0" w:color="auto"/>
              <w:bottom w:val="single" w:sz="4" w:space="0" w:color="auto"/>
              <w:right w:val="single" w:sz="4" w:space="0" w:color="auto"/>
            </w:tcBorders>
          </w:tcPr>
          <w:p w:rsidR="00917E06" w:rsidRPr="00FB497E" w:rsidRDefault="00917E06" w:rsidP="00390ACA">
            <w:pPr>
              <w:jc w:val="center"/>
              <w:rPr>
                <w:sz w:val="18"/>
              </w:rPr>
            </w:pPr>
            <w:r>
              <w:rPr>
                <w:b/>
              </w:rPr>
              <w:br w:type="page"/>
            </w:r>
            <w:r>
              <w:rPr>
                <w:b/>
              </w:rPr>
              <w:br w:type="page"/>
            </w:r>
            <w:r w:rsidRPr="00FB497E">
              <w:rPr>
                <w:noProof/>
                <w:sz w:val="18"/>
                <w:lang w:eastAsia="ru-RU"/>
              </w:rPr>
              <w:drawing>
                <wp:inline distT="0" distB="0" distL="0" distR="0" wp14:anchorId="3D4472E7" wp14:editId="05F8D792">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FB497E" w:rsidRDefault="00917E06" w:rsidP="00390ACA">
            <w:pPr>
              <w:jc w:val="center"/>
              <w:rPr>
                <w:sz w:val="18"/>
              </w:rPr>
            </w:pPr>
          </w:p>
          <w:p w:rsidR="00917E06" w:rsidRPr="00FB497E" w:rsidRDefault="00917E06" w:rsidP="00390ACA">
            <w:pPr>
              <w:jc w:val="center"/>
              <w:rPr>
                <w:b/>
                <w:sz w:val="32"/>
                <w:szCs w:val="32"/>
                <w:lang w:val="en-US"/>
              </w:rPr>
            </w:pPr>
            <w:r w:rsidRPr="00FB497E">
              <w:rPr>
                <w:b/>
                <w:sz w:val="32"/>
                <w:szCs w:val="32"/>
              </w:rPr>
              <w:t>ООО «ПК ГЕО»</w:t>
            </w:r>
          </w:p>
          <w:p w:rsidR="00917E06" w:rsidRPr="00FB497E" w:rsidRDefault="00917E06" w:rsidP="00390ACA">
            <w:pPr>
              <w:spacing w:after="120"/>
              <w:ind w:left="566"/>
              <w:jc w:val="center"/>
              <w:rPr>
                <w:sz w:val="26"/>
                <w:szCs w:val="26"/>
                <w:lang w:eastAsia="ru-RU"/>
              </w:rPr>
            </w:pPr>
          </w:p>
        </w:tc>
      </w:tr>
      <w:tr w:rsidR="00917E06" w:rsidRPr="00FB497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color w:val="FF0000"/>
              </w:rPr>
            </w:pPr>
          </w:p>
          <w:p w:rsidR="00DE3D68" w:rsidRPr="00FF4D41" w:rsidRDefault="00DE3D68" w:rsidP="00DE3D68">
            <w:pPr>
              <w:jc w:val="right"/>
              <w:rPr>
                <w:b/>
                <w:i/>
              </w:rPr>
            </w:pPr>
            <w:r w:rsidRPr="00FF4D41">
              <w:rPr>
                <w:b/>
                <w:i/>
              </w:rPr>
              <w:t>Договор подряда 68/23</w:t>
            </w:r>
          </w:p>
          <w:p w:rsidR="00DE3D68" w:rsidRPr="00FF4D41" w:rsidRDefault="00DE3D68" w:rsidP="00DE3D68">
            <w:pPr>
              <w:jc w:val="right"/>
              <w:rPr>
                <w:b/>
                <w:i/>
              </w:rPr>
            </w:pPr>
            <w:r>
              <w:rPr>
                <w:b/>
                <w:i/>
              </w:rPr>
              <w:t xml:space="preserve">                                                                                                                      </w:t>
            </w:r>
            <w:r w:rsidRPr="00FB497E">
              <w:rPr>
                <w:b/>
                <w:i/>
              </w:rPr>
              <w:t>от 2</w:t>
            </w:r>
            <w:r>
              <w:rPr>
                <w:b/>
                <w:i/>
              </w:rPr>
              <w:t>6 июля</w:t>
            </w:r>
            <w:r w:rsidRPr="00FB497E">
              <w:rPr>
                <w:b/>
                <w:i/>
              </w:rPr>
              <w:t xml:space="preserve"> 20</w:t>
            </w:r>
            <w:r>
              <w:rPr>
                <w:b/>
                <w:i/>
              </w:rPr>
              <w:t>23</w:t>
            </w:r>
            <w:r w:rsidRPr="00FB497E">
              <w:rPr>
                <w:b/>
                <w:i/>
              </w:rPr>
              <w:t xml:space="preserve"> г</w:t>
            </w:r>
            <w:r>
              <w:rPr>
                <w:b/>
                <w:i/>
              </w:rPr>
              <w:t>.,</w:t>
            </w:r>
            <w:r w:rsidRPr="00FF4D41">
              <w:rPr>
                <w:b/>
                <w:i/>
              </w:rPr>
              <w:t xml:space="preserve"> Договор подряда </w:t>
            </w:r>
            <w:r>
              <w:rPr>
                <w:b/>
                <w:i/>
              </w:rPr>
              <w:t>97</w:t>
            </w:r>
            <w:r w:rsidRPr="00FF4D41">
              <w:rPr>
                <w:b/>
                <w:i/>
              </w:rPr>
              <w:t>/23</w:t>
            </w:r>
          </w:p>
          <w:p w:rsidR="00DE3D68" w:rsidRDefault="00DE3D68" w:rsidP="00DE3D68">
            <w:pPr>
              <w:spacing w:after="120"/>
              <w:jc w:val="right"/>
              <w:rPr>
                <w:b/>
                <w:i/>
              </w:rPr>
            </w:pPr>
            <w:r>
              <w:rPr>
                <w:b/>
                <w:i/>
              </w:rPr>
              <w:t xml:space="preserve">                                                                                                                   </w:t>
            </w:r>
            <w:r w:rsidRPr="00FB497E">
              <w:rPr>
                <w:b/>
                <w:i/>
              </w:rPr>
              <w:t>от 2</w:t>
            </w:r>
            <w:r>
              <w:rPr>
                <w:b/>
                <w:i/>
              </w:rPr>
              <w:t xml:space="preserve">2 ноября </w:t>
            </w:r>
            <w:r w:rsidRPr="00FB497E">
              <w:rPr>
                <w:b/>
                <w:i/>
              </w:rPr>
              <w:t xml:space="preserve"> 20</w:t>
            </w:r>
            <w:r>
              <w:rPr>
                <w:b/>
                <w:i/>
              </w:rPr>
              <w:t>23</w:t>
            </w:r>
            <w:r w:rsidRPr="00FB497E">
              <w:rPr>
                <w:b/>
                <w:i/>
              </w:rPr>
              <w:t xml:space="preserve"> г</w:t>
            </w:r>
            <w:r>
              <w:rPr>
                <w:b/>
                <w:i/>
              </w:rPr>
              <w:t>.</w:t>
            </w:r>
          </w:p>
          <w:p w:rsidR="00917E06" w:rsidRPr="00FB497E" w:rsidRDefault="00917E06" w:rsidP="00390ACA">
            <w:pPr>
              <w:spacing w:after="120"/>
              <w:jc w:val="center"/>
              <w:rPr>
                <w:b/>
                <w:i/>
                <w:sz w:val="26"/>
                <w:szCs w:val="26"/>
                <w:lang w:eastAsia="ru-RU"/>
              </w:rPr>
            </w:pPr>
          </w:p>
          <w:p w:rsidR="00917E06" w:rsidRPr="00FB497E" w:rsidRDefault="00917E06" w:rsidP="00390ACA">
            <w:pPr>
              <w:pStyle w:val="200"/>
              <w:rPr>
                <w:i/>
              </w:rPr>
            </w:pPr>
          </w:p>
          <w:p w:rsidR="00563473" w:rsidRPr="00FB497E" w:rsidRDefault="00563473" w:rsidP="00563473">
            <w:pPr>
              <w:pStyle w:val="200"/>
              <w:rPr>
                <w:i/>
              </w:rPr>
            </w:pPr>
            <w:r w:rsidRPr="00FB497E">
              <w:rPr>
                <w:i/>
              </w:rPr>
              <w:t>Внесение изменений и дополнений                                      в генеральный план</w:t>
            </w:r>
          </w:p>
          <w:p w:rsidR="00563473" w:rsidRPr="00FB497E" w:rsidRDefault="00563473" w:rsidP="00563473">
            <w:pPr>
              <w:pStyle w:val="200"/>
              <w:rPr>
                <w:i/>
              </w:rPr>
            </w:pPr>
            <w:r w:rsidRPr="00FB497E">
              <w:rPr>
                <w:i/>
              </w:rPr>
              <w:t>муниципального образования</w:t>
            </w:r>
          </w:p>
          <w:p w:rsidR="00563473" w:rsidRPr="00FB497E" w:rsidRDefault="00563473" w:rsidP="00563473">
            <w:pPr>
              <w:pStyle w:val="ae"/>
              <w:spacing w:line="240" w:lineRule="auto"/>
              <w:jc w:val="center"/>
              <w:rPr>
                <w:b/>
                <w:i/>
                <w:sz w:val="40"/>
                <w:szCs w:val="40"/>
              </w:rPr>
            </w:pPr>
            <w:r w:rsidRPr="00FB497E">
              <w:rPr>
                <w:b/>
                <w:i/>
                <w:sz w:val="40"/>
                <w:szCs w:val="40"/>
              </w:rPr>
              <w:t>сельского поселения</w:t>
            </w:r>
            <w:r w:rsidRPr="00FB497E">
              <w:rPr>
                <w:i/>
                <w:sz w:val="28"/>
              </w:rPr>
              <w:t xml:space="preserve"> </w:t>
            </w:r>
            <w:r w:rsidRPr="00FB497E">
              <w:rPr>
                <w:b/>
                <w:i/>
                <w:sz w:val="40"/>
                <w:szCs w:val="40"/>
              </w:rPr>
              <w:t xml:space="preserve">«Деревня </w:t>
            </w:r>
            <w:proofErr w:type="spellStart"/>
            <w:r w:rsidR="00197F87" w:rsidRPr="00FB497E">
              <w:rPr>
                <w:b/>
                <w:i/>
                <w:sz w:val="40"/>
                <w:szCs w:val="40"/>
              </w:rPr>
              <w:t>Карцово</w:t>
            </w:r>
            <w:proofErr w:type="spellEnd"/>
            <w:r w:rsidRPr="00FB497E">
              <w:rPr>
                <w:b/>
                <w:i/>
                <w:sz w:val="40"/>
                <w:szCs w:val="40"/>
              </w:rPr>
              <w:t>»</w:t>
            </w:r>
          </w:p>
          <w:p w:rsidR="00563473" w:rsidRPr="00FB497E" w:rsidRDefault="00563473" w:rsidP="00563473">
            <w:pPr>
              <w:pStyle w:val="ae"/>
              <w:spacing w:line="240" w:lineRule="auto"/>
              <w:jc w:val="center"/>
              <w:rPr>
                <w:b/>
                <w:i/>
                <w:sz w:val="40"/>
                <w:szCs w:val="40"/>
              </w:rPr>
            </w:pPr>
            <w:r w:rsidRPr="00FB497E">
              <w:rPr>
                <w:b/>
                <w:i/>
                <w:sz w:val="40"/>
                <w:szCs w:val="40"/>
              </w:rPr>
              <w:t>Дзержинского  района</w:t>
            </w:r>
          </w:p>
          <w:p w:rsidR="00563473" w:rsidRPr="00FB497E" w:rsidRDefault="00563473" w:rsidP="00563473">
            <w:pPr>
              <w:pStyle w:val="200"/>
              <w:rPr>
                <w:i/>
              </w:rPr>
            </w:pPr>
            <w:r w:rsidRPr="00FB497E">
              <w:rPr>
                <w:i/>
              </w:rPr>
              <w:t xml:space="preserve"> Калужской области</w:t>
            </w:r>
          </w:p>
          <w:p w:rsidR="00917E06" w:rsidRPr="00FB497E" w:rsidRDefault="00917E06" w:rsidP="00390ACA">
            <w:pPr>
              <w:jc w:val="center"/>
              <w:rPr>
                <w:b/>
                <w:i/>
                <w:sz w:val="32"/>
                <w:szCs w:val="32"/>
              </w:rPr>
            </w:pPr>
          </w:p>
          <w:p w:rsidR="00917E06" w:rsidRPr="00FB497E" w:rsidRDefault="00917E06" w:rsidP="00390ACA">
            <w:pPr>
              <w:jc w:val="center"/>
              <w:rPr>
                <w:b/>
                <w:i/>
                <w:sz w:val="36"/>
                <w:szCs w:val="36"/>
              </w:rPr>
            </w:pPr>
            <w:r w:rsidRPr="00FB497E">
              <w:rPr>
                <w:b/>
                <w:i/>
                <w:sz w:val="36"/>
                <w:szCs w:val="36"/>
              </w:rPr>
              <w:t>Материалы по обоснованию</w:t>
            </w:r>
          </w:p>
          <w:p w:rsidR="00917E06" w:rsidRPr="00FB497E" w:rsidRDefault="00917E06" w:rsidP="00390ACA">
            <w:pPr>
              <w:spacing w:after="120"/>
              <w:rPr>
                <w:b/>
                <w:i/>
                <w:sz w:val="26"/>
                <w:szCs w:val="26"/>
                <w:lang w:eastAsia="ru-RU"/>
              </w:rPr>
            </w:pPr>
          </w:p>
          <w:p w:rsidR="00917E06" w:rsidRPr="00FB497E" w:rsidRDefault="00917E06" w:rsidP="00390ACA">
            <w:pPr>
              <w:pStyle w:val="ae"/>
              <w:spacing w:line="240" w:lineRule="auto"/>
              <w:rPr>
                <w:sz w:val="18"/>
              </w:rPr>
            </w:pPr>
          </w:p>
          <w:p w:rsidR="00917E06" w:rsidRPr="00FB497E" w:rsidRDefault="00917E06" w:rsidP="00390ACA">
            <w:pPr>
              <w:pStyle w:val="ae"/>
              <w:spacing w:line="240" w:lineRule="auto"/>
              <w:rPr>
                <w:sz w:val="18"/>
              </w:rPr>
            </w:pPr>
          </w:p>
          <w:p w:rsidR="00917E06" w:rsidRPr="00FB497E" w:rsidRDefault="00917E06" w:rsidP="00390ACA">
            <w:pPr>
              <w:pStyle w:val="ae"/>
              <w:spacing w:line="240" w:lineRule="auto"/>
              <w:rPr>
                <w:sz w:val="18"/>
              </w:rPr>
            </w:pPr>
          </w:p>
          <w:p w:rsidR="00917E06" w:rsidRPr="00FB497E" w:rsidRDefault="00917E06" w:rsidP="00390ACA">
            <w:pPr>
              <w:spacing w:after="120"/>
              <w:rPr>
                <w:sz w:val="26"/>
                <w:szCs w:val="26"/>
                <w:lang w:eastAsia="ru-RU"/>
              </w:rPr>
            </w:pPr>
          </w:p>
          <w:p w:rsidR="00917E06" w:rsidRPr="00FB497E" w:rsidRDefault="00917E06" w:rsidP="00390ACA">
            <w:pPr>
              <w:spacing w:after="120"/>
              <w:rPr>
                <w:sz w:val="26"/>
                <w:szCs w:val="26"/>
                <w:lang w:eastAsia="ru-RU"/>
              </w:rPr>
            </w:pPr>
          </w:p>
          <w:p w:rsidR="00917E06" w:rsidRPr="00FB497E" w:rsidRDefault="00917E06"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917E06" w:rsidRPr="00FB497E" w:rsidRDefault="00917E06" w:rsidP="00390ACA">
            <w:pPr>
              <w:spacing w:after="120"/>
              <w:jc w:val="center"/>
              <w:rPr>
                <w:b/>
                <w:i/>
                <w:sz w:val="26"/>
                <w:szCs w:val="26"/>
                <w:lang w:eastAsia="ru-RU"/>
              </w:rPr>
            </w:pPr>
            <w:r w:rsidRPr="00FB497E">
              <w:rPr>
                <w:b/>
                <w:i/>
                <w:sz w:val="26"/>
                <w:szCs w:val="26"/>
                <w:lang w:eastAsia="ru-RU"/>
              </w:rPr>
              <w:t xml:space="preserve">     </w:t>
            </w:r>
          </w:p>
          <w:p w:rsidR="00917E06" w:rsidRPr="00FB497E" w:rsidRDefault="00917E06" w:rsidP="00390ACA">
            <w:pPr>
              <w:spacing w:after="120"/>
              <w:jc w:val="center"/>
              <w:rPr>
                <w:b/>
                <w:i/>
                <w:sz w:val="26"/>
                <w:szCs w:val="26"/>
                <w:lang w:eastAsia="ru-RU"/>
              </w:rPr>
            </w:pPr>
            <w:r w:rsidRPr="00FB497E">
              <w:rPr>
                <w:b/>
                <w:i/>
                <w:sz w:val="26"/>
                <w:szCs w:val="26"/>
                <w:lang w:eastAsia="ru-RU"/>
              </w:rPr>
              <w:t xml:space="preserve">    Калуга</w:t>
            </w:r>
          </w:p>
          <w:p w:rsidR="00917E06" w:rsidRPr="00FB497E" w:rsidRDefault="00917E06" w:rsidP="00390ACA">
            <w:pPr>
              <w:ind w:left="318"/>
              <w:jc w:val="center"/>
              <w:rPr>
                <w:b/>
                <w:i/>
                <w:sz w:val="26"/>
                <w:szCs w:val="26"/>
                <w:lang w:eastAsia="ru-RU"/>
              </w:rPr>
            </w:pPr>
            <w:r w:rsidRPr="00FB497E">
              <w:rPr>
                <w:b/>
                <w:i/>
                <w:sz w:val="26"/>
                <w:szCs w:val="26"/>
                <w:lang w:eastAsia="ru-RU"/>
              </w:rPr>
              <w:t>202</w:t>
            </w:r>
            <w:r w:rsidR="009A73A1">
              <w:rPr>
                <w:b/>
                <w:i/>
                <w:sz w:val="26"/>
                <w:szCs w:val="26"/>
                <w:lang w:eastAsia="ru-RU"/>
              </w:rPr>
              <w:t xml:space="preserve">3 </w:t>
            </w:r>
            <w:r w:rsidRPr="00FB497E">
              <w:rPr>
                <w:b/>
                <w:i/>
                <w:sz w:val="26"/>
                <w:szCs w:val="26"/>
                <w:lang w:eastAsia="ru-RU"/>
              </w:rPr>
              <w:t>г.</w:t>
            </w:r>
            <w:r w:rsidR="005904FC" w:rsidRPr="00FB497E">
              <w:rPr>
                <w:b/>
                <w:i/>
                <w:sz w:val="26"/>
                <w:szCs w:val="26"/>
                <w:lang w:eastAsia="ru-RU"/>
              </w:rPr>
              <w:t xml:space="preserve"> </w:t>
            </w:r>
          </w:p>
          <w:p w:rsidR="00917E06" w:rsidRPr="00FB497E" w:rsidRDefault="00917E06" w:rsidP="00390ACA">
            <w:pPr>
              <w:ind w:left="318"/>
              <w:rPr>
                <w:b/>
                <w:sz w:val="26"/>
                <w:szCs w:val="26"/>
                <w:lang w:eastAsia="ru-RU"/>
              </w:rPr>
            </w:pPr>
          </w:p>
        </w:tc>
      </w:tr>
    </w:tbl>
    <w:p w:rsidR="00917E06" w:rsidRPr="00FB497E" w:rsidRDefault="00917E06">
      <w:pPr>
        <w:suppressAutoHyphens w:val="0"/>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563473" w:rsidRPr="00FB497E" w:rsidRDefault="00563473" w:rsidP="00563473">
      <w:pPr>
        <w:pStyle w:val="ae"/>
        <w:spacing w:line="240" w:lineRule="auto"/>
        <w:jc w:val="center"/>
        <w:rPr>
          <w:b/>
          <w:i/>
          <w:sz w:val="40"/>
          <w:szCs w:val="40"/>
        </w:rPr>
      </w:pPr>
      <w:r w:rsidRPr="00FB497E">
        <w:rPr>
          <w:b/>
          <w:i/>
          <w:sz w:val="40"/>
          <w:szCs w:val="40"/>
        </w:rPr>
        <w:t>ГЕНЕРАЛЬНЫЙ ПЛАН</w:t>
      </w:r>
    </w:p>
    <w:p w:rsidR="00563473" w:rsidRPr="00FB497E" w:rsidRDefault="00563473" w:rsidP="00563473">
      <w:pPr>
        <w:pStyle w:val="ae"/>
        <w:spacing w:line="240" w:lineRule="auto"/>
        <w:jc w:val="center"/>
        <w:rPr>
          <w:b/>
          <w:i/>
          <w:sz w:val="40"/>
          <w:szCs w:val="40"/>
        </w:rPr>
      </w:pPr>
      <w:r w:rsidRPr="00FB497E">
        <w:rPr>
          <w:b/>
          <w:i/>
          <w:sz w:val="40"/>
          <w:szCs w:val="40"/>
        </w:rPr>
        <w:t xml:space="preserve">муниципального образования сельского поселения  </w:t>
      </w:r>
    </w:p>
    <w:p w:rsidR="00563473" w:rsidRPr="00FB497E" w:rsidRDefault="00563473" w:rsidP="00563473">
      <w:pPr>
        <w:pStyle w:val="ae"/>
        <w:spacing w:line="240" w:lineRule="auto"/>
        <w:jc w:val="center"/>
        <w:rPr>
          <w:b/>
          <w:i/>
          <w:sz w:val="40"/>
          <w:szCs w:val="40"/>
        </w:rPr>
      </w:pPr>
      <w:r w:rsidRPr="00FB497E">
        <w:rPr>
          <w:b/>
          <w:i/>
          <w:sz w:val="40"/>
          <w:szCs w:val="40"/>
        </w:rPr>
        <w:t xml:space="preserve">«Деревня </w:t>
      </w:r>
      <w:proofErr w:type="spellStart"/>
      <w:r w:rsidR="00197F87" w:rsidRPr="00FB497E">
        <w:rPr>
          <w:b/>
          <w:i/>
          <w:sz w:val="40"/>
          <w:szCs w:val="40"/>
        </w:rPr>
        <w:t>Карцово</w:t>
      </w:r>
      <w:proofErr w:type="spellEnd"/>
      <w:r w:rsidRPr="00FB497E">
        <w:rPr>
          <w:b/>
          <w:i/>
          <w:sz w:val="40"/>
          <w:szCs w:val="40"/>
        </w:rPr>
        <w:t>»</w:t>
      </w:r>
    </w:p>
    <w:p w:rsidR="00563473" w:rsidRPr="00FB497E" w:rsidRDefault="00563473" w:rsidP="00563473">
      <w:pPr>
        <w:pStyle w:val="ae"/>
        <w:spacing w:line="240" w:lineRule="auto"/>
        <w:jc w:val="center"/>
        <w:rPr>
          <w:b/>
          <w:i/>
          <w:sz w:val="40"/>
          <w:szCs w:val="40"/>
        </w:rPr>
      </w:pPr>
      <w:r w:rsidRPr="00FB497E">
        <w:rPr>
          <w:b/>
          <w:i/>
          <w:sz w:val="40"/>
          <w:szCs w:val="40"/>
        </w:rPr>
        <w:t>Дзержинского  района</w:t>
      </w:r>
    </w:p>
    <w:p w:rsidR="00563473" w:rsidRPr="00FB497E" w:rsidRDefault="00563473" w:rsidP="00563473">
      <w:pPr>
        <w:pStyle w:val="ae"/>
        <w:spacing w:line="240" w:lineRule="auto"/>
        <w:jc w:val="center"/>
        <w:rPr>
          <w:b/>
          <w:i/>
          <w:sz w:val="40"/>
          <w:szCs w:val="40"/>
        </w:rPr>
      </w:pPr>
      <w:r w:rsidRPr="00FB497E">
        <w:rPr>
          <w:b/>
          <w:i/>
          <w:sz w:val="40"/>
          <w:szCs w:val="40"/>
        </w:rPr>
        <w:t>Калужской области</w:t>
      </w:r>
    </w:p>
    <w:p w:rsidR="004D1C10" w:rsidRPr="00FB497E" w:rsidRDefault="004D1C10" w:rsidP="004D1C10">
      <w:pPr>
        <w:pStyle w:val="ae"/>
        <w:spacing w:line="240" w:lineRule="auto"/>
        <w:jc w:val="center"/>
        <w:rPr>
          <w:b/>
          <w:i/>
          <w:sz w:val="40"/>
          <w:szCs w:val="40"/>
        </w:rPr>
      </w:pPr>
    </w:p>
    <w:p w:rsidR="004D1C10" w:rsidRPr="00FB497E" w:rsidRDefault="004D1C10" w:rsidP="004D1C10">
      <w:pPr>
        <w:jc w:val="center"/>
        <w:rPr>
          <w:b/>
          <w:i/>
          <w:sz w:val="36"/>
          <w:szCs w:val="36"/>
        </w:rPr>
      </w:pPr>
      <w:r w:rsidRPr="00FB497E">
        <w:rPr>
          <w:b/>
          <w:i/>
          <w:sz w:val="36"/>
          <w:szCs w:val="36"/>
        </w:rPr>
        <w:t>Материалы по обоснованию</w:t>
      </w:r>
    </w:p>
    <w:p w:rsidR="004D1C10" w:rsidRPr="00FB497E" w:rsidRDefault="004D1C10" w:rsidP="004D1C10">
      <w:pPr>
        <w:suppressAutoHyphens w:val="0"/>
        <w:rPr>
          <w:b/>
          <w:i/>
          <w:sz w:val="40"/>
          <w:szCs w:val="40"/>
        </w:rPr>
      </w:pPr>
    </w:p>
    <w:p w:rsidR="00FF4D41" w:rsidRPr="00FF4D41" w:rsidRDefault="00563473" w:rsidP="00FF4D41">
      <w:pPr>
        <w:spacing w:line="255" w:lineRule="atLeast"/>
        <w:jc w:val="center"/>
        <w:rPr>
          <w:i/>
          <w:sz w:val="28"/>
          <w:szCs w:val="28"/>
        </w:rPr>
      </w:pPr>
      <w:proofErr w:type="gramStart"/>
      <w:r w:rsidRPr="00FB497E">
        <w:rPr>
          <w:i/>
          <w:sz w:val="28"/>
          <w:szCs w:val="28"/>
        </w:rPr>
        <w:t xml:space="preserve">Утвержден Решением Сельской Думы от </w:t>
      </w:r>
      <w:r w:rsidR="00FB497E" w:rsidRPr="00FB497E">
        <w:rPr>
          <w:i/>
          <w:sz w:val="28"/>
          <w:szCs w:val="28"/>
        </w:rPr>
        <w:t>17</w:t>
      </w:r>
      <w:r w:rsidRPr="00FB497E">
        <w:rPr>
          <w:i/>
          <w:sz w:val="28"/>
          <w:szCs w:val="28"/>
        </w:rPr>
        <w:t>.</w:t>
      </w:r>
      <w:r w:rsidR="00FB497E" w:rsidRPr="00FB497E">
        <w:rPr>
          <w:i/>
          <w:sz w:val="28"/>
          <w:szCs w:val="28"/>
        </w:rPr>
        <w:t>05</w:t>
      </w:r>
      <w:r w:rsidRPr="00FB497E">
        <w:rPr>
          <w:i/>
          <w:sz w:val="28"/>
          <w:szCs w:val="28"/>
        </w:rPr>
        <w:t xml:space="preserve">.2013 № </w:t>
      </w:r>
      <w:r w:rsidR="00FB497E" w:rsidRPr="00FB497E">
        <w:rPr>
          <w:i/>
          <w:sz w:val="28"/>
          <w:szCs w:val="28"/>
        </w:rPr>
        <w:t>22</w:t>
      </w:r>
      <w:hyperlink r:id="rId10" w:history="1">
        <w:r w:rsidR="00FF4D41" w:rsidRPr="00FF4D41">
          <w:rPr>
            <w:i/>
            <w:sz w:val="28"/>
            <w:szCs w:val="28"/>
          </w:rPr>
          <w:br/>
          <w:t xml:space="preserve">(в редакции утв. </w:t>
        </w:r>
        <w:proofErr w:type="spellStart"/>
        <w:r w:rsidR="00FF4D41" w:rsidRPr="00FF4D41">
          <w:rPr>
            <w:i/>
            <w:sz w:val="28"/>
            <w:szCs w:val="28"/>
          </w:rPr>
          <w:t>реш</w:t>
        </w:r>
        <w:proofErr w:type="spellEnd"/>
        <w:r w:rsidR="00FF4D41" w:rsidRPr="00FF4D41">
          <w:rPr>
            <w:i/>
            <w:sz w:val="28"/>
            <w:szCs w:val="28"/>
          </w:rPr>
          <w:t>.</w:t>
        </w:r>
        <w:proofErr w:type="gramEnd"/>
        <w:r w:rsidR="00FF4D41" w:rsidRPr="00FF4D41">
          <w:rPr>
            <w:i/>
            <w:sz w:val="28"/>
            <w:szCs w:val="28"/>
          </w:rPr>
          <w:t xml:space="preserve"> </w:t>
        </w:r>
        <w:proofErr w:type="gramStart"/>
        <w:r w:rsidR="00FF4D41" w:rsidRPr="00FF4D41">
          <w:rPr>
            <w:i/>
            <w:sz w:val="28"/>
            <w:szCs w:val="28"/>
          </w:rPr>
          <w:t>Сельской Думы от 11.08.2021 № 62</w:t>
        </w:r>
      </w:hyperlink>
      <w:r w:rsidR="00FF4D41" w:rsidRPr="00FF4D41">
        <w:rPr>
          <w:i/>
          <w:sz w:val="28"/>
          <w:szCs w:val="28"/>
        </w:rPr>
        <w:t>)</w:t>
      </w:r>
      <w:proofErr w:type="gramEnd"/>
    </w:p>
    <w:p w:rsidR="00563473" w:rsidRPr="00FB497E" w:rsidRDefault="00563473" w:rsidP="00FF4D41">
      <w:pPr>
        <w:spacing w:line="255" w:lineRule="atLeast"/>
        <w:jc w:val="center"/>
        <w:rPr>
          <w:i/>
          <w:sz w:val="28"/>
          <w:szCs w:val="28"/>
        </w:rPr>
      </w:pPr>
    </w:p>
    <w:p w:rsidR="00563473" w:rsidRPr="00FB497E" w:rsidRDefault="00563473" w:rsidP="00563473">
      <w:pPr>
        <w:suppressAutoHyphens w:val="0"/>
        <w:jc w:val="center"/>
        <w:rPr>
          <w:i/>
          <w:sz w:val="30"/>
          <w:szCs w:val="30"/>
        </w:rPr>
      </w:pPr>
    </w:p>
    <w:p w:rsidR="004D1C10" w:rsidRPr="00FB497E" w:rsidRDefault="004D1C10">
      <w:pPr>
        <w:suppressAutoHyphens w:val="0"/>
        <w:rPr>
          <w:b/>
        </w:rPr>
      </w:pPr>
      <w:r w:rsidRPr="00FB497E">
        <w:rPr>
          <w:b/>
        </w:rPr>
        <w:br w:type="page"/>
      </w:r>
    </w:p>
    <w:p w:rsidR="00312AB2" w:rsidRPr="00D62707" w:rsidRDefault="00312AB2" w:rsidP="009602B6">
      <w:pPr>
        <w:suppressAutoHyphens w:val="0"/>
        <w:ind w:right="386"/>
        <w:jc w:val="center"/>
        <w:rPr>
          <w:b/>
        </w:rPr>
      </w:pPr>
      <w:r w:rsidRPr="00D62707">
        <w:rPr>
          <w:b/>
        </w:rPr>
        <w:lastRenderedPageBreak/>
        <w:t>ОГЛАВЛЕНИЕ</w:t>
      </w:r>
    </w:p>
    <w:p w:rsidR="00A771A4" w:rsidRDefault="00F720F2">
      <w:pPr>
        <w:pStyle w:val="24"/>
        <w:rPr>
          <w:rFonts w:asciiTheme="minorHAnsi" w:eastAsiaTheme="minorEastAsia" w:hAnsiTheme="minorHAnsi" w:cstheme="minorBidi"/>
          <w:smallCaps w:val="0"/>
          <w:noProof/>
          <w:sz w:val="22"/>
          <w:szCs w:val="22"/>
          <w:lang w:val="ru-RU"/>
        </w:rPr>
      </w:pPr>
      <w:r w:rsidRPr="00D62707">
        <w:rPr>
          <w:caps/>
          <w:sz w:val="22"/>
          <w:szCs w:val="22"/>
        </w:rPr>
        <w:fldChar w:fldCharType="begin"/>
      </w:r>
      <w:r w:rsidR="00312AB2" w:rsidRPr="00D62707">
        <w:rPr>
          <w:sz w:val="22"/>
          <w:szCs w:val="22"/>
          <w:lang w:val="ru-RU"/>
        </w:rPr>
        <w:instrText xml:space="preserve"> </w:instrText>
      </w:r>
      <w:r w:rsidR="00312AB2" w:rsidRPr="00D62707">
        <w:rPr>
          <w:sz w:val="22"/>
          <w:szCs w:val="22"/>
        </w:rPr>
        <w:instrText>TOC</w:instrText>
      </w:r>
      <w:r w:rsidR="00312AB2" w:rsidRPr="00D62707">
        <w:rPr>
          <w:sz w:val="22"/>
          <w:szCs w:val="22"/>
          <w:lang w:val="ru-RU"/>
        </w:rPr>
        <w:instrText xml:space="preserve"> </w:instrText>
      </w:r>
      <w:r w:rsidRPr="00D62707">
        <w:rPr>
          <w:caps/>
          <w:sz w:val="22"/>
          <w:szCs w:val="22"/>
        </w:rPr>
        <w:fldChar w:fldCharType="separate"/>
      </w:r>
      <w:r w:rsidR="00A771A4">
        <w:rPr>
          <w:noProof/>
        </w:rPr>
        <w:t>СОСТАВ ПРОЕКТА</w:t>
      </w:r>
      <w:r w:rsidR="00A771A4">
        <w:rPr>
          <w:noProof/>
        </w:rPr>
        <w:tab/>
      </w:r>
      <w:r w:rsidR="00A771A4">
        <w:rPr>
          <w:noProof/>
        </w:rPr>
        <w:fldChar w:fldCharType="begin"/>
      </w:r>
      <w:r w:rsidR="00A771A4">
        <w:rPr>
          <w:noProof/>
        </w:rPr>
        <w:instrText xml:space="preserve"> PAGEREF _Toc161323763 \h </w:instrText>
      </w:r>
      <w:r w:rsidR="00A771A4">
        <w:rPr>
          <w:noProof/>
        </w:rPr>
      </w:r>
      <w:r w:rsidR="00A771A4">
        <w:rPr>
          <w:noProof/>
        </w:rPr>
        <w:fldChar w:fldCharType="separate"/>
      </w:r>
      <w:r w:rsidR="00A771A4">
        <w:rPr>
          <w:noProof/>
        </w:rPr>
        <w:t>7</w:t>
      </w:r>
      <w:r w:rsidR="00A771A4">
        <w:rPr>
          <w:noProof/>
        </w:rPr>
        <w:fldChar w:fldCharType="end"/>
      </w:r>
    </w:p>
    <w:p w:rsidR="00A771A4" w:rsidRDefault="00A771A4">
      <w:pPr>
        <w:pStyle w:val="15"/>
        <w:rPr>
          <w:rFonts w:asciiTheme="minorHAnsi" w:eastAsiaTheme="minorEastAsia" w:hAnsiTheme="minorHAnsi" w:cstheme="minorBidi"/>
          <w:b w:val="0"/>
          <w:caps w:val="0"/>
          <w:noProof/>
          <w:lang w:val="ru-RU"/>
        </w:rPr>
      </w:pPr>
      <w:r>
        <w:rPr>
          <w:noProof/>
        </w:rPr>
        <w:t>Введение</w:t>
      </w:r>
      <w:r>
        <w:rPr>
          <w:noProof/>
        </w:rPr>
        <w:tab/>
      </w:r>
      <w:r>
        <w:rPr>
          <w:noProof/>
        </w:rPr>
        <w:fldChar w:fldCharType="begin"/>
      </w:r>
      <w:r>
        <w:rPr>
          <w:noProof/>
        </w:rPr>
        <w:instrText xml:space="preserve"> PAGEREF _Toc161323764 \h </w:instrText>
      </w:r>
      <w:r>
        <w:rPr>
          <w:noProof/>
        </w:rPr>
      </w:r>
      <w:r>
        <w:rPr>
          <w:noProof/>
        </w:rPr>
        <w:fldChar w:fldCharType="separate"/>
      </w:r>
      <w:r>
        <w:rPr>
          <w:noProof/>
        </w:rPr>
        <w:t>8</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Pr>
          <w:noProof/>
        </w:rPr>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Pr>
          <w:noProof/>
        </w:rPr>
        <w:tab/>
      </w:r>
      <w:r>
        <w:rPr>
          <w:noProof/>
        </w:rPr>
        <w:fldChar w:fldCharType="begin"/>
      </w:r>
      <w:r>
        <w:rPr>
          <w:noProof/>
        </w:rPr>
        <w:instrText xml:space="preserve"> PAGEREF _Toc161323765 \h </w:instrText>
      </w:r>
      <w:r>
        <w:rPr>
          <w:noProof/>
        </w:rPr>
      </w:r>
      <w:r>
        <w:rPr>
          <w:noProof/>
        </w:rPr>
        <w:fldChar w:fldCharType="separate"/>
      </w:r>
      <w:r>
        <w:rPr>
          <w:noProof/>
        </w:rPr>
        <w:t>10</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sidRPr="00C44A4A">
        <w:rPr>
          <w:noProof/>
        </w:rPr>
        <w:t>II</w:t>
      </w:r>
      <w:r>
        <w:rPr>
          <w:noProof/>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Pr>
          <w:noProof/>
        </w:rPr>
        <w:tab/>
      </w:r>
      <w:r>
        <w:rPr>
          <w:noProof/>
        </w:rPr>
        <w:fldChar w:fldCharType="begin"/>
      </w:r>
      <w:r>
        <w:rPr>
          <w:noProof/>
        </w:rPr>
        <w:instrText xml:space="preserve"> PAGEREF _Toc161323766 \h </w:instrText>
      </w:r>
      <w:r>
        <w:rPr>
          <w:noProof/>
        </w:rPr>
      </w:r>
      <w:r>
        <w:rPr>
          <w:noProof/>
        </w:rPr>
        <w:fldChar w:fldCharType="separate"/>
      </w:r>
      <w:r>
        <w:rPr>
          <w:noProof/>
        </w:rPr>
        <w:t>13</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Pr>
          <w:noProof/>
        </w:rPr>
        <w:t>I</w:t>
      </w:r>
      <w:r w:rsidRPr="00C44A4A">
        <w:rPr>
          <w:noProof/>
        </w:rPr>
        <w:t>I</w:t>
      </w:r>
      <w:r>
        <w:rPr>
          <w:noProof/>
        </w:rPr>
        <w:t>.</w:t>
      </w:r>
      <w:r w:rsidRPr="00C44A4A">
        <w:rPr>
          <w:noProof/>
        </w:rPr>
        <w:t>1</w:t>
      </w:r>
      <w:r>
        <w:rPr>
          <w:noProof/>
        </w:rPr>
        <w:t xml:space="preserve"> Общие сведения</w:t>
      </w:r>
      <w:r>
        <w:rPr>
          <w:noProof/>
        </w:rPr>
        <w:tab/>
      </w:r>
      <w:r>
        <w:rPr>
          <w:noProof/>
        </w:rPr>
        <w:fldChar w:fldCharType="begin"/>
      </w:r>
      <w:r>
        <w:rPr>
          <w:noProof/>
        </w:rPr>
        <w:instrText xml:space="preserve"> PAGEREF _Toc161323767 \h </w:instrText>
      </w:r>
      <w:r>
        <w:rPr>
          <w:noProof/>
        </w:rPr>
      </w:r>
      <w:r>
        <w:rPr>
          <w:noProof/>
        </w:rPr>
        <w:fldChar w:fldCharType="separate"/>
      </w:r>
      <w:r>
        <w:rPr>
          <w:noProof/>
        </w:rPr>
        <w:t>13</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Pr>
          <w:noProof/>
        </w:rPr>
        <w:t>II.</w:t>
      </w:r>
      <w:r w:rsidRPr="00C44A4A">
        <w:rPr>
          <w:noProof/>
        </w:rPr>
        <w:t>2</w:t>
      </w:r>
      <w:r>
        <w:rPr>
          <w:noProof/>
        </w:rPr>
        <w:t xml:space="preserve"> Природные условия</w:t>
      </w:r>
      <w:r>
        <w:rPr>
          <w:noProof/>
        </w:rPr>
        <w:tab/>
      </w:r>
      <w:r>
        <w:rPr>
          <w:noProof/>
        </w:rPr>
        <w:fldChar w:fldCharType="begin"/>
      </w:r>
      <w:r>
        <w:rPr>
          <w:noProof/>
        </w:rPr>
        <w:instrText xml:space="preserve"> PAGEREF _Toc161323768 \h </w:instrText>
      </w:r>
      <w:r>
        <w:rPr>
          <w:noProof/>
        </w:rPr>
      </w:r>
      <w:r>
        <w:rPr>
          <w:noProof/>
        </w:rPr>
        <w:fldChar w:fldCharType="separate"/>
      </w:r>
      <w:r>
        <w:rPr>
          <w:noProof/>
        </w:rPr>
        <w:t>15</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.2.</w:t>
      </w:r>
      <w:r>
        <w:rPr>
          <w:noProof/>
        </w:rPr>
        <w:t>1 Климат</w:t>
      </w:r>
      <w:r>
        <w:rPr>
          <w:noProof/>
        </w:rPr>
        <w:tab/>
      </w:r>
      <w:r>
        <w:rPr>
          <w:noProof/>
        </w:rPr>
        <w:fldChar w:fldCharType="begin"/>
      </w:r>
      <w:r>
        <w:rPr>
          <w:noProof/>
        </w:rPr>
        <w:instrText xml:space="preserve"> PAGEREF _Toc161323769 \h </w:instrText>
      </w:r>
      <w:r>
        <w:rPr>
          <w:noProof/>
        </w:rPr>
      </w:r>
      <w:r>
        <w:rPr>
          <w:noProof/>
        </w:rPr>
        <w:fldChar w:fldCharType="separate"/>
      </w:r>
      <w:r>
        <w:rPr>
          <w:noProof/>
        </w:rPr>
        <w:t>15</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.2.2 Инженерно-геологические условия</w:t>
      </w:r>
      <w:r>
        <w:rPr>
          <w:noProof/>
        </w:rPr>
        <w:tab/>
      </w:r>
      <w:r>
        <w:rPr>
          <w:noProof/>
        </w:rPr>
        <w:fldChar w:fldCharType="begin"/>
      </w:r>
      <w:r>
        <w:rPr>
          <w:noProof/>
        </w:rPr>
        <w:instrText xml:space="preserve"> PAGEREF _Toc161323770 \h </w:instrText>
      </w:r>
      <w:r>
        <w:rPr>
          <w:noProof/>
        </w:rPr>
      </w:r>
      <w:r>
        <w:rPr>
          <w:noProof/>
        </w:rPr>
        <w:fldChar w:fldCharType="separate"/>
      </w:r>
      <w:r>
        <w:rPr>
          <w:noProof/>
        </w:rPr>
        <w:t>16</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 xml:space="preserve">II.2.3 </w:t>
      </w:r>
      <w:r w:rsidRPr="00C44A4A">
        <w:rPr>
          <w:noProof/>
        </w:rPr>
        <w:t>Природные ресурсы</w:t>
      </w:r>
      <w:r>
        <w:rPr>
          <w:noProof/>
        </w:rPr>
        <w:tab/>
      </w:r>
      <w:r>
        <w:rPr>
          <w:noProof/>
        </w:rPr>
        <w:fldChar w:fldCharType="begin"/>
      </w:r>
      <w:r>
        <w:rPr>
          <w:noProof/>
        </w:rPr>
        <w:instrText xml:space="preserve"> PAGEREF _Toc161323771 \h </w:instrText>
      </w:r>
      <w:r>
        <w:rPr>
          <w:noProof/>
        </w:rPr>
      </w:r>
      <w:r>
        <w:rPr>
          <w:noProof/>
        </w:rPr>
        <w:fldChar w:fldCharType="separate"/>
      </w:r>
      <w:r>
        <w:rPr>
          <w:noProof/>
        </w:rPr>
        <w:t>18</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II.2.</w:t>
      </w:r>
      <w:r w:rsidRPr="00C44A4A">
        <w:rPr>
          <w:noProof/>
        </w:rPr>
        <w:t>4</w:t>
      </w:r>
      <w:r>
        <w:rPr>
          <w:noProof/>
        </w:rPr>
        <w:t xml:space="preserve"> </w:t>
      </w:r>
      <w:r w:rsidRPr="00C44A4A">
        <w:rPr>
          <w:noProof/>
        </w:rPr>
        <w:t>Лесные ресурсы</w:t>
      </w:r>
      <w:r>
        <w:rPr>
          <w:noProof/>
        </w:rPr>
        <w:tab/>
      </w:r>
      <w:r>
        <w:rPr>
          <w:noProof/>
        </w:rPr>
        <w:fldChar w:fldCharType="begin"/>
      </w:r>
      <w:r>
        <w:rPr>
          <w:noProof/>
        </w:rPr>
        <w:instrText xml:space="preserve"> PAGEREF _Toc161323772 \h </w:instrText>
      </w:r>
      <w:r>
        <w:rPr>
          <w:noProof/>
        </w:rPr>
      </w:r>
      <w:r>
        <w:rPr>
          <w:noProof/>
        </w:rPr>
        <w:fldChar w:fldCharType="separate"/>
      </w:r>
      <w:r>
        <w:rPr>
          <w:noProof/>
        </w:rPr>
        <w:t>18</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II.2.</w:t>
      </w:r>
      <w:r w:rsidRPr="00C44A4A">
        <w:rPr>
          <w:noProof/>
        </w:rPr>
        <w:t>5</w:t>
      </w:r>
      <w:r>
        <w:rPr>
          <w:noProof/>
        </w:rPr>
        <w:t xml:space="preserve"> </w:t>
      </w:r>
      <w:r w:rsidRPr="00C44A4A">
        <w:rPr>
          <w:noProof/>
        </w:rPr>
        <w:t>Земельные ресурсы</w:t>
      </w:r>
      <w:r>
        <w:rPr>
          <w:noProof/>
        </w:rPr>
        <w:tab/>
      </w:r>
      <w:r>
        <w:rPr>
          <w:noProof/>
        </w:rPr>
        <w:fldChar w:fldCharType="begin"/>
      </w:r>
      <w:r>
        <w:rPr>
          <w:noProof/>
        </w:rPr>
        <w:instrText xml:space="preserve"> PAGEREF _Toc161323773 \h </w:instrText>
      </w:r>
      <w:r>
        <w:rPr>
          <w:noProof/>
        </w:rPr>
      </w:r>
      <w:r>
        <w:rPr>
          <w:noProof/>
        </w:rPr>
        <w:fldChar w:fldCharType="separate"/>
      </w:r>
      <w:r>
        <w:rPr>
          <w:noProof/>
        </w:rPr>
        <w:t>18</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sidRPr="00C44A4A">
        <w:rPr>
          <w:noProof/>
        </w:rPr>
        <w:t>I</w:t>
      </w:r>
      <w:r>
        <w:rPr>
          <w:noProof/>
        </w:rPr>
        <w:t>I.3 Комплексная оценка территории по планировочным ограничениям</w:t>
      </w:r>
      <w:r>
        <w:rPr>
          <w:noProof/>
        </w:rPr>
        <w:tab/>
      </w:r>
      <w:r>
        <w:rPr>
          <w:noProof/>
        </w:rPr>
        <w:fldChar w:fldCharType="begin"/>
      </w:r>
      <w:r>
        <w:rPr>
          <w:noProof/>
        </w:rPr>
        <w:instrText xml:space="preserve"> PAGEREF _Toc161323774 \h </w:instrText>
      </w:r>
      <w:r>
        <w:rPr>
          <w:noProof/>
        </w:rPr>
      </w:r>
      <w:r>
        <w:rPr>
          <w:noProof/>
        </w:rPr>
        <w:fldChar w:fldCharType="separate"/>
      </w:r>
      <w:r>
        <w:rPr>
          <w:noProof/>
        </w:rPr>
        <w:t>19</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_Toc161323775 \h </w:instrText>
      </w:r>
      <w:r>
        <w:rPr>
          <w:noProof/>
        </w:rPr>
      </w:r>
      <w:r>
        <w:rPr>
          <w:noProof/>
        </w:rPr>
        <w:fldChar w:fldCharType="separate"/>
      </w:r>
      <w:r>
        <w:rPr>
          <w:noProof/>
        </w:rPr>
        <w:t>20</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.3.2 Водоохранные зоны и прибрежные полосы водных объектов</w:t>
      </w:r>
      <w:r>
        <w:rPr>
          <w:noProof/>
        </w:rPr>
        <w:tab/>
      </w:r>
      <w:r>
        <w:rPr>
          <w:noProof/>
        </w:rPr>
        <w:fldChar w:fldCharType="begin"/>
      </w:r>
      <w:r>
        <w:rPr>
          <w:noProof/>
        </w:rPr>
        <w:instrText xml:space="preserve"> PAGEREF _Toc161323776 \h </w:instrText>
      </w:r>
      <w:r>
        <w:rPr>
          <w:noProof/>
        </w:rPr>
      </w:r>
      <w:r>
        <w:rPr>
          <w:noProof/>
        </w:rPr>
        <w:fldChar w:fldCharType="separate"/>
      </w:r>
      <w:r>
        <w:rPr>
          <w:noProof/>
        </w:rPr>
        <w:t>21</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_Toc161323777 \h </w:instrText>
      </w:r>
      <w:r>
        <w:rPr>
          <w:noProof/>
        </w:rPr>
      </w:r>
      <w:r>
        <w:rPr>
          <w:noProof/>
        </w:rPr>
        <w:fldChar w:fldCharType="separate"/>
      </w:r>
      <w:r>
        <w:rPr>
          <w:noProof/>
        </w:rPr>
        <w:t>24</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.3.4 Оценка территории по санитарно-гигиеническим ограничениям</w:t>
      </w:r>
      <w:r>
        <w:rPr>
          <w:noProof/>
        </w:rPr>
        <w:tab/>
      </w:r>
      <w:r>
        <w:rPr>
          <w:noProof/>
        </w:rPr>
        <w:fldChar w:fldCharType="begin"/>
      </w:r>
      <w:r>
        <w:rPr>
          <w:noProof/>
        </w:rPr>
        <w:instrText xml:space="preserve"> PAGEREF _Toc161323778 \h </w:instrText>
      </w:r>
      <w:r>
        <w:rPr>
          <w:noProof/>
        </w:rPr>
      </w:r>
      <w:r>
        <w:rPr>
          <w:noProof/>
        </w:rPr>
        <w:fldChar w:fldCharType="separate"/>
      </w:r>
      <w:r>
        <w:rPr>
          <w:noProof/>
        </w:rPr>
        <w:t>26</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_Toc161323779 \h </w:instrText>
      </w:r>
      <w:r>
        <w:rPr>
          <w:noProof/>
        </w:rPr>
      </w:r>
      <w:r>
        <w:rPr>
          <w:noProof/>
        </w:rPr>
        <w:fldChar w:fldCharType="separate"/>
      </w:r>
      <w:r>
        <w:rPr>
          <w:noProof/>
        </w:rPr>
        <w:t>32</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.3.6 Приаэродромная территория аэропорта  Калуга (Грабцево)</w:t>
      </w:r>
      <w:r>
        <w:rPr>
          <w:noProof/>
        </w:rPr>
        <w:tab/>
      </w:r>
      <w:r>
        <w:rPr>
          <w:noProof/>
        </w:rPr>
        <w:fldChar w:fldCharType="begin"/>
      </w:r>
      <w:r>
        <w:rPr>
          <w:noProof/>
        </w:rPr>
        <w:instrText xml:space="preserve"> PAGEREF _Toc161323780 \h </w:instrText>
      </w:r>
      <w:r>
        <w:rPr>
          <w:noProof/>
        </w:rPr>
      </w:r>
      <w:r>
        <w:rPr>
          <w:noProof/>
        </w:rPr>
        <w:fldChar w:fldCharType="separate"/>
      </w:r>
      <w:r>
        <w:rPr>
          <w:noProof/>
        </w:rPr>
        <w:t>33</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sidRPr="00C44A4A">
        <w:rPr>
          <w:noProof/>
        </w:rPr>
        <w:t>I</w:t>
      </w:r>
      <w:r>
        <w:rPr>
          <w:noProof/>
        </w:rPr>
        <w:t>I.4 Современное использование территории сельского поселения</w:t>
      </w:r>
      <w:r>
        <w:rPr>
          <w:noProof/>
        </w:rPr>
        <w:tab/>
      </w:r>
      <w:r>
        <w:rPr>
          <w:noProof/>
        </w:rPr>
        <w:fldChar w:fldCharType="begin"/>
      </w:r>
      <w:r>
        <w:rPr>
          <w:noProof/>
        </w:rPr>
        <w:instrText xml:space="preserve"> PAGEREF _Toc161323781 \h </w:instrText>
      </w:r>
      <w:r>
        <w:rPr>
          <w:noProof/>
        </w:rPr>
      </w:r>
      <w:r>
        <w:rPr>
          <w:noProof/>
        </w:rPr>
        <w:fldChar w:fldCharType="separate"/>
      </w:r>
      <w:r>
        <w:rPr>
          <w:noProof/>
        </w:rPr>
        <w:t>37</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.4.1  Целевое назначение земель сельского поселения</w:t>
      </w:r>
      <w:r>
        <w:rPr>
          <w:noProof/>
        </w:rPr>
        <w:tab/>
      </w:r>
      <w:r>
        <w:rPr>
          <w:noProof/>
        </w:rPr>
        <w:fldChar w:fldCharType="begin"/>
      </w:r>
      <w:r>
        <w:rPr>
          <w:noProof/>
        </w:rPr>
        <w:instrText xml:space="preserve"> PAGEREF _Toc161323782 \h </w:instrText>
      </w:r>
      <w:r>
        <w:rPr>
          <w:noProof/>
        </w:rPr>
      </w:r>
      <w:r>
        <w:rPr>
          <w:noProof/>
        </w:rPr>
        <w:fldChar w:fldCharType="separate"/>
      </w:r>
      <w:r>
        <w:rPr>
          <w:noProof/>
        </w:rPr>
        <w:t>37</w:t>
      </w:r>
      <w:r>
        <w:rPr>
          <w:noProof/>
        </w:rPr>
        <w:fldChar w:fldCharType="end"/>
      </w:r>
    </w:p>
    <w:p w:rsidR="00A771A4" w:rsidRDefault="00A771A4">
      <w:pPr>
        <w:pStyle w:val="30"/>
        <w:rPr>
          <w:rFonts w:asciiTheme="minorHAnsi" w:eastAsiaTheme="minorEastAsia" w:hAnsiTheme="minorHAnsi" w:cstheme="minorBidi"/>
          <w:i w:val="0"/>
          <w:noProof/>
          <w:sz w:val="22"/>
          <w:szCs w:val="22"/>
        </w:rPr>
      </w:pPr>
      <w:r w:rsidRPr="00C44A4A">
        <w:rPr>
          <w:iCs/>
          <w:noProof/>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_Toc161323783 \h </w:instrText>
      </w:r>
      <w:r>
        <w:rPr>
          <w:noProof/>
        </w:rPr>
      </w:r>
      <w:r>
        <w:rPr>
          <w:noProof/>
        </w:rPr>
        <w:fldChar w:fldCharType="separate"/>
      </w:r>
      <w:r>
        <w:rPr>
          <w:noProof/>
        </w:rPr>
        <w:t>38</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II.4.3 Жилищный фонд</w:t>
      </w:r>
      <w:r>
        <w:rPr>
          <w:noProof/>
        </w:rPr>
        <w:tab/>
      </w:r>
      <w:r>
        <w:rPr>
          <w:noProof/>
        </w:rPr>
        <w:fldChar w:fldCharType="begin"/>
      </w:r>
      <w:r>
        <w:rPr>
          <w:noProof/>
        </w:rPr>
        <w:instrText xml:space="preserve"> PAGEREF _Toc161323784 \h </w:instrText>
      </w:r>
      <w:r>
        <w:rPr>
          <w:noProof/>
        </w:rPr>
      </w:r>
      <w:r>
        <w:rPr>
          <w:noProof/>
        </w:rPr>
        <w:fldChar w:fldCharType="separate"/>
      </w:r>
      <w:r>
        <w:rPr>
          <w:noProof/>
        </w:rPr>
        <w:t>38</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II.4</w:t>
      </w:r>
      <w:r w:rsidRPr="00C44A4A">
        <w:rPr>
          <w:noProof/>
        </w:rPr>
        <w:t>.</w:t>
      </w:r>
      <w:r>
        <w:rPr>
          <w:noProof/>
        </w:rPr>
        <w:t>4 Культурно-бытовое обслуживание</w:t>
      </w:r>
      <w:r>
        <w:rPr>
          <w:noProof/>
        </w:rPr>
        <w:tab/>
      </w:r>
      <w:r>
        <w:rPr>
          <w:noProof/>
        </w:rPr>
        <w:fldChar w:fldCharType="begin"/>
      </w:r>
      <w:r>
        <w:rPr>
          <w:noProof/>
        </w:rPr>
        <w:instrText xml:space="preserve"> PAGEREF _Toc161323785 \h </w:instrText>
      </w:r>
      <w:r>
        <w:rPr>
          <w:noProof/>
        </w:rPr>
      </w:r>
      <w:r>
        <w:rPr>
          <w:noProof/>
        </w:rPr>
        <w:fldChar w:fldCharType="separate"/>
      </w:r>
      <w:r>
        <w:rPr>
          <w:noProof/>
        </w:rPr>
        <w:t>39</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.4.5 Анализ транспортного обслуживания территории</w:t>
      </w:r>
      <w:r>
        <w:rPr>
          <w:noProof/>
        </w:rPr>
        <w:tab/>
      </w:r>
      <w:r>
        <w:rPr>
          <w:noProof/>
        </w:rPr>
        <w:fldChar w:fldCharType="begin"/>
      </w:r>
      <w:r>
        <w:rPr>
          <w:noProof/>
        </w:rPr>
        <w:instrText xml:space="preserve"> PAGEREF _Toc161323786 \h </w:instrText>
      </w:r>
      <w:r>
        <w:rPr>
          <w:noProof/>
        </w:rPr>
      </w:r>
      <w:r>
        <w:rPr>
          <w:noProof/>
        </w:rPr>
        <w:fldChar w:fldCharType="separate"/>
      </w:r>
      <w:r>
        <w:rPr>
          <w:noProof/>
        </w:rPr>
        <w:t>41</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.4.6 Мероприятия по обеспечению территории сельского поселения местами захоронения</w:t>
      </w:r>
      <w:r>
        <w:rPr>
          <w:noProof/>
        </w:rPr>
        <w:tab/>
      </w:r>
      <w:r>
        <w:rPr>
          <w:noProof/>
        </w:rPr>
        <w:fldChar w:fldCharType="begin"/>
      </w:r>
      <w:r>
        <w:rPr>
          <w:noProof/>
        </w:rPr>
        <w:instrText xml:space="preserve"> PAGEREF _Toc161323787 \h </w:instrText>
      </w:r>
      <w:r>
        <w:rPr>
          <w:noProof/>
        </w:rPr>
      </w:r>
      <w:r>
        <w:rPr>
          <w:noProof/>
        </w:rPr>
        <w:fldChar w:fldCharType="separate"/>
      </w:r>
      <w:r>
        <w:rPr>
          <w:noProof/>
        </w:rPr>
        <w:t>42</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sidRPr="00C44A4A">
        <w:rPr>
          <w:noProof/>
        </w:rPr>
        <w:t>II</w:t>
      </w:r>
      <w:r>
        <w:rPr>
          <w:noProof/>
        </w:rPr>
        <w:t>.5 Социально-экономическая характеристика сельского поселения</w:t>
      </w:r>
      <w:r>
        <w:rPr>
          <w:noProof/>
        </w:rPr>
        <w:tab/>
      </w:r>
      <w:r>
        <w:rPr>
          <w:noProof/>
        </w:rPr>
        <w:fldChar w:fldCharType="begin"/>
      </w:r>
      <w:r>
        <w:rPr>
          <w:noProof/>
        </w:rPr>
        <w:instrText xml:space="preserve"> PAGEREF _Toc161323788 \h </w:instrText>
      </w:r>
      <w:r>
        <w:rPr>
          <w:noProof/>
        </w:rPr>
      </w:r>
      <w:r>
        <w:rPr>
          <w:noProof/>
        </w:rPr>
        <w:fldChar w:fldCharType="separate"/>
      </w:r>
      <w:r>
        <w:rPr>
          <w:noProof/>
        </w:rPr>
        <w:t>43</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.5.1  Население, демография и трудовые ресурсы</w:t>
      </w:r>
      <w:r>
        <w:rPr>
          <w:noProof/>
        </w:rPr>
        <w:tab/>
      </w:r>
      <w:r>
        <w:rPr>
          <w:noProof/>
        </w:rPr>
        <w:fldChar w:fldCharType="begin"/>
      </w:r>
      <w:r>
        <w:rPr>
          <w:noProof/>
        </w:rPr>
        <w:instrText xml:space="preserve"> PAGEREF _Toc161323789 \h </w:instrText>
      </w:r>
      <w:r>
        <w:rPr>
          <w:noProof/>
        </w:rPr>
      </w:r>
      <w:r>
        <w:rPr>
          <w:noProof/>
        </w:rPr>
        <w:fldChar w:fldCharType="separate"/>
      </w:r>
      <w:r>
        <w:rPr>
          <w:noProof/>
        </w:rPr>
        <w:t>43</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sidRPr="00C44A4A">
        <w:rPr>
          <w:noProof/>
        </w:rPr>
        <w:t xml:space="preserve">II.6 </w:t>
      </w:r>
      <w:r>
        <w:rPr>
          <w:noProof/>
        </w:rPr>
        <w:t xml:space="preserve"> Экономическая база</w:t>
      </w:r>
      <w:r>
        <w:rPr>
          <w:noProof/>
        </w:rPr>
        <w:tab/>
      </w:r>
      <w:r>
        <w:rPr>
          <w:noProof/>
        </w:rPr>
        <w:fldChar w:fldCharType="begin"/>
      </w:r>
      <w:r>
        <w:rPr>
          <w:noProof/>
        </w:rPr>
        <w:instrText xml:space="preserve"> PAGEREF _Toc161323790 \h </w:instrText>
      </w:r>
      <w:r>
        <w:rPr>
          <w:noProof/>
        </w:rPr>
      </w:r>
      <w:r>
        <w:rPr>
          <w:noProof/>
        </w:rPr>
        <w:fldChar w:fldCharType="separate"/>
      </w:r>
      <w:r>
        <w:rPr>
          <w:noProof/>
        </w:rPr>
        <w:t>43</w:t>
      </w:r>
      <w:r>
        <w:rPr>
          <w:noProof/>
        </w:rPr>
        <w:fldChar w:fldCharType="end"/>
      </w:r>
    </w:p>
    <w:p w:rsidR="00A771A4" w:rsidRDefault="00A771A4">
      <w:pPr>
        <w:pStyle w:val="24"/>
        <w:rPr>
          <w:rFonts w:asciiTheme="minorHAnsi" w:eastAsiaTheme="minorEastAsia" w:hAnsiTheme="minorHAnsi" w:cstheme="minorBidi"/>
          <w:smallCaps w:val="0"/>
          <w:noProof/>
          <w:sz w:val="22"/>
          <w:szCs w:val="22"/>
          <w:lang w:val="ru-RU"/>
        </w:rPr>
      </w:pPr>
      <w:r w:rsidRPr="00C44A4A">
        <w:rPr>
          <w:noProof/>
        </w:rPr>
        <w:t>II</w:t>
      </w:r>
      <w:r>
        <w:rPr>
          <w:noProof/>
        </w:rPr>
        <w:t>.7</w:t>
      </w:r>
      <w:r w:rsidRPr="00C44A4A">
        <w:rPr>
          <w:noProof/>
        </w:rPr>
        <w:t xml:space="preserve"> </w:t>
      </w:r>
      <w:r>
        <w:rPr>
          <w:noProof/>
        </w:rPr>
        <w:t xml:space="preserve"> Инженерно-техническая база</w:t>
      </w:r>
      <w:r>
        <w:rPr>
          <w:noProof/>
        </w:rPr>
        <w:tab/>
      </w:r>
      <w:r>
        <w:rPr>
          <w:noProof/>
        </w:rPr>
        <w:fldChar w:fldCharType="begin"/>
      </w:r>
      <w:r>
        <w:rPr>
          <w:noProof/>
        </w:rPr>
        <w:instrText xml:space="preserve"> PAGEREF _Toc161323791 \h </w:instrText>
      </w:r>
      <w:r>
        <w:rPr>
          <w:noProof/>
        </w:rPr>
      </w:r>
      <w:r>
        <w:rPr>
          <w:noProof/>
        </w:rPr>
        <w:fldChar w:fldCharType="separate"/>
      </w:r>
      <w:r>
        <w:rPr>
          <w:noProof/>
        </w:rPr>
        <w:t>44</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7</w:t>
      </w:r>
      <w:r>
        <w:rPr>
          <w:noProof/>
        </w:rPr>
        <w:t>.1 Водоснабжение и водоотведение</w:t>
      </w:r>
      <w:r>
        <w:rPr>
          <w:noProof/>
        </w:rPr>
        <w:tab/>
      </w:r>
      <w:r>
        <w:rPr>
          <w:noProof/>
        </w:rPr>
        <w:fldChar w:fldCharType="begin"/>
      </w:r>
      <w:r>
        <w:rPr>
          <w:noProof/>
        </w:rPr>
        <w:instrText xml:space="preserve"> PAGEREF _Toc161323792 \h </w:instrText>
      </w:r>
      <w:r>
        <w:rPr>
          <w:noProof/>
        </w:rPr>
      </w:r>
      <w:r>
        <w:rPr>
          <w:noProof/>
        </w:rPr>
        <w:fldChar w:fldCharType="separate"/>
      </w:r>
      <w:r>
        <w:rPr>
          <w:noProof/>
        </w:rPr>
        <w:t>44</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7</w:t>
      </w:r>
      <w:r>
        <w:rPr>
          <w:noProof/>
        </w:rPr>
        <w:t>.2 Газоснабжение и теплоснабжение</w:t>
      </w:r>
      <w:r>
        <w:rPr>
          <w:noProof/>
        </w:rPr>
        <w:tab/>
      </w:r>
      <w:r>
        <w:rPr>
          <w:noProof/>
        </w:rPr>
        <w:fldChar w:fldCharType="begin"/>
      </w:r>
      <w:r>
        <w:rPr>
          <w:noProof/>
        </w:rPr>
        <w:instrText xml:space="preserve"> PAGEREF _Toc161323793 \h </w:instrText>
      </w:r>
      <w:r>
        <w:rPr>
          <w:noProof/>
        </w:rPr>
      </w:r>
      <w:r>
        <w:rPr>
          <w:noProof/>
        </w:rPr>
        <w:fldChar w:fldCharType="separate"/>
      </w:r>
      <w:r>
        <w:rPr>
          <w:noProof/>
        </w:rPr>
        <w:t>45</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II</w:t>
      </w:r>
      <w:r w:rsidRPr="00C44A4A">
        <w:rPr>
          <w:noProof/>
        </w:rPr>
        <w:t>.7.3 Электроснабжение и связь</w:t>
      </w:r>
      <w:r>
        <w:rPr>
          <w:noProof/>
        </w:rPr>
        <w:tab/>
      </w:r>
      <w:r>
        <w:rPr>
          <w:noProof/>
        </w:rPr>
        <w:fldChar w:fldCharType="begin"/>
      </w:r>
      <w:r>
        <w:rPr>
          <w:noProof/>
        </w:rPr>
        <w:instrText xml:space="preserve"> PAGEREF _Toc161323794 \h </w:instrText>
      </w:r>
      <w:r>
        <w:rPr>
          <w:noProof/>
        </w:rPr>
      </w:r>
      <w:r>
        <w:rPr>
          <w:noProof/>
        </w:rPr>
        <w:fldChar w:fldCharType="separate"/>
      </w:r>
      <w:r>
        <w:rPr>
          <w:noProof/>
        </w:rPr>
        <w:t>45</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Pr>
          <w:noProof/>
        </w:rPr>
        <w:t>III. Оценка возможного влияния планируемых для размещения объектов местного значения поселения на комплексное развитие этих территорий</w:t>
      </w:r>
      <w:r>
        <w:rPr>
          <w:noProof/>
        </w:rPr>
        <w:tab/>
      </w:r>
      <w:r>
        <w:rPr>
          <w:noProof/>
        </w:rPr>
        <w:fldChar w:fldCharType="begin"/>
      </w:r>
      <w:r>
        <w:rPr>
          <w:noProof/>
        </w:rPr>
        <w:instrText xml:space="preserve"> PAGEREF _Toc161323795 \h </w:instrText>
      </w:r>
      <w:r>
        <w:rPr>
          <w:noProof/>
        </w:rPr>
      </w:r>
      <w:r>
        <w:rPr>
          <w:noProof/>
        </w:rPr>
        <w:fldChar w:fldCharType="separate"/>
      </w:r>
      <w:r>
        <w:rPr>
          <w:noProof/>
        </w:rPr>
        <w:t>47</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Pr>
          <w:noProof/>
        </w:rPr>
        <w:lastRenderedPageBreak/>
        <w:t>I</w:t>
      </w:r>
      <w:r w:rsidRPr="00C44A4A">
        <w:rPr>
          <w:noProof/>
        </w:rPr>
        <w:t>V</w:t>
      </w:r>
      <w:r>
        <w:rPr>
          <w:noProof/>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Pr>
          <w:noProof/>
        </w:rPr>
        <w:tab/>
      </w:r>
      <w:r>
        <w:rPr>
          <w:noProof/>
        </w:rPr>
        <w:fldChar w:fldCharType="begin"/>
      </w:r>
      <w:r>
        <w:rPr>
          <w:noProof/>
        </w:rPr>
        <w:instrText xml:space="preserve"> PAGEREF _Toc161323796 \h </w:instrText>
      </w:r>
      <w:r>
        <w:rPr>
          <w:noProof/>
        </w:rPr>
      </w:r>
      <w:r>
        <w:rPr>
          <w:noProof/>
        </w:rPr>
        <w:fldChar w:fldCharType="separate"/>
      </w:r>
      <w:r>
        <w:rPr>
          <w:noProof/>
        </w:rPr>
        <w:t>48</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sidRPr="00C44A4A">
        <w:rPr>
          <w:noProof/>
        </w:rPr>
        <w:t xml:space="preserve">V. </w:t>
      </w:r>
      <w:r>
        <w:rPr>
          <w:noProo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Pr>
          <w:noProof/>
        </w:rPr>
        <w:tab/>
      </w:r>
      <w:r>
        <w:rPr>
          <w:noProof/>
        </w:rPr>
        <w:fldChar w:fldCharType="begin"/>
      </w:r>
      <w:r>
        <w:rPr>
          <w:noProof/>
        </w:rPr>
        <w:instrText xml:space="preserve"> PAGEREF _Toc161323797 \h </w:instrText>
      </w:r>
      <w:r>
        <w:rPr>
          <w:noProof/>
        </w:rPr>
      </w:r>
      <w:r>
        <w:rPr>
          <w:noProof/>
        </w:rPr>
        <w:fldChar w:fldCharType="separate"/>
      </w:r>
      <w:r>
        <w:rPr>
          <w:noProof/>
        </w:rPr>
        <w:t>49</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sidRPr="00C44A4A">
        <w:rPr>
          <w:noProof/>
        </w:rPr>
        <w:t>VI</w:t>
      </w:r>
      <w:r>
        <w:rPr>
          <w:noProof/>
        </w:rPr>
        <w:t>.  Перечень и характеристика основных факторов риска возникновения чрезвычайных ситуаций природного и техногенного характера</w:t>
      </w:r>
      <w:r>
        <w:rPr>
          <w:noProof/>
        </w:rPr>
        <w:tab/>
      </w:r>
      <w:r>
        <w:rPr>
          <w:noProof/>
        </w:rPr>
        <w:fldChar w:fldCharType="begin"/>
      </w:r>
      <w:r>
        <w:rPr>
          <w:noProof/>
        </w:rPr>
        <w:instrText xml:space="preserve"> PAGEREF _Toc161323798 \h </w:instrText>
      </w:r>
      <w:r>
        <w:rPr>
          <w:noProof/>
        </w:rPr>
      </w:r>
      <w:r>
        <w:rPr>
          <w:noProof/>
        </w:rPr>
        <w:fldChar w:fldCharType="separate"/>
      </w:r>
      <w:r>
        <w:rPr>
          <w:noProof/>
        </w:rPr>
        <w:t>50</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VI</w:t>
      </w:r>
      <w:r w:rsidRPr="00C44A4A">
        <w:rPr>
          <w:noProof/>
        </w:rPr>
        <w:t>.</w:t>
      </w:r>
      <w:r>
        <w:rPr>
          <w:noProof/>
        </w:rPr>
        <w:t>I</w:t>
      </w:r>
      <w:r w:rsidRPr="00C44A4A">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_Toc161323799 \h </w:instrText>
      </w:r>
      <w:r>
        <w:rPr>
          <w:noProof/>
        </w:rPr>
      </w:r>
      <w:r>
        <w:rPr>
          <w:noProof/>
        </w:rPr>
        <w:fldChar w:fldCharType="separate"/>
      </w:r>
      <w:r>
        <w:rPr>
          <w:noProof/>
        </w:rPr>
        <w:t>50</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VI</w:t>
      </w:r>
      <w:r w:rsidRPr="00C44A4A">
        <w:rPr>
          <w:noProof/>
        </w:rPr>
        <w:t>.</w:t>
      </w:r>
      <w:r>
        <w:rPr>
          <w:noProof/>
        </w:rPr>
        <w:t>II</w:t>
      </w:r>
      <w:r w:rsidRPr="00C44A4A">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_Toc161323800 \h </w:instrText>
      </w:r>
      <w:r>
        <w:rPr>
          <w:noProof/>
        </w:rPr>
      </w:r>
      <w:r>
        <w:rPr>
          <w:noProof/>
        </w:rPr>
        <w:fldChar w:fldCharType="separate"/>
      </w:r>
      <w:r>
        <w:rPr>
          <w:noProof/>
        </w:rPr>
        <w:t>52</w:t>
      </w:r>
      <w:r>
        <w:rPr>
          <w:noProof/>
        </w:rPr>
        <w:fldChar w:fldCharType="end"/>
      </w:r>
    </w:p>
    <w:p w:rsidR="00A771A4" w:rsidRDefault="00A771A4">
      <w:pPr>
        <w:pStyle w:val="30"/>
        <w:rPr>
          <w:rFonts w:asciiTheme="minorHAnsi" w:eastAsiaTheme="minorEastAsia" w:hAnsiTheme="minorHAnsi" w:cstheme="minorBidi"/>
          <w:i w:val="0"/>
          <w:noProof/>
          <w:sz w:val="22"/>
          <w:szCs w:val="22"/>
        </w:rPr>
      </w:pPr>
      <w:r>
        <w:rPr>
          <w:noProof/>
        </w:rPr>
        <w:t>VI</w:t>
      </w:r>
      <w:r w:rsidRPr="00C44A4A">
        <w:rPr>
          <w:noProof/>
        </w:rPr>
        <w:t>.</w:t>
      </w:r>
      <w:r>
        <w:rPr>
          <w:noProof/>
        </w:rPr>
        <w:t>III</w:t>
      </w:r>
      <w:r w:rsidRPr="00C44A4A">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_Toc161323801 \h </w:instrText>
      </w:r>
      <w:r>
        <w:rPr>
          <w:noProof/>
        </w:rPr>
      </w:r>
      <w:r>
        <w:rPr>
          <w:noProof/>
        </w:rPr>
        <w:fldChar w:fldCharType="separate"/>
      </w:r>
      <w:r>
        <w:rPr>
          <w:noProof/>
        </w:rPr>
        <w:t>60</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sidRPr="00C44A4A">
        <w:rPr>
          <w:noProof/>
        </w:rPr>
        <w:t>VII</w:t>
      </w:r>
      <w:r>
        <w:rPr>
          <w:noProof/>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Pr>
          <w:noProof/>
        </w:rPr>
        <w:tab/>
      </w:r>
      <w:r>
        <w:rPr>
          <w:noProof/>
        </w:rPr>
        <w:fldChar w:fldCharType="begin"/>
      </w:r>
      <w:r>
        <w:rPr>
          <w:noProof/>
        </w:rPr>
        <w:instrText xml:space="preserve"> PAGEREF _Toc161323802 \h </w:instrText>
      </w:r>
      <w:r>
        <w:rPr>
          <w:noProof/>
        </w:rPr>
      </w:r>
      <w:r>
        <w:rPr>
          <w:noProof/>
        </w:rPr>
        <w:fldChar w:fldCharType="separate"/>
      </w:r>
      <w:r>
        <w:rPr>
          <w:noProof/>
        </w:rPr>
        <w:t>72</w:t>
      </w:r>
      <w:r>
        <w:rPr>
          <w:noProof/>
        </w:rPr>
        <w:fldChar w:fldCharType="end"/>
      </w:r>
    </w:p>
    <w:p w:rsidR="00A771A4" w:rsidRDefault="00A771A4">
      <w:pPr>
        <w:pStyle w:val="15"/>
        <w:rPr>
          <w:rFonts w:asciiTheme="minorHAnsi" w:eastAsiaTheme="minorEastAsia" w:hAnsiTheme="minorHAnsi" w:cstheme="minorBidi"/>
          <w:b w:val="0"/>
          <w:caps w:val="0"/>
          <w:noProof/>
          <w:lang w:val="ru-RU"/>
        </w:rPr>
      </w:pPr>
      <w:r w:rsidRPr="00C44A4A">
        <w:rPr>
          <w:noProof/>
        </w:rPr>
        <w:t>VIII</w:t>
      </w:r>
      <w:r>
        <w:rPr>
          <w:noProof/>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Pr>
          <w:noProof/>
        </w:rPr>
        <w:fldChar w:fldCharType="begin"/>
      </w:r>
      <w:r>
        <w:rPr>
          <w:noProof/>
        </w:rPr>
        <w:instrText xml:space="preserve"> PAGEREF _Toc161323803 \h </w:instrText>
      </w:r>
      <w:r>
        <w:rPr>
          <w:noProof/>
        </w:rPr>
      </w:r>
      <w:r>
        <w:rPr>
          <w:noProof/>
        </w:rPr>
        <w:fldChar w:fldCharType="separate"/>
      </w:r>
      <w:r>
        <w:rPr>
          <w:noProof/>
        </w:rPr>
        <w:t>72</w:t>
      </w:r>
      <w:r>
        <w:rPr>
          <w:noProof/>
        </w:rPr>
        <w:fldChar w:fldCharType="end"/>
      </w:r>
    </w:p>
    <w:p w:rsidR="001411A6" w:rsidRPr="00BD186D" w:rsidRDefault="00F720F2" w:rsidP="00C14E20">
      <w:pPr>
        <w:pStyle w:val="15"/>
        <w:rPr>
          <w:rFonts w:asciiTheme="minorHAnsi" w:eastAsiaTheme="minorEastAsia" w:hAnsiTheme="minorHAnsi" w:cstheme="minorBidi"/>
          <w:b w:val="0"/>
          <w:caps w:val="0"/>
          <w:noProof/>
          <w:highlight w:val="yellow"/>
          <w:lang w:val="ru-RU"/>
        </w:rPr>
      </w:pPr>
      <w:r w:rsidRPr="00D62707">
        <w:rPr>
          <w:b w:val="0"/>
        </w:rPr>
        <w:fldChar w:fldCharType="end"/>
      </w:r>
      <w:bookmarkStart w:id="0" w:name="_Toc45270967"/>
      <w:bookmarkStart w:id="1" w:name="_Toc38612845"/>
      <w:bookmarkStart w:id="2" w:name="_Toc441835334"/>
      <w:bookmarkStart w:id="3" w:name="_Toc442083097"/>
      <w:r w:rsidR="001411A6" w:rsidRPr="00BD186D">
        <w:rPr>
          <w:b w:val="0"/>
          <w:highlight w:val="yellow"/>
          <w:lang w:val="ru-RU"/>
        </w:rPr>
        <w:br w:type="page"/>
      </w:r>
    </w:p>
    <w:p w:rsidR="00964AAD" w:rsidRPr="00E87BDC" w:rsidRDefault="00964AAD" w:rsidP="00CB5FC4">
      <w:pPr>
        <w:pStyle w:val="2"/>
        <w:numPr>
          <w:ilvl w:val="0"/>
          <w:numId w:val="0"/>
        </w:numPr>
        <w:tabs>
          <w:tab w:val="right" w:leader="dot" w:pos="9639"/>
        </w:tabs>
        <w:spacing w:line="240" w:lineRule="auto"/>
        <w:rPr>
          <w:sz w:val="28"/>
          <w:szCs w:val="28"/>
        </w:rPr>
      </w:pPr>
      <w:bookmarkStart w:id="4" w:name="_Toc161323763"/>
      <w:r w:rsidRPr="00E87BDC">
        <w:rPr>
          <w:sz w:val="28"/>
          <w:szCs w:val="28"/>
        </w:rPr>
        <w:lastRenderedPageBreak/>
        <w:t>СОСТАВ ПРОЕКТА</w:t>
      </w:r>
      <w:bookmarkEnd w:id="0"/>
      <w:bookmarkEnd w:id="1"/>
      <w:bookmarkEnd w:id="4"/>
    </w:p>
    <w:p w:rsidR="00CB5902" w:rsidRPr="00E87BDC" w:rsidRDefault="00CB5902" w:rsidP="00CB5902"/>
    <w:p w:rsidR="00964AAD" w:rsidRPr="00E87BDC" w:rsidRDefault="00964AAD" w:rsidP="00964AAD">
      <w:pPr>
        <w:pStyle w:val="aff"/>
      </w:pPr>
      <w:r w:rsidRPr="00E87BDC">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E87BDC"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E87BDC" w:rsidRDefault="00964AAD">
            <w:pPr>
              <w:jc w:val="center"/>
              <w:rPr>
                <w:b/>
              </w:rPr>
            </w:pPr>
          </w:p>
          <w:p w:rsidR="00964AAD" w:rsidRPr="00E87BDC" w:rsidRDefault="00964AAD">
            <w:pPr>
              <w:jc w:val="center"/>
              <w:rPr>
                <w:b/>
              </w:rPr>
            </w:pPr>
          </w:p>
          <w:p w:rsidR="00964AAD" w:rsidRPr="00E87BDC" w:rsidRDefault="00964AAD">
            <w:pPr>
              <w:jc w:val="center"/>
              <w:rPr>
                <w:b/>
              </w:rPr>
            </w:pPr>
            <w:r w:rsidRPr="00E87BDC">
              <w:rPr>
                <w:b/>
              </w:rPr>
              <w:t xml:space="preserve">№ </w:t>
            </w:r>
            <w:proofErr w:type="gramStart"/>
            <w:r w:rsidRPr="00E87BDC">
              <w:rPr>
                <w:b/>
              </w:rPr>
              <w:t>п</w:t>
            </w:r>
            <w:proofErr w:type="gramEnd"/>
            <w:r w:rsidRPr="00E87BDC">
              <w:rPr>
                <w:b/>
              </w:rPr>
              <w:t>/п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Наименование материалов</w:t>
            </w:r>
          </w:p>
        </w:tc>
      </w:tr>
      <w:tr w:rsidR="00964AAD" w:rsidRPr="00E87BDC"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Положение о территориальном планировании</w:t>
            </w:r>
          </w:p>
        </w:tc>
      </w:tr>
      <w:tr w:rsidR="00964AAD" w:rsidRPr="00E87BDC"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Материалы по обоснованию</w:t>
            </w:r>
          </w:p>
        </w:tc>
      </w:tr>
    </w:tbl>
    <w:p w:rsidR="00964AAD" w:rsidRPr="00E87BDC" w:rsidRDefault="00964AAD" w:rsidP="00964AAD">
      <w:pPr>
        <w:rPr>
          <w:color w:val="FF0000"/>
        </w:rPr>
      </w:pPr>
    </w:p>
    <w:p w:rsidR="00964AAD" w:rsidRPr="00E87BDC" w:rsidRDefault="00964AAD" w:rsidP="00964AAD">
      <w:pPr>
        <w:rPr>
          <w:color w:val="FF0000"/>
        </w:rPr>
      </w:pPr>
    </w:p>
    <w:p w:rsidR="00964AAD" w:rsidRPr="00E87BDC" w:rsidRDefault="00964AAD" w:rsidP="00964AAD"/>
    <w:p w:rsidR="00964AAD" w:rsidRPr="00E87BDC" w:rsidRDefault="00964AAD" w:rsidP="00964AAD">
      <w:pPr>
        <w:pStyle w:val="aff"/>
      </w:pPr>
      <w:r w:rsidRPr="00E87BDC">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 xml:space="preserve">№ </w:t>
            </w:r>
            <w:proofErr w:type="gramStart"/>
            <w:r w:rsidRPr="00E87BDC">
              <w:rPr>
                <w:b/>
              </w:rPr>
              <w:t>п</w:t>
            </w:r>
            <w:proofErr w:type="gramEnd"/>
            <w:r w:rsidRPr="00E87BDC">
              <w:rPr>
                <w:b/>
              </w:rPr>
              <w:t>/п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Масштаб</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i/>
              </w:rPr>
            </w:pPr>
            <w:r w:rsidRPr="00E87BDC">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i/>
              </w:rPr>
            </w:pPr>
            <w:r w:rsidRPr="00E87BDC">
              <w:rPr>
                <w:b/>
              </w:rPr>
              <w:t>Положение о территориальном планировании</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 w:rsidRPr="00E87BDC">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 w:rsidRPr="00E87BDC">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 w:rsidRPr="00E87BDC">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b/>
              </w:rPr>
            </w:pPr>
            <w:r w:rsidRPr="00E87BDC">
              <w:rPr>
                <w:b/>
              </w:rPr>
              <w:t>Материалы по обоснованию</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rPr>
                <w:lang w:val="en-US"/>
              </w:rPr>
            </w:pPr>
            <w:r w:rsidRPr="00E87BDC">
              <w:t>2.</w:t>
            </w:r>
            <w:r w:rsidRPr="00E87BDC">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 w:rsidRPr="00E87BDC">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 w:rsidRPr="00E87BDC">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r w:rsidR="00964AAD" w:rsidRPr="00E87B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pPr>
              <w:jc w:val="center"/>
            </w:pPr>
            <w:r w:rsidRPr="00E87BDC">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4C20F7" w:rsidP="004A7A2D">
            <w:r w:rsidRPr="00E87BDC">
              <w:t xml:space="preserve">Местоположение существующих и строящихся  объектов </w:t>
            </w:r>
            <w:r w:rsidR="00477A56">
              <w:t xml:space="preserve">федерального, </w:t>
            </w:r>
            <w:r w:rsidRPr="00E87BDC">
              <w:t>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E87BDC" w:rsidRDefault="00964AAD" w:rsidP="00A20EBB">
            <w:pPr>
              <w:jc w:val="center"/>
            </w:pPr>
            <w:r w:rsidRPr="00E87BDC">
              <w:t>1:</w:t>
            </w:r>
            <w:r w:rsidR="00A20EBB" w:rsidRPr="00E87BDC">
              <w:t>1</w:t>
            </w:r>
            <w:r w:rsidRPr="00E87BDC">
              <w:rPr>
                <w:lang w:val="en-US"/>
              </w:rPr>
              <w:t>5</w:t>
            </w:r>
            <w:r w:rsidRPr="00E87BDC">
              <w:t>000</w:t>
            </w:r>
          </w:p>
        </w:tc>
      </w:tr>
    </w:tbl>
    <w:p w:rsidR="00964AAD" w:rsidRPr="00E87BDC" w:rsidRDefault="00964AAD">
      <w:pPr>
        <w:suppressAutoHyphens w:val="0"/>
        <w:rPr>
          <w:b/>
          <w:bCs/>
          <w:sz w:val="28"/>
          <w:szCs w:val="28"/>
        </w:rPr>
      </w:pPr>
      <w:r w:rsidRPr="00E87BDC">
        <w:rPr>
          <w:sz w:val="28"/>
          <w:szCs w:val="28"/>
        </w:rPr>
        <w:br w:type="page"/>
      </w:r>
    </w:p>
    <w:p w:rsidR="00312AB2" w:rsidRPr="00CE2B46" w:rsidRDefault="00312AB2" w:rsidP="00964AAD">
      <w:pPr>
        <w:pStyle w:val="1"/>
        <w:rPr>
          <w:sz w:val="26"/>
          <w:szCs w:val="26"/>
        </w:rPr>
      </w:pPr>
      <w:bookmarkStart w:id="5" w:name="_Toc161323764"/>
      <w:r w:rsidRPr="00CE2B46">
        <w:rPr>
          <w:sz w:val="26"/>
          <w:szCs w:val="26"/>
        </w:rPr>
        <w:lastRenderedPageBreak/>
        <w:t>Введение</w:t>
      </w:r>
      <w:bookmarkEnd w:id="2"/>
      <w:bookmarkEnd w:id="3"/>
      <w:bookmarkEnd w:id="5"/>
    </w:p>
    <w:p w:rsidR="00FD6F99" w:rsidRPr="00202828" w:rsidRDefault="00FD6F99" w:rsidP="00FD6F99">
      <w:pPr>
        <w:pStyle w:val="270"/>
        <w:suppressAutoHyphens/>
        <w:ind w:firstLine="709"/>
        <w:rPr>
          <w:szCs w:val="24"/>
        </w:rPr>
      </w:pPr>
      <w:proofErr w:type="gramStart"/>
      <w:r w:rsidRPr="00202828">
        <w:rPr>
          <w:szCs w:val="24"/>
        </w:rPr>
        <w:t>Генеральный план муниципального образования сельско</w:t>
      </w:r>
      <w:r w:rsidR="00AB35B8" w:rsidRPr="00202828">
        <w:rPr>
          <w:szCs w:val="24"/>
        </w:rPr>
        <w:t>го</w:t>
      </w:r>
      <w:r w:rsidRPr="00202828">
        <w:rPr>
          <w:szCs w:val="24"/>
        </w:rPr>
        <w:t xml:space="preserve"> поселени</w:t>
      </w:r>
      <w:r w:rsidR="00AB35B8" w:rsidRPr="00202828">
        <w:rPr>
          <w:szCs w:val="24"/>
        </w:rPr>
        <w:t>я</w:t>
      </w:r>
      <w:r w:rsidRPr="00202828">
        <w:rPr>
          <w:szCs w:val="24"/>
        </w:rPr>
        <w:t xml:space="preserve"> «</w:t>
      </w:r>
      <w:r w:rsidR="00AB35B8" w:rsidRPr="00202828">
        <w:rPr>
          <w:szCs w:val="24"/>
        </w:rPr>
        <w:t xml:space="preserve">Деревня </w:t>
      </w:r>
      <w:proofErr w:type="spellStart"/>
      <w:r w:rsidR="00197F87" w:rsidRPr="00202828">
        <w:rPr>
          <w:szCs w:val="24"/>
        </w:rPr>
        <w:t>Карцово</w:t>
      </w:r>
      <w:proofErr w:type="spellEnd"/>
      <w:r w:rsidRPr="00202828">
        <w:rPr>
          <w:szCs w:val="24"/>
        </w:rPr>
        <w:t xml:space="preserve">» Дзержинского муниципального района (далее по тексту – генеральный план) разработан ИП ЖИВОВ ЯКОВ НИКОЛАЕВИЧ, утвержден Решением Сельской Думы от </w:t>
      </w:r>
      <w:r w:rsidR="0068587F" w:rsidRPr="00202828">
        <w:rPr>
          <w:szCs w:val="24"/>
        </w:rPr>
        <w:t>17</w:t>
      </w:r>
      <w:r w:rsidRPr="00202828">
        <w:rPr>
          <w:szCs w:val="24"/>
        </w:rPr>
        <w:t>.</w:t>
      </w:r>
      <w:r w:rsidR="0068587F" w:rsidRPr="00202828">
        <w:rPr>
          <w:szCs w:val="24"/>
        </w:rPr>
        <w:t>05</w:t>
      </w:r>
      <w:r w:rsidRPr="00202828">
        <w:rPr>
          <w:szCs w:val="24"/>
        </w:rPr>
        <w:t>.2013 № 2</w:t>
      </w:r>
      <w:r w:rsidR="0068587F" w:rsidRPr="00202828">
        <w:rPr>
          <w:szCs w:val="24"/>
        </w:rPr>
        <w:t>2</w:t>
      </w:r>
      <w:r w:rsidR="009A73A1" w:rsidRPr="00202828">
        <w:rPr>
          <w:szCs w:val="24"/>
        </w:rPr>
        <w:t xml:space="preserve"> (в редакции утв. </w:t>
      </w:r>
      <w:proofErr w:type="spellStart"/>
      <w:r w:rsidR="009A73A1" w:rsidRPr="00202828">
        <w:rPr>
          <w:szCs w:val="24"/>
        </w:rPr>
        <w:t>реш</w:t>
      </w:r>
      <w:proofErr w:type="spellEnd"/>
      <w:r w:rsidR="009A73A1" w:rsidRPr="00202828">
        <w:rPr>
          <w:szCs w:val="24"/>
        </w:rPr>
        <w:t>.</w:t>
      </w:r>
      <w:proofErr w:type="gramEnd"/>
      <w:r w:rsidR="009A73A1" w:rsidRPr="00202828">
        <w:rPr>
          <w:szCs w:val="24"/>
        </w:rPr>
        <w:t xml:space="preserve"> </w:t>
      </w:r>
      <w:proofErr w:type="gramStart"/>
      <w:r w:rsidR="009A73A1" w:rsidRPr="00202828">
        <w:rPr>
          <w:szCs w:val="24"/>
        </w:rPr>
        <w:t>Сельской Думы от 11.08.2021 № 62)</w:t>
      </w:r>
      <w:proofErr w:type="gramEnd"/>
    </w:p>
    <w:p w:rsidR="00E52E01" w:rsidRPr="00202828" w:rsidRDefault="00A20EBB" w:rsidP="00A20EBB">
      <w:pPr>
        <w:pStyle w:val="2100"/>
        <w:suppressAutoHyphens/>
        <w:ind w:firstLine="709"/>
        <w:rPr>
          <w:szCs w:val="24"/>
          <w:highlight w:val="yellow"/>
          <w:lang w:eastAsia="ar-SA"/>
        </w:rPr>
      </w:pPr>
      <w:r w:rsidRPr="00202828">
        <w:rPr>
          <w:szCs w:val="24"/>
        </w:rPr>
        <w:t>Внесение изменений</w:t>
      </w:r>
      <w:r w:rsidR="00BD79F5" w:rsidRPr="00202828">
        <w:rPr>
          <w:szCs w:val="24"/>
        </w:rPr>
        <w:t xml:space="preserve"> и дополнений</w:t>
      </w:r>
      <w:r w:rsidRPr="00202828">
        <w:rPr>
          <w:szCs w:val="24"/>
        </w:rPr>
        <w:t xml:space="preserve"> в Генеральный план муниципального образования сельское поселение «Деревня </w:t>
      </w:r>
      <w:proofErr w:type="spellStart"/>
      <w:r w:rsidR="00197F87" w:rsidRPr="00202828">
        <w:rPr>
          <w:szCs w:val="24"/>
        </w:rPr>
        <w:t>Карцово</w:t>
      </w:r>
      <w:proofErr w:type="spellEnd"/>
      <w:r w:rsidRPr="00202828">
        <w:rPr>
          <w:szCs w:val="24"/>
        </w:rPr>
        <w:t xml:space="preserve">» Дзержинского муниципального района (далее по тексту – генеральный план) выполняется по заказу  Администрации (исполнительно-распорядительного органа) сельского поселения «Деревня </w:t>
      </w:r>
      <w:proofErr w:type="spellStart"/>
      <w:r w:rsidR="00197F87" w:rsidRPr="00202828">
        <w:rPr>
          <w:szCs w:val="24"/>
        </w:rPr>
        <w:t>Карцово</w:t>
      </w:r>
      <w:proofErr w:type="spellEnd"/>
      <w:r w:rsidRPr="00202828">
        <w:rPr>
          <w:szCs w:val="24"/>
        </w:rPr>
        <w:t xml:space="preserve">», </w:t>
      </w:r>
      <w:r w:rsidR="00B80D66" w:rsidRPr="00202828">
        <w:rPr>
          <w:szCs w:val="24"/>
          <w:lang w:eastAsia="ar-SA"/>
        </w:rPr>
        <w:t xml:space="preserve">в соответствии с </w:t>
      </w:r>
      <w:r w:rsidR="009A73A1" w:rsidRPr="00202828">
        <w:rPr>
          <w:szCs w:val="24"/>
          <w:lang w:eastAsia="ar-SA"/>
        </w:rPr>
        <w:t xml:space="preserve">Договором подряда № 68/23 от </w:t>
      </w:r>
      <w:r w:rsidR="00B80D66" w:rsidRPr="00202828">
        <w:rPr>
          <w:szCs w:val="24"/>
          <w:lang w:eastAsia="ar-SA"/>
        </w:rPr>
        <w:t xml:space="preserve"> </w:t>
      </w:r>
      <w:r w:rsidR="009A73A1" w:rsidRPr="00202828">
        <w:rPr>
          <w:szCs w:val="24"/>
          <w:lang w:eastAsia="ar-SA"/>
        </w:rPr>
        <w:t xml:space="preserve">26.07.2023 </w:t>
      </w:r>
      <w:r w:rsidR="00B80D66" w:rsidRPr="00202828">
        <w:rPr>
          <w:szCs w:val="24"/>
          <w:lang w:eastAsia="ar-SA"/>
        </w:rPr>
        <w:t>г</w:t>
      </w:r>
      <w:r w:rsidR="00E52E01" w:rsidRPr="00202828">
        <w:rPr>
          <w:szCs w:val="24"/>
          <w:lang w:eastAsia="ar-SA"/>
        </w:rPr>
        <w:t>.</w:t>
      </w:r>
      <w:r w:rsidR="00D04098" w:rsidRPr="00202828">
        <w:rPr>
          <w:szCs w:val="24"/>
          <w:lang w:eastAsia="ar-SA"/>
        </w:rPr>
        <w:t xml:space="preserve"> </w:t>
      </w:r>
      <w:r w:rsidR="00D04098" w:rsidRPr="00202828">
        <w:rPr>
          <w:szCs w:val="24"/>
        </w:rPr>
        <w:t>договором подряда № 97/23 от 22.11.2023г.</w:t>
      </w:r>
    </w:p>
    <w:p w:rsidR="003946B9" w:rsidRPr="00202828" w:rsidRDefault="00A93A6D" w:rsidP="003946B9">
      <w:pPr>
        <w:pStyle w:val="2100"/>
        <w:suppressAutoHyphens/>
        <w:ind w:firstLine="709"/>
        <w:rPr>
          <w:szCs w:val="24"/>
        </w:rPr>
      </w:pPr>
      <w:r w:rsidRPr="00202828">
        <w:rPr>
          <w:szCs w:val="24"/>
          <w:lang w:eastAsia="ar-SA"/>
        </w:rPr>
        <w:t xml:space="preserve">Необходимость </w:t>
      </w:r>
      <w:r w:rsidRPr="00202828">
        <w:rPr>
          <w:szCs w:val="24"/>
        </w:rPr>
        <w:t>внесени</w:t>
      </w:r>
      <w:r w:rsidR="003352B9" w:rsidRPr="00202828">
        <w:rPr>
          <w:szCs w:val="24"/>
        </w:rPr>
        <w:t>я</w:t>
      </w:r>
      <w:r w:rsidRPr="00202828">
        <w:rPr>
          <w:szCs w:val="24"/>
        </w:rPr>
        <w:t xml:space="preserve"> изменений </w:t>
      </w:r>
      <w:r w:rsidR="00BD79F5" w:rsidRPr="00202828">
        <w:rPr>
          <w:szCs w:val="24"/>
        </w:rPr>
        <w:t xml:space="preserve">и дополнений </w:t>
      </w:r>
      <w:r w:rsidRPr="00202828">
        <w:rPr>
          <w:szCs w:val="24"/>
        </w:rPr>
        <w:t>в Генеральный план была вызвана</w:t>
      </w:r>
      <w:r w:rsidR="003946B9" w:rsidRPr="00202828">
        <w:rPr>
          <w:szCs w:val="24"/>
        </w:rPr>
        <w:t>:</w:t>
      </w:r>
    </w:p>
    <w:p w:rsidR="00E605A6" w:rsidRPr="00202828" w:rsidRDefault="00E605A6" w:rsidP="00E605A6">
      <w:pPr>
        <w:suppressAutoHyphens w:val="0"/>
        <w:ind w:firstLine="709"/>
        <w:jc w:val="both"/>
        <w:rPr>
          <w:lang w:eastAsia="ru-RU"/>
        </w:rPr>
      </w:pPr>
      <w:r w:rsidRPr="00202828">
        <w:rPr>
          <w:lang w:eastAsia="ru-RU"/>
        </w:rPr>
        <w:t>- переводом земельных участков с</w:t>
      </w:r>
      <w:proofErr w:type="gramStart"/>
      <w:r w:rsidRPr="00202828">
        <w:rPr>
          <w:lang w:eastAsia="ru-RU"/>
        </w:rPr>
        <w:t xml:space="preserve"> К</w:t>
      </w:r>
      <w:proofErr w:type="gramEnd"/>
      <w:r w:rsidRPr="00202828">
        <w:rPr>
          <w:lang w:eastAsia="ru-RU"/>
        </w:rPr>
        <w:t xml:space="preserve">№ 40:04:131901:60,  40:04:131901:59, </w:t>
      </w:r>
      <w:r w:rsidRPr="00202828">
        <w:rPr>
          <w:rFonts w:eastAsia="Arial"/>
        </w:rPr>
        <w:t>40:04:</w:t>
      </w:r>
      <w:r w:rsidRPr="00202828">
        <w:rPr>
          <w:rFonts w:eastAsia="Arial"/>
          <w:kern w:val="2"/>
        </w:rPr>
        <w:t>132401:3</w:t>
      </w:r>
      <w:r w:rsidRPr="00202828">
        <w:rPr>
          <w:lang w:eastAsia="ru-RU"/>
        </w:rPr>
        <w:t xml:space="preserve">,  </w:t>
      </w:r>
      <w:r w:rsidRPr="00202828">
        <w:rPr>
          <w:rFonts w:eastAsia="Arial"/>
        </w:rPr>
        <w:t>40:04:131</w:t>
      </w:r>
      <w:r w:rsidRPr="00202828">
        <w:rPr>
          <w:rFonts w:eastAsia="Arial"/>
          <w:kern w:val="2"/>
        </w:rPr>
        <w:t>8</w:t>
      </w:r>
      <w:r w:rsidRPr="00202828">
        <w:rPr>
          <w:rFonts w:eastAsia="Arial"/>
        </w:rPr>
        <w:t>01:</w:t>
      </w:r>
      <w:r w:rsidRPr="00202828">
        <w:rPr>
          <w:rFonts w:eastAsia="Arial"/>
          <w:kern w:val="2"/>
        </w:rPr>
        <w:t>36</w:t>
      </w:r>
      <w:r w:rsidRPr="00202828">
        <w:rPr>
          <w:lang w:eastAsia="ru-RU"/>
        </w:rPr>
        <w:t xml:space="preserve">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946B9" w:rsidRPr="00202828" w:rsidRDefault="009A73A1" w:rsidP="003946B9">
      <w:pPr>
        <w:pStyle w:val="2100"/>
        <w:suppressAutoHyphens/>
        <w:ind w:firstLine="0"/>
        <w:rPr>
          <w:szCs w:val="24"/>
        </w:rPr>
      </w:pPr>
      <w:r w:rsidRPr="00202828">
        <w:rPr>
          <w:szCs w:val="24"/>
        </w:rPr>
        <w:t xml:space="preserve">            </w:t>
      </w:r>
      <w:r w:rsidR="003946B9" w:rsidRPr="00202828">
        <w:rPr>
          <w:szCs w:val="24"/>
        </w:rPr>
        <w:t xml:space="preserve">- </w:t>
      </w:r>
      <w:r w:rsidRPr="00202828">
        <w:rPr>
          <w:szCs w:val="24"/>
        </w:rPr>
        <w:t xml:space="preserve">установление функциональной зоны </w:t>
      </w:r>
      <w:r w:rsidR="00A939A2" w:rsidRPr="00202828">
        <w:rPr>
          <w:szCs w:val="24"/>
        </w:rPr>
        <w:t xml:space="preserve">«производственная зона сельскохозяйственных предприятий» </w:t>
      </w:r>
      <w:r w:rsidRPr="00202828">
        <w:rPr>
          <w:szCs w:val="24"/>
        </w:rPr>
        <w:t>в отношении земельного участка с кадастровым номером 40:04:132401:24</w:t>
      </w:r>
      <w:r w:rsidR="003946B9" w:rsidRPr="00202828">
        <w:rPr>
          <w:szCs w:val="24"/>
        </w:rPr>
        <w:t>.</w:t>
      </w:r>
    </w:p>
    <w:p w:rsidR="00313FE2" w:rsidRPr="00202828" w:rsidRDefault="00313FE2" w:rsidP="004C20F7">
      <w:pPr>
        <w:pStyle w:val="2100"/>
        <w:suppressAutoHyphens/>
        <w:ind w:firstLine="709"/>
        <w:rPr>
          <w:szCs w:val="24"/>
          <w:lang w:eastAsia="ar-SA"/>
        </w:rPr>
      </w:pPr>
      <w:proofErr w:type="gramStart"/>
      <w:r w:rsidRPr="00202828">
        <w:rPr>
          <w:szCs w:val="24"/>
          <w:lang w:eastAsia="ar-SA"/>
        </w:rPr>
        <w:t>Проект внесения изменений</w:t>
      </w:r>
      <w:r w:rsidR="00BD79F5" w:rsidRPr="00202828">
        <w:rPr>
          <w:szCs w:val="24"/>
          <w:lang w:eastAsia="ar-SA"/>
        </w:rPr>
        <w:t xml:space="preserve"> и дополнений</w:t>
      </w:r>
      <w:r w:rsidRPr="00202828">
        <w:rPr>
          <w:szCs w:val="24"/>
          <w:lang w:eastAsia="ar-SA"/>
        </w:rPr>
        <w:t xml:space="preserve"> в Генеральный план  СП «</w:t>
      </w:r>
      <w:r w:rsidR="00CB5902" w:rsidRPr="00202828">
        <w:rPr>
          <w:szCs w:val="24"/>
          <w:lang w:eastAsia="ar-SA"/>
        </w:rPr>
        <w:t xml:space="preserve">Деревня </w:t>
      </w:r>
      <w:proofErr w:type="spellStart"/>
      <w:r w:rsidR="00197F87" w:rsidRPr="00202828">
        <w:rPr>
          <w:szCs w:val="24"/>
          <w:lang w:eastAsia="ar-SA"/>
        </w:rPr>
        <w:t>Карцово</w:t>
      </w:r>
      <w:proofErr w:type="spellEnd"/>
      <w:r w:rsidRPr="00202828">
        <w:rPr>
          <w:szCs w:val="24"/>
          <w:lang w:eastAsia="ar-SA"/>
        </w:rPr>
        <w:t>»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202828">
        <w:rPr>
          <w:szCs w:val="24"/>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w:t>
      </w:r>
      <w:proofErr w:type="gramStart"/>
      <w:r w:rsidR="00202828" w:rsidRPr="009231D2">
        <w:rPr>
          <w:szCs w:val="24"/>
        </w:rPr>
        <w:t xml:space="preserve">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 </w:t>
      </w:r>
      <w:r w:rsidRPr="009231D2">
        <w:rPr>
          <w:szCs w:val="24"/>
          <w:lang w:eastAsia="ar-SA"/>
        </w:rPr>
        <w:t>с учетом Схемы территориального</w:t>
      </w:r>
      <w:r w:rsidRPr="00202828">
        <w:rPr>
          <w:szCs w:val="24"/>
          <w:lang w:eastAsia="ar-SA"/>
        </w:rPr>
        <w:t xml:space="preserve"> планирования Калужской области;</w:t>
      </w:r>
      <w:proofErr w:type="gramEnd"/>
      <w:r w:rsidRPr="00202828">
        <w:rPr>
          <w:szCs w:val="24"/>
          <w:lang w:eastAsia="ar-SA"/>
        </w:rPr>
        <w:t xml:space="preserve"> местных нормативов градостроительного проектирования муниципального района «</w:t>
      </w:r>
      <w:r w:rsidR="002B36D3" w:rsidRPr="00202828">
        <w:rPr>
          <w:szCs w:val="24"/>
          <w:lang w:eastAsia="ar-SA"/>
        </w:rPr>
        <w:t>Дзержинский</w:t>
      </w:r>
      <w:r w:rsidRPr="00202828">
        <w:rPr>
          <w:szCs w:val="24"/>
          <w:lang w:eastAsia="ar-SA"/>
        </w:rPr>
        <w:t xml:space="preserve"> район» и иными законами и нормативными правовыми актами Российской Федерации и Калужской области. </w:t>
      </w:r>
    </w:p>
    <w:p w:rsidR="00E52E01" w:rsidRPr="00202828" w:rsidRDefault="00E52E01" w:rsidP="00E52E01">
      <w:pPr>
        <w:shd w:val="clear" w:color="auto" w:fill="FFFFFF"/>
        <w:suppressAutoHyphens w:val="0"/>
        <w:ind w:firstLine="709"/>
        <w:jc w:val="both"/>
        <w:rPr>
          <w:lang w:eastAsia="ar-SA"/>
        </w:rPr>
      </w:pPr>
      <w:r w:rsidRPr="00202828">
        <w:rPr>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202828" w:rsidRDefault="00FB6187" w:rsidP="00FB6187">
      <w:pPr>
        <w:autoSpaceDE w:val="0"/>
        <w:autoSpaceDN w:val="0"/>
        <w:adjustRightInd w:val="0"/>
        <w:ind w:firstLine="709"/>
        <w:jc w:val="both"/>
      </w:pPr>
      <w:r w:rsidRPr="00202828">
        <w:t xml:space="preserve">1) сведения об утвержденных документах стратегического планирования, указанных </w:t>
      </w:r>
      <w:r w:rsidRPr="00202828">
        <w:rPr>
          <w:color w:val="000000"/>
        </w:rPr>
        <w:t xml:space="preserve">в </w:t>
      </w:r>
      <w:hyperlink r:id="rId11" w:history="1">
        <w:r w:rsidRPr="00202828">
          <w:rPr>
            <w:color w:val="000000"/>
          </w:rPr>
          <w:t>части 5.2 статьи 9</w:t>
        </w:r>
      </w:hyperlink>
      <w:r w:rsidRPr="00202828">
        <w:rPr>
          <w:color w:val="000000"/>
        </w:rPr>
        <w:t xml:space="preserve"> настоящего</w:t>
      </w:r>
      <w:r w:rsidRPr="00202828">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2828" w:rsidRDefault="009151E1" w:rsidP="00E52E01">
      <w:pPr>
        <w:shd w:val="clear" w:color="auto" w:fill="FFFFFF"/>
        <w:suppressAutoHyphens w:val="0"/>
        <w:ind w:firstLine="709"/>
        <w:jc w:val="both"/>
        <w:rPr>
          <w:lang w:eastAsia="ar-SA"/>
        </w:rPr>
      </w:pPr>
      <w:r w:rsidRPr="00202828">
        <w:rPr>
          <w:lang w:eastAsia="ar-SA"/>
        </w:rPr>
        <w:t>2)</w:t>
      </w:r>
      <w:r w:rsidR="00E52E01" w:rsidRPr="00202828">
        <w:rPr>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00E52E01" w:rsidRPr="00202828">
        <w:rPr>
          <w:lang w:eastAsia="ar-SA"/>
        </w:rPr>
        <w:t>определяемых</w:t>
      </w:r>
      <w:proofErr w:type="gramEnd"/>
      <w:r w:rsidR="00E52E01" w:rsidRPr="00202828">
        <w:rPr>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202828">
        <w:rPr>
          <w:lang w:eastAsia="ar-SA"/>
        </w:rPr>
        <w:t>содержащихся в государственных информационных системах обеспечения градостроительной деятельности;</w:t>
      </w:r>
      <w:proofErr w:type="gramEnd"/>
    </w:p>
    <w:p w:rsidR="00E52E01" w:rsidRPr="00202828" w:rsidRDefault="009151E1" w:rsidP="00E52E01">
      <w:pPr>
        <w:shd w:val="clear" w:color="auto" w:fill="FFFFFF"/>
        <w:suppressAutoHyphens w:val="0"/>
        <w:ind w:firstLine="709"/>
        <w:jc w:val="both"/>
        <w:rPr>
          <w:lang w:eastAsia="ar-SA"/>
        </w:rPr>
      </w:pPr>
      <w:r w:rsidRPr="00202828">
        <w:rPr>
          <w:lang w:eastAsia="ar-SA"/>
        </w:rPr>
        <w:lastRenderedPageBreak/>
        <w:t>3)</w:t>
      </w:r>
      <w:r w:rsidR="00E52E01" w:rsidRPr="00202828">
        <w:rPr>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2828" w:rsidRDefault="009151E1" w:rsidP="00E52E01">
      <w:pPr>
        <w:shd w:val="clear" w:color="auto" w:fill="FFFFFF"/>
        <w:suppressAutoHyphens w:val="0"/>
        <w:ind w:firstLine="709"/>
        <w:jc w:val="both"/>
        <w:rPr>
          <w:lang w:eastAsia="ar-SA"/>
        </w:rPr>
      </w:pPr>
      <w:proofErr w:type="gramStart"/>
      <w:r w:rsidRPr="00202828">
        <w:rPr>
          <w:lang w:eastAsia="ar-SA"/>
        </w:rPr>
        <w:t>4)</w:t>
      </w:r>
      <w:r w:rsidR="00E52E01" w:rsidRPr="00202828">
        <w:rPr>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202828">
        <w:rPr>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2828" w:rsidRDefault="00E52E01" w:rsidP="00E52E01">
      <w:pPr>
        <w:shd w:val="clear" w:color="auto" w:fill="FFFFFF"/>
        <w:suppressAutoHyphens w:val="0"/>
        <w:ind w:firstLine="709"/>
        <w:jc w:val="both"/>
        <w:rPr>
          <w:lang w:eastAsia="ar-SA"/>
        </w:rPr>
      </w:pPr>
      <w:proofErr w:type="gramStart"/>
      <w:r w:rsidRPr="00202828">
        <w:rPr>
          <w:lang w:eastAsia="ar-SA"/>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202828">
        <w:rPr>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2828" w:rsidRDefault="00E52E01" w:rsidP="00E52E01">
      <w:pPr>
        <w:shd w:val="clear" w:color="auto" w:fill="FFFFFF"/>
        <w:suppressAutoHyphens w:val="0"/>
        <w:ind w:firstLine="709"/>
        <w:jc w:val="both"/>
        <w:rPr>
          <w:lang w:eastAsia="ar-SA"/>
        </w:rPr>
      </w:pPr>
      <w:r w:rsidRPr="00202828">
        <w:rPr>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202828" w:rsidRDefault="00E52E01" w:rsidP="00E52E01">
      <w:pPr>
        <w:shd w:val="clear" w:color="auto" w:fill="FFFFFF"/>
        <w:suppressAutoHyphens w:val="0"/>
        <w:ind w:firstLine="709"/>
        <w:jc w:val="both"/>
        <w:rPr>
          <w:lang w:eastAsia="ar-SA"/>
        </w:rPr>
      </w:pPr>
      <w:r w:rsidRPr="00202828">
        <w:rPr>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2828" w:rsidRDefault="00E52E01" w:rsidP="00E52E01">
      <w:pPr>
        <w:shd w:val="clear" w:color="auto" w:fill="FFFFFF"/>
        <w:suppressAutoHyphens w:val="0"/>
        <w:ind w:firstLine="709"/>
        <w:jc w:val="both"/>
        <w:rPr>
          <w:lang w:eastAsia="ar-SA"/>
        </w:rPr>
      </w:pPr>
      <w:r w:rsidRPr="00202828">
        <w:rPr>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2828" w:rsidRDefault="00E52E01" w:rsidP="00E52E01">
      <w:pPr>
        <w:shd w:val="clear" w:color="auto" w:fill="FFFFFF"/>
        <w:suppressAutoHyphens w:val="0"/>
        <w:ind w:firstLine="709"/>
        <w:jc w:val="both"/>
        <w:rPr>
          <w:lang w:eastAsia="ar-SA"/>
        </w:rPr>
      </w:pPr>
      <w:r w:rsidRPr="00202828">
        <w:rPr>
          <w:lang w:eastAsia="ar-SA"/>
        </w:rPr>
        <w:t>Материалы по обоснованию генерального плана в виде карт отображают:</w:t>
      </w:r>
    </w:p>
    <w:p w:rsidR="00E52E01" w:rsidRPr="00202828" w:rsidRDefault="00E52E01" w:rsidP="00E52E01">
      <w:pPr>
        <w:shd w:val="clear" w:color="auto" w:fill="FFFFFF"/>
        <w:suppressAutoHyphens w:val="0"/>
        <w:ind w:firstLine="709"/>
        <w:jc w:val="both"/>
        <w:rPr>
          <w:lang w:eastAsia="ar-SA"/>
        </w:rPr>
      </w:pPr>
      <w:r w:rsidRPr="00202828">
        <w:rPr>
          <w:lang w:eastAsia="ar-SA"/>
        </w:rPr>
        <w:t>1) границы поселения, городского округа;</w:t>
      </w:r>
    </w:p>
    <w:p w:rsidR="00E52E01" w:rsidRPr="00202828" w:rsidRDefault="00E52E01" w:rsidP="00E52E01">
      <w:pPr>
        <w:shd w:val="clear" w:color="auto" w:fill="FFFFFF"/>
        <w:suppressAutoHyphens w:val="0"/>
        <w:ind w:firstLine="709"/>
        <w:jc w:val="both"/>
        <w:rPr>
          <w:lang w:eastAsia="ar-SA"/>
        </w:rPr>
      </w:pPr>
      <w:r w:rsidRPr="00202828">
        <w:rPr>
          <w:lang w:eastAsia="ar-SA"/>
        </w:rPr>
        <w:t>2) границы существующих населенных пунктов, входящих в состав поселения, городского округа;</w:t>
      </w:r>
    </w:p>
    <w:p w:rsidR="00E52E01" w:rsidRPr="00202828" w:rsidRDefault="00E52E01" w:rsidP="00E52E01">
      <w:pPr>
        <w:shd w:val="clear" w:color="auto" w:fill="FFFFFF"/>
        <w:suppressAutoHyphens w:val="0"/>
        <w:ind w:firstLine="709"/>
        <w:jc w:val="both"/>
        <w:rPr>
          <w:lang w:eastAsia="ar-SA"/>
        </w:rPr>
      </w:pPr>
      <w:r w:rsidRPr="00202828">
        <w:rPr>
          <w:lang w:eastAsia="ar-SA"/>
        </w:rPr>
        <w:t>3) местоположение существующих и строящихся объектов местного значения поселения, городского округа;</w:t>
      </w:r>
    </w:p>
    <w:p w:rsidR="00E52E01" w:rsidRPr="00202828" w:rsidRDefault="004C20F7" w:rsidP="00E52E01">
      <w:pPr>
        <w:shd w:val="clear" w:color="auto" w:fill="FFFFFF"/>
        <w:suppressAutoHyphens w:val="0"/>
        <w:ind w:firstLine="709"/>
        <w:jc w:val="both"/>
        <w:rPr>
          <w:lang w:eastAsia="ar-SA"/>
        </w:rPr>
      </w:pPr>
      <w:r w:rsidRPr="00202828">
        <w:rPr>
          <w:lang w:eastAsia="ar-SA"/>
        </w:rPr>
        <w:t>4) особые экономические зоны (</w:t>
      </w:r>
      <w:r w:rsidRPr="00202828">
        <w:rPr>
          <w:b/>
          <w:i/>
          <w:lang w:eastAsia="ar-SA"/>
        </w:rPr>
        <w:t>на территории сельского поселения отсутствуют</w:t>
      </w:r>
      <w:r w:rsidRPr="00202828">
        <w:rPr>
          <w:lang w:eastAsia="ar-SA"/>
        </w:rPr>
        <w:t>).</w:t>
      </w:r>
    </w:p>
    <w:p w:rsidR="004C20F7" w:rsidRPr="00202828" w:rsidRDefault="00E52E01" w:rsidP="004C20F7">
      <w:pPr>
        <w:shd w:val="clear" w:color="auto" w:fill="FFFFFF"/>
        <w:suppressAutoHyphens w:val="0"/>
        <w:ind w:firstLine="709"/>
        <w:jc w:val="both"/>
        <w:rPr>
          <w:lang w:eastAsia="ar-SA"/>
        </w:rPr>
      </w:pPr>
      <w:r w:rsidRPr="00202828">
        <w:rPr>
          <w:lang w:eastAsia="ar-SA"/>
        </w:rPr>
        <w:t>5) особо охраняемые природные территории федерального, р</w:t>
      </w:r>
      <w:r w:rsidR="004C20F7" w:rsidRPr="00202828">
        <w:rPr>
          <w:lang w:eastAsia="ar-SA"/>
        </w:rPr>
        <w:t>егионального, местного значения;</w:t>
      </w:r>
    </w:p>
    <w:p w:rsidR="004C20F7" w:rsidRPr="00202828" w:rsidRDefault="00E52E01" w:rsidP="004C20F7">
      <w:pPr>
        <w:shd w:val="clear" w:color="auto" w:fill="FFFFFF"/>
        <w:suppressAutoHyphens w:val="0"/>
        <w:ind w:firstLine="709"/>
        <w:jc w:val="both"/>
        <w:rPr>
          <w:lang w:eastAsia="ar-SA"/>
        </w:rPr>
      </w:pPr>
      <w:r w:rsidRPr="00202828">
        <w:rPr>
          <w:lang w:eastAsia="ar-SA"/>
        </w:rPr>
        <w:t>6) территори</w:t>
      </w:r>
      <w:r w:rsidR="004C20F7" w:rsidRPr="00202828">
        <w:rPr>
          <w:lang w:eastAsia="ar-SA"/>
        </w:rPr>
        <w:t>и объектов культурного наследия;</w:t>
      </w:r>
    </w:p>
    <w:p w:rsidR="00E52E01" w:rsidRPr="00202828" w:rsidRDefault="00E52E01" w:rsidP="004C20F7">
      <w:pPr>
        <w:shd w:val="clear" w:color="auto" w:fill="FFFFFF"/>
        <w:suppressAutoHyphens w:val="0"/>
        <w:ind w:firstLine="709"/>
        <w:jc w:val="both"/>
        <w:rPr>
          <w:lang w:eastAsia="ar-SA"/>
        </w:rPr>
      </w:pPr>
      <w:r w:rsidRPr="00202828">
        <w:rPr>
          <w:lang w:eastAsia="ar-SA"/>
        </w:rPr>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02828">
          <w:rPr>
            <w:lang w:eastAsia="ar-SA"/>
          </w:rPr>
          <w:t>статьей 59</w:t>
        </w:r>
      </w:hyperlink>
      <w:r w:rsidRPr="00202828">
        <w:rPr>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9A73A1" w:rsidRPr="00202828">
        <w:rPr>
          <w:lang w:eastAsia="ar-SA"/>
        </w:rPr>
        <w:t xml:space="preserve"> </w:t>
      </w:r>
      <w:r w:rsidR="004C20F7" w:rsidRPr="00202828">
        <w:rPr>
          <w:lang w:eastAsia="ar-SA"/>
        </w:rPr>
        <w:t>(</w:t>
      </w:r>
      <w:r w:rsidR="004C20F7" w:rsidRPr="00202828">
        <w:rPr>
          <w:b/>
          <w:i/>
          <w:lang w:eastAsia="ar-SA"/>
        </w:rPr>
        <w:t>на территории сельского поселения отсутствуют</w:t>
      </w:r>
      <w:r w:rsidR="004C20F7" w:rsidRPr="00202828">
        <w:rPr>
          <w:lang w:eastAsia="ar-SA"/>
        </w:rPr>
        <w:t>)</w:t>
      </w:r>
      <w:r w:rsidRPr="00202828">
        <w:rPr>
          <w:lang w:eastAsia="ar-SA"/>
        </w:rPr>
        <w:t>;</w:t>
      </w:r>
    </w:p>
    <w:p w:rsidR="00E52E01" w:rsidRPr="00202828" w:rsidRDefault="00E52E01" w:rsidP="00E52E01">
      <w:pPr>
        <w:shd w:val="clear" w:color="auto" w:fill="FFFFFF"/>
        <w:suppressAutoHyphens w:val="0"/>
        <w:ind w:firstLine="709"/>
        <w:jc w:val="both"/>
        <w:rPr>
          <w:lang w:eastAsia="ar-SA"/>
        </w:rPr>
      </w:pPr>
      <w:r w:rsidRPr="00202828">
        <w:rPr>
          <w:lang w:eastAsia="ar-SA"/>
        </w:rPr>
        <w:t>7) зоны с особыми условиями использования территорий;</w:t>
      </w:r>
    </w:p>
    <w:p w:rsidR="00E52E01" w:rsidRPr="00202828" w:rsidRDefault="00E52E01" w:rsidP="00E52E01">
      <w:pPr>
        <w:shd w:val="clear" w:color="auto" w:fill="FFFFFF"/>
        <w:suppressAutoHyphens w:val="0"/>
        <w:ind w:firstLine="709"/>
        <w:jc w:val="both"/>
        <w:rPr>
          <w:lang w:eastAsia="ar-SA"/>
        </w:rPr>
      </w:pPr>
      <w:r w:rsidRPr="00202828">
        <w:rPr>
          <w:lang w:eastAsia="ar-SA"/>
        </w:rPr>
        <w:t>8)территории, подверженные риску возникновения чрезвычайных ситуаций природного и техногенного характера;</w:t>
      </w:r>
    </w:p>
    <w:p w:rsidR="00E52E01" w:rsidRPr="00202828" w:rsidRDefault="00E52E01" w:rsidP="00E52E01">
      <w:pPr>
        <w:shd w:val="clear" w:color="auto" w:fill="FFFFFF"/>
        <w:suppressAutoHyphens w:val="0"/>
        <w:ind w:firstLine="709"/>
        <w:jc w:val="both"/>
        <w:rPr>
          <w:lang w:eastAsia="ar-SA"/>
        </w:rPr>
      </w:pPr>
      <w:r w:rsidRPr="00202828">
        <w:rPr>
          <w:lang w:eastAsia="ar-SA"/>
        </w:rPr>
        <w:t>8.1) границы лесничеств;</w:t>
      </w:r>
    </w:p>
    <w:p w:rsidR="00E52E01" w:rsidRPr="00202828" w:rsidRDefault="00E52E01" w:rsidP="00E52E01">
      <w:pPr>
        <w:shd w:val="clear" w:color="auto" w:fill="FFFFFF"/>
        <w:suppressAutoHyphens w:val="0"/>
        <w:ind w:firstLine="709"/>
        <w:jc w:val="both"/>
        <w:rPr>
          <w:lang w:eastAsia="ar-SA"/>
        </w:rPr>
      </w:pPr>
      <w:r w:rsidRPr="00202828">
        <w:rPr>
          <w:lang w:eastAsia="ar-SA"/>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w:t>
      </w:r>
      <w:r w:rsidRPr="00202828">
        <w:rPr>
          <w:lang w:eastAsia="ar-SA"/>
        </w:rPr>
        <w:lastRenderedPageBreak/>
        <w:t>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2828" w:rsidRDefault="00E52E01" w:rsidP="00E52E01">
      <w:pPr>
        <w:shd w:val="clear" w:color="auto" w:fill="FFFFFF"/>
        <w:suppressAutoHyphens w:val="0"/>
        <w:ind w:firstLine="709"/>
        <w:jc w:val="both"/>
        <w:rPr>
          <w:lang w:eastAsia="ar-SA"/>
        </w:rPr>
      </w:pPr>
      <w:r w:rsidRPr="00202828">
        <w:rPr>
          <w:lang w:eastAsia="ar-SA"/>
        </w:rPr>
        <w:t>Карты в составе материалов по обоснованию проекта генерального плана представляются в составе:</w:t>
      </w:r>
    </w:p>
    <w:p w:rsidR="00E52E01" w:rsidRPr="00202828" w:rsidRDefault="00E52E01" w:rsidP="00E52E01">
      <w:pPr>
        <w:shd w:val="clear" w:color="auto" w:fill="FFFFFF"/>
        <w:suppressAutoHyphens w:val="0"/>
        <w:ind w:firstLine="709"/>
        <w:jc w:val="both"/>
        <w:rPr>
          <w:lang w:eastAsia="ar-SA"/>
        </w:rPr>
      </w:pPr>
      <w:r w:rsidRPr="00202828">
        <w:rPr>
          <w:lang w:eastAsia="ar-SA"/>
        </w:rPr>
        <w:t>- Карта границ зон с особыми условиями использования территории;</w:t>
      </w:r>
    </w:p>
    <w:p w:rsidR="00E52E01" w:rsidRPr="00202828" w:rsidRDefault="00E52E01" w:rsidP="00E52E01">
      <w:pPr>
        <w:shd w:val="clear" w:color="auto" w:fill="FFFFFF"/>
        <w:suppressAutoHyphens w:val="0"/>
        <w:ind w:firstLine="709"/>
        <w:jc w:val="both"/>
        <w:rPr>
          <w:lang w:eastAsia="ar-SA"/>
        </w:rPr>
      </w:pPr>
      <w:r w:rsidRPr="00202828">
        <w:rPr>
          <w:lang w:eastAsia="ar-SA"/>
        </w:rPr>
        <w:t>-Территории, подверженные риску возникновения чрезвычайных ситуаций природного и техногенного характера;</w:t>
      </w:r>
    </w:p>
    <w:p w:rsidR="00E52E01" w:rsidRPr="00202828" w:rsidRDefault="00E52E01" w:rsidP="00E52E01">
      <w:pPr>
        <w:shd w:val="clear" w:color="auto" w:fill="FFFFFF"/>
        <w:suppressAutoHyphens w:val="0"/>
        <w:ind w:firstLine="709"/>
        <w:jc w:val="both"/>
        <w:rPr>
          <w:lang w:eastAsia="ar-SA"/>
        </w:rPr>
      </w:pPr>
      <w:r w:rsidRPr="00202828">
        <w:rPr>
          <w:lang w:eastAsia="ar-SA"/>
        </w:rPr>
        <w:t>-</w:t>
      </w:r>
      <w:r w:rsidR="009924FD" w:rsidRPr="00202828">
        <w:t xml:space="preserve"> Местоположение существующих и строящихся  объектов регионального и местного значения поселения</w:t>
      </w:r>
      <w:r w:rsidRPr="00202828">
        <w:rPr>
          <w:lang w:eastAsia="ar-SA"/>
        </w:rPr>
        <w:t>.</w:t>
      </w:r>
    </w:p>
    <w:p w:rsidR="00E52E01" w:rsidRPr="00202828" w:rsidRDefault="00E52E01" w:rsidP="00E52E01">
      <w:pPr>
        <w:pStyle w:val="ae"/>
        <w:ind w:firstLine="720"/>
      </w:pPr>
    </w:p>
    <w:p w:rsidR="002349FB" w:rsidRPr="000451B9" w:rsidRDefault="002349FB">
      <w:pPr>
        <w:suppressAutoHyphens w:val="0"/>
        <w:rPr>
          <w:b/>
          <w:bCs/>
        </w:rPr>
      </w:pPr>
      <w:bookmarkStart w:id="6" w:name="_Toc38612847"/>
    </w:p>
    <w:p w:rsidR="00677EBC" w:rsidRPr="000451B9" w:rsidRDefault="00CC0709" w:rsidP="00677EBC">
      <w:pPr>
        <w:pStyle w:val="1"/>
        <w:spacing w:line="240" w:lineRule="auto"/>
        <w:ind w:left="431" w:hanging="431"/>
        <w:rPr>
          <w:sz w:val="26"/>
          <w:szCs w:val="26"/>
        </w:rPr>
      </w:pPr>
      <w:bookmarkStart w:id="7" w:name="_Toc161323765"/>
      <w:r w:rsidRPr="000451B9">
        <w:rPr>
          <w:sz w:val="26"/>
          <w:szCs w:val="26"/>
        </w:rPr>
        <w:t xml:space="preserve">I. </w:t>
      </w:r>
      <w:bookmarkStart w:id="8" w:name="_Toc49348078"/>
      <w:bookmarkEnd w:id="6"/>
      <w:r w:rsidR="00677EBC" w:rsidRPr="000451B9">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N 207-р;  </w:t>
      </w:r>
    </w:p>
    <w:p w:rsidR="00AB002A" w:rsidRPr="000451B9" w:rsidRDefault="00AB002A" w:rsidP="00AB002A">
      <w:pPr>
        <w:autoSpaceDE w:val="0"/>
        <w:autoSpaceDN w:val="0"/>
        <w:adjustRightInd w:val="0"/>
        <w:ind w:right="113" w:firstLine="709"/>
        <w:contextualSpacing/>
        <w:jc w:val="both"/>
        <w:rPr>
          <w:rFonts w:ascii="Calibri" w:eastAsia="Calibri" w:hAnsi="Calibri"/>
          <w:sz w:val="22"/>
          <w:szCs w:val="22"/>
          <w:lang w:eastAsia="en-US"/>
        </w:rPr>
      </w:pPr>
      <w:r w:rsidRPr="000451B9">
        <w:rPr>
          <w:rFonts w:eastAsia="Calibri"/>
          <w:lang w:eastAsia="en-US"/>
        </w:rPr>
        <w:t>-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N 717 (с последующими изменениями);</w:t>
      </w:r>
      <w:r w:rsidRPr="000451B9">
        <w:rPr>
          <w:rFonts w:ascii="Calibri" w:eastAsia="Calibri" w:hAnsi="Calibri"/>
          <w:sz w:val="22"/>
          <w:szCs w:val="22"/>
          <w:lang w:eastAsia="en-US"/>
        </w:rPr>
        <w:t xml:space="preserve">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17.12.2010 N 1050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Государственная программа Российской Федерации «Развитие образования», утвержденная постановлением Правительства Российской Федерации от 26.12.2017 N 1642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Государственная программа Российской Федерации «Развитие здравоохранения», утвержденная постановлением Правительства Российской Федерации от 26.12.2017 N 1640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 302 (с изменениями и дополнениями);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Стратегия социально-экономического развития Калужской области до 2030 года (с изменениями на 29 января 2020 года), утвержденная Постановлением Правительства Калужской области от 29 июня 2009 года N 250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3" w:history="1">
        <w:r w:rsidRPr="000451B9">
          <w:rPr>
            <w:rFonts w:eastAsia="Calibri"/>
            <w:lang w:eastAsia="en-US"/>
          </w:rPr>
          <w:t>программа</w:t>
        </w:r>
      </w:hyperlink>
      <w:r w:rsidRPr="000451B9">
        <w:rPr>
          <w:rFonts w:eastAsia="Calibri"/>
          <w:lang w:eastAsia="en-US"/>
        </w:rPr>
        <w:t xml:space="preserve"> Калужской области «Развитие предпринимательства и инноваций в Калужской области», утвержденная постановлением Правительства Калужской области от 08.02.2019 N 89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4" w:history="1">
        <w:r w:rsidRPr="000451B9">
          <w:rPr>
            <w:rFonts w:eastAsia="Calibri"/>
            <w:lang w:eastAsia="en-US"/>
          </w:rPr>
          <w:t>программа</w:t>
        </w:r>
      </w:hyperlink>
      <w:r w:rsidRPr="000451B9">
        <w:rPr>
          <w:rFonts w:eastAsia="Calibri"/>
          <w:lang w:eastAsia="en-US"/>
        </w:rPr>
        <w:t xml:space="preserve"> Калужской области «Развитие общего и дополнительного образования в Калужской области», утвержденная постановлением Правительства Калужской области от 29.01.2019 N 38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5" w:history="1">
        <w:r w:rsidRPr="000451B9">
          <w:rPr>
            <w:rFonts w:eastAsia="Calibri"/>
            <w:lang w:eastAsia="en-US"/>
          </w:rPr>
          <w:t>программа</w:t>
        </w:r>
      </w:hyperlink>
      <w:r w:rsidRPr="000451B9">
        <w:rPr>
          <w:rFonts w:eastAsia="Calibri"/>
          <w:lang w:eastAsia="en-US"/>
        </w:rPr>
        <w:t xml:space="preserve"> Калужской области «Развитие здравоохранения в Калужской области», утвержденная постановлением Правительства Калужской области от 31.01.2019 N 44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6" w:history="1">
        <w:r w:rsidRPr="000451B9">
          <w:rPr>
            <w:rFonts w:eastAsia="Calibri"/>
            <w:lang w:eastAsia="en-US"/>
          </w:rPr>
          <w:t>программа</w:t>
        </w:r>
      </w:hyperlink>
      <w:r w:rsidRPr="000451B9">
        <w:rPr>
          <w:rFonts w:eastAsia="Calibri"/>
          <w:lang w:eastAsia="en-US"/>
        </w:rPr>
        <w:t xml:space="preserve"> Калужской области «Семья и дети в Калужской области», утвержденная постановлением Правительства Калужской области от 31.01.2019 N 51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lastRenderedPageBreak/>
        <w:t xml:space="preserve">- Государственная </w:t>
      </w:r>
      <w:hyperlink r:id="rId17" w:history="1">
        <w:r w:rsidRPr="000451B9">
          <w:rPr>
            <w:rFonts w:eastAsia="Calibri"/>
            <w:lang w:eastAsia="en-US"/>
          </w:rPr>
          <w:t>программа</w:t>
        </w:r>
      </w:hyperlink>
      <w:r w:rsidRPr="000451B9">
        <w:rPr>
          <w:rFonts w:eastAsia="Calibri"/>
          <w:lang w:eastAsia="en-US"/>
        </w:rPr>
        <w:t xml:space="preserve"> Калужской области «Развитие культуры в Калужской области», утвержденная постановлением Правительства Калужской области от 31.01.2019 N 49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8" w:history="1">
        <w:r w:rsidRPr="000451B9">
          <w:rPr>
            <w:rFonts w:eastAsia="Calibri"/>
            <w:lang w:eastAsia="en-US"/>
          </w:rPr>
          <w:t>программа</w:t>
        </w:r>
      </w:hyperlink>
      <w:r w:rsidRPr="000451B9">
        <w:rPr>
          <w:rFonts w:eastAsia="Calibri"/>
          <w:lang w:eastAsia="en-US"/>
        </w:rPr>
        <w:t xml:space="preserve"> Калужской области «Развитие физической культуры и спорта в Калужской области», утвержденная постановлением Правительства Калужской области от 31.01.2019 N 53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19" w:history="1">
        <w:r w:rsidRPr="000451B9">
          <w:rPr>
            <w:rFonts w:eastAsia="Calibri"/>
            <w:lang w:eastAsia="en-US"/>
          </w:rPr>
          <w:t>программа</w:t>
        </w:r>
      </w:hyperlink>
      <w:r w:rsidRPr="000451B9">
        <w:rPr>
          <w:rFonts w:eastAsia="Calibri"/>
          <w:lang w:eastAsia="en-US"/>
        </w:rPr>
        <w:t xml:space="preserve"> Калужской области «Доступная среда в Калужской области», утвержденная постановлением Правительства Калужской области от 30.12.2013 N 744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0" w:history="1">
        <w:r w:rsidRPr="000451B9">
          <w:rPr>
            <w:rFonts w:eastAsia="Calibri"/>
            <w:lang w:eastAsia="en-US"/>
          </w:rPr>
          <w:t>программа</w:t>
        </w:r>
      </w:hyperlink>
      <w:r w:rsidRPr="000451B9">
        <w:rPr>
          <w:rFonts w:eastAsia="Calibri"/>
          <w:lang w:eastAsia="en-US"/>
        </w:rPr>
        <w:t xml:space="preserve"> Калужской области «Развитие туризма в Калужской области», утвержденная постановлением Правительства Калужской области от 26.02.2019 N 122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1" w:history="1">
        <w:r w:rsidRPr="000451B9">
          <w:rPr>
            <w:rFonts w:eastAsia="Calibri"/>
            <w:lang w:eastAsia="en-US"/>
          </w:rPr>
          <w:t>программа</w:t>
        </w:r>
      </w:hyperlink>
      <w:r w:rsidRPr="000451B9">
        <w:rPr>
          <w:rFonts w:eastAsia="Calibri"/>
          <w:lang w:eastAsia="en-US"/>
        </w:rPr>
        <w:t xml:space="preserve"> Калужской области «Обеспечение доступным и комфортным жильем и коммунальными услугами населения Калужской области», утвержденная постановлением Правительства Калужской области от 31.01.2019 N 52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2" w:history="1">
        <w:r w:rsidRPr="000451B9">
          <w:rPr>
            <w:rFonts w:eastAsia="Calibri"/>
            <w:lang w:eastAsia="en-US"/>
          </w:rPr>
          <w:t>программа</w:t>
        </w:r>
      </w:hyperlink>
      <w:r w:rsidRPr="000451B9">
        <w:rPr>
          <w:rFonts w:eastAsia="Calibri"/>
          <w:lang w:eastAsia="en-US"/>
        </w:rPr>
        <w:t xml:space="preserve"> Калужской области «Безопасность жизнедеятельности на территории Калужской области», утвержденная постановлением Правительства Калужской области от 28.03.2019 N 201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3" w:history="1">
        <w:r w:rsidRPr="000451B9">
          <w:rPr>
            <w:rFonts w:eastAsia="Calibri"/>
            <w:lang w:eastAsia="en-US"/>
          </w:rPr>
          <w:t>программа</w:t>
        </w:r>
      </w:hyperlink>
      <w:r w:rsidRPr="000451B9">
        <w:rPr>
          <w:rFonts w:eastAsia="Calibri"/>
          <w:lang w:eastAsia="en-US"/>
        </w:rPr>
        <w:t xml:space="preserve"> Калужской области «Охрана окружающей среды в Калужской области», утвержденная постановлением Правительства Калужской области от 12.02.2019 N 98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4" w:history="1">
        <w:r w:rsidRPr="000451B9">
          <w:rPr>
            <w:rFonts w:eastAsia="Calibri"/>
            <w:lang w:eastAsia="en-US"/>
          </w:rPr>
          <w:t>программа</w:t>
        </w:r>
      </w:hyperlink>
      <w:r w:rsidRPr="000451B9">
        <w:rPr>
          <w:rFonts w:eastAsia="Calibri"/>
          <w:lang w:eastAsia="en-US"/>
        </w:rPr>
        <w:t xml:space="preserve"> Калужской области «Формирование современной городской среды в Калужской области», утвержденная постановлением Правительства Калужской области от 31.01.2019  N 50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5" w:history="1">
        <w:r w:rsidRPr="000451B9">
          <w:rPr>
            <w:rFonts w:eastAsia="Calibri"/>
            <w:lang w:eastAsia="en-US"/>
          </w:rPr>
          <w:t>программа</w:t>
        </w:r>
      </w:hyperlink>
      <w:r w:rsidRPr="000451B9">
        <w:rPr>
          <w:rFonts w:eastAsia="Calibri"/>
          <w:lang w:eastAsia="en-US"/>
        </w:rPr>
        <w:t xml:space="preserve"> Калужской области «Комплексное развитие сельских территорий», утвержденная постановлением Правительства Калужской области от 31.01.2019  N 63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6" w:history="1">
        <w:r w:rsidRPr="000451B9">
          <w:rPr>
            <w:rFonts w:eastAsia="Calibri"/>
            <w:lang w:eastAsia="en-US"/>
          </w:rPr>
          <w:t>программа</w:t>
        </w:r>
      </w:hyperlink>
      <w:r w:rsidRPr="000451B9">
        <w:rPr>
          <w:rFonts w:eastAsia="Calibri"/>
          <w:lang w:eastAsia="en-US"/>
        </w:rPr>
        <w:t xml:space="preserve"> Калужской области «Экономическое развитие в Калужской области», утвержденная постановлением Правительства Калужской области от 25.03.2019  N 171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7" w:history="1">
        <w:r w:rsidRPr="000451B9">
          <w:rPr>
            <w:rFonts w:eastAsia="Calibri"/>
            <w:lang w:eastAsia="en-US"/>
          </w:rPr>
          <w:t>программа</w:t>
        </w:r>
      </w:hyperlink>
      <w:r w:rsidRPr="000451B9">
        <w:rPr>
          <w:rFonts w:eastAsia="Calibri"/>
          <w:lang w:eastAsia="en-US"/>
        </w:rPr>
        <w:t xml:space="preserve"> Калужской области «Развитие дорожного хозяйства Калужской области», утвержденная постановлением Правительства Калужской области от 02.06.2020 N 430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8" w:history="1">
        <w:r w:rsidRPr="000451B9">
          <w:rPr>
            <w:rFonts w:eastAsia="Calibri"/>
            <w:lang w:eastAsia="en-US"/>
          </w:rPr>
          <w:t>программа</w:t>
        </w:r>
      </w:hyperlink>
      <w:r w:rsidRPr="000451B9">
        <w:rPr>
          <w:rFonts w:eastAsia="Calibri"/>
          <w:lang w:eastAsia="en-US"/>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29" w:history="1">
        <w:r w:rsidRPr="000451B9">
          <w:rPr>
            <w:rFonts w:eastAsia="Calibri"/>
            <w:lang w:eastAsia="en-US"/>
          </w:rPr>
          <w:t>программа</w:t>
        </w:r>
      </w:hyperlink>
      <w:r w:rsidRPr="000451B9">
        <w:rPr>
          <w:rFonts w:eastAsia="Calibri"/>
          <w:lang w:eastAsia="en-US"/>
        </w:rPr>
        <w:t xml:space="preserve"> Калужской области «Развитие лесного хозяйства в Калужской области», утвержденная постановлением Правительства Калужской области от 12.02.2019  N 97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30" w:history="1">
        <w:r w:rsidRPr="000451B9">
          <w:rPr>
            <w:rFonts w:eastAsia="Calibri"/>
            <w:lang w:eastAsia="en-US"/>
          </w:rPr>
          <w:t>программа</w:t>
        </w:r>
      </w:hyperlink>
      <w:r w:rsidRPr="000451B9">
        <w:rPr>
          <w:rFonts w:eastAsia="Calibri"/>
          <w:lang w:eastAsia="en-US"/>
        </w:rPr>
        <w:t xml:space="preserve"> Калужской области «Энергосбережение и повышение </w:t>
      </w:r>
      <w:proofErr w:type="spellStart"/>
      <w:r w:rsidRPr="000451B9">
        <w:rPr>
          <w:rFonts w:eastAsia="Calibri"/>
          <w:lang w:eastAsia="en-US"/>
        </w:rPr>
        <w:t>энергоэффективности</w:t>
      </w:r>
      <w:proofErr w:type="spellEnd"/>
      <w:r w:rsidRPr="000451B9">
        <w:rPr>
          <w:rFonts w:eastAsia="Calibri"/>
          <w:lang w:eastAsia="en-US"/>
        </w:rPr>
        <w:t xml:space="preserve"> в Калужской области», утвержденная постановлением Правительства Калужской области от 26.03.2019  N 175 (с последующими изменениями);</w:t>
      </w:r>
    </w:p>
    <w:p w:rsidR="00261FE8"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Государственная </w:t>
      </w:r>
      <w:hyperlink r:id="rId31" w:history="1">
        <w:r w:rsidRPr="000451B9">
          <w:rPr>
            <w:rFonts w:eastAsia="Calibri"/>
            <w:lang w:eastAsia="en-US"/>
          </w:rPr>
          <w:t>программа</w:t>
        </w:r>
      </w:hyperlink>
      <w:r w:rsidRPr="000451B9">
        <w:rPr>
          <w:rFonts w:eastAsia="Calibri"/>
          <w:lang w:eastAsia="en-US"/>
        </w:rPr>
        <w:t xml:space="preserve"> Калужской области «Воспроизводство и использование природных ресурсов в Калужской области», утвержденная постановлением Правительства Калужской области от 12.02.2019 N 96 (с последующими изменениями);</w:t>
      </w:r>
    </w:p>
    <w:p w:rsidR="00261FE8" w:rsidRPr="00261FE8" w:rsidRDefault="00261FE8" w:rsidP="00261FE8">
      <w:pPr>
        <w:rPr>
          <w:sz w:val="26"/>
          <w:szCs w:val="26"/>
        </w:rPr>
      </w:pPr>
      <w:r w:rsidRPr="00261FE8">
        <w:rPr>
          <w:sz w:val="26"/>
          <w:szCs w:val="26"/>
        </w:rPr>
        <w:t xml:space="preserve">- </w:t>
      </w:r>
      <w:r w:rsidRPr="00B63B31">
        <w:rPr>
          <w:sz w:val="26"/>
          <w:szCs w:val="26"/>
        </w:rPr>
        <w:t>СТРАТЕГИЯ СОЦИАЛЬНО-ЭКОНОМИЧЕСКОГО РАЗВИТИЯ КАЛУЖСКОЙ ОБЛАСТИ ДО 20</w:t>
      </w:r>
      <w:r>
        <w:rPr>
          <w:sz w:val="26"/>
          <w:szCs w:val="26"/>
        </w:rPr>
        <w:t>4</w:t>
      </w:r>
      <w:r w:rsidRPr="00B63B31">
        <w:rPr>
          <w:sz w:val="26"/>
          <w:szCs w:val="26"/>
        </w:rPr>
        <w:t>0 ГОДА</w:t>
      </w:r>
      <w:r>
        <w:rPr>
          <w:sz w:val="26"/>
          <w:szCs w:val="26"/>
        </w:rPr>
        <w:t xml:space="preserve"> </w:t>
      </w:r>
      <w:r w:rsidRPr="00B63B31">
        <w:rPr>
          <w:sz w:val="26"/>
          <w:szCs w:val="26"/>
        </w:rPr>
        <w:t>"ЧЕЛОВЕК - ЦЕНТР ИНВЕСТИЦИЙ"</w:t>
      </w:r>
      <w:r>
        <w:rPr>
          <w:sz w:val="26"/>
          <w:szCs w:val="26"/>
        </w:rPr>
        <w:t xml:space="preserve"> (</w:t>
      </w:r>
      <w:bookmarkStart w:id="9" w:name="_Toc10466208"/>
      <w:bookmarkStart w:id="10" w:name="_Toc10552262"/>
      <w:r w:rsidRPr="00B63B31">
        <w:rPr>
          <w:sz w:val="26"/>
          <w:szCs w:val="26"/>
        </w:rPr>
        <w:t xml:space="preserve">Постановление Правительства Калужской области от </w:t>
      </w:r>
      <w:r>
        <w:rPr>
          <w:sz w:val="26"/>
          <w:szCs w:val="26"/>
        </w:rPr>
        <w:t>15</w:t>
      </w:r>
      <w:r w:rsidRPr="00B63B31">
        <w:rPr>
          <w:sz w:val="26"/>
          <w:szCs w:val="26"/>
        </w:rPr>
        <w:t>.</w:t>
      </w:r>
      <w:r>
        <w:rPr>
          <w:sz w:val="26"/>
          <w:szCs w:val="26"/>
        </w:rPr>
        <w:t>12</w:t>
      </w:r>
      <w:r w:rsidRPr="00B63B31">
        <w:rPr>
          <w:sz w:val="26"/>
          <w:szCs w:val="26"/>
        </w:rPr>
        <w:t>.20</w:t>
      </w:r>
      <w:r>
        <w:rPr>
          <w:sz w:val="26"/>
          <w:szCs w:val="26"/>
        </w:rPr>
        <w:t>22</w:t>
      </w:r>
      <w:r w:rsidRPr="00B63B31">
        <w:rPr>
          <w:sz w:val="26"/>
          <w:szCs w:val="26"/>
        </w:rPr>
        <w:t xml:space="preserve"> № </w:t>
      </w:r>
      <w:bookmarkEnd w:id="9"/>
      <w:bookmarkEnd w:id="10"/>
      <w:r>
        <w:rPr>
          <w:sz w:val="26"/>
          <w:szCs w:val="26"/>
        </w:rPr>
        <w:t>970)</w:t>
      </w:r>
      <w:r w:rsidRPr="00261FE8">
        <w:rPr>
          <w:sz w:val="26"/>
          <w:szCs w:val="26"/>
        </w:rPr>
        <w:t>;</w:t>
      </w:r>
    </w:p>
    <w:p w:rsidR="00261FE8" w:rsidRPr="00261FE8" w:rsidRDefault="00261FE8" w:rsidP="00261FE8">
      <w:pPr>
        <w:rPr>
          <w:sz w:val="26"/>
          <w:szCs w:val="26"/>
        </w:rPr>
      </w:pPr>
      <w:r w:rsidRPr="00261FE8">
        <w:rPr>
          <w:sz w:val="26"/>
          <w:szCs w:val="26"/>
        </w:rPr>
        <w:t xml:space="preserve">- </w:t>
      </w:r>
      <w:r w:rsidRPr="00B63B31">
        <w:rPr>
          <w:sz w:val="26"/>
          <w:szCs w:val="26"/>
        </w:rPr>
        <w:t>ПЛАН МЕРОПРИЯТИЙ ПО РЕАЛИЗАЦИИ СТРАТЕГИИ СОЦИАЛЬНО-ЭКОНОМИЧЕСКОГО РАЗВИТИЯ КАЛУЖСКОЙ ОБЛАСТИ ДО 2030 ГОДА</w:t>
      </w:r>
      <w:r>
        <w:rPr>
          <w:rFonts w:eastAsia="Calibri"/>
          <w:lang w:eastAsia="en-US"/>
        </w:rPr>
        <w:t xml:space="preserve"> (</w:t>
      </w:r>
      <w:bookmarkStart w:id="11" w:name="_Toc10466210"/>
      <w:bookmarkStart w:id="12" w:name="_Toc10552264"/>
      <w:proofErr w:type="spellStart"/>
      <w:r>
        <w:rPr>
          <w:sz w:val="26"/>
          <w:szCs w:val="26"/>
        </w:rPr>
        <w:t>Постановлением</w:t>
      </w:r>
      <w:r w:rsidRPr="00B63B31">
        <w:rPr>
          <w:sz w:val="26"/>
          <w:szCs w:val="26"/>
        </w:rPr>
        <w:t>Правительства</w:t>
      </w:r>
      <w:proofErr w:type="spellEnd"/>
      <w:r w:rsidRPr="00B63B31">
        <w:rPr>
          <w:sz w:val="26"/>
          <w:szCs w:val="26"/>
        </w:rPr>
        <w:t xml:space="preserve"> Калужской области от 14.02.2019 № 107</w:t>
      </w:r>
      <w:bookmarkEnd w:id="11"/>
      <w:bookmarkEnd w:id="12"/>
      <w:r>
        <w:rPr>
          <w:sz w:val="26"/>
          <w:szCs w:val="26"/>
        </w:rPr>
        <w:t>)</w:t>
      </w:r>
      <w:r w:rsidRPr="00261FE8">
        <w:rPr>
          <w:sz w:val="26"/>
          <w:szCs w:val="26"/>
        </w:rPr>
        <w:t>;</w:t>
      </w:r>
    </w:p>
    <w:p w:rsidR="00261FE8" w:rsidRPr="00B63B31" w:rsidRDefault="00261FE8" w:rsidP="00261FE8">
      <w:pPr>
        <w:rPr>
          <w:sz w:val="26"/>
          <w:szCs w:val="26"/>
        </w:rPr>
      </w:pPr>
      <w:r w:rsidRPr="00261FE8">
        <w:rPr>
          <w:sz w:val="26"/>
          <w:szCs w:val="26"/>
        </w:rPr>
        <w:lastRenderedPageBreak/>
        <w:t xml:space="preserve">- </w:t>
      </w:r>
      <w:r w:rsidRPr="00B63B31">
        <w:rPr>
          <w:sz w:val="26"/>
          <w:szCs w:val="26"/>
        </w:rPr>
        <w:t>РЕГИОНАЛЬНАЯ ПРОГРАММА</w:t>
      </w:r>
      <w:r w:rsidRPr="00261FE8">
        <w:rPr>
          <w:sz w:val="26"/>
          <w:szCs w:val="26"/>
        </w:rPr>
        <w:t xml:space="preserve"> </w:t>
      </w:r>
      <w:r w:rsidRPr="00B63B31">
        <w:rPr>
          <w:sz w:val="26"/>
          <w:szCs w:val="26"/>
        </w:rPr>
        <w:t xml:space="preserve">ГАЗИФИКАЦИИ ЖИЛИЩНО-КОММУНАЛЬНОГО ХОЗЯЙСТВА, </w:t>
      </w:r>
      <w:proofErr w:type="gramStart"/>
      <w:r w:rsidRPr="00B63B31">
        <w:rPr>
          <w:sz w:val="26"/>
          <w:szCs w:val="26"/>
        </w:rPr>
        <w:t>ПРОМЫШЛЕННЫХ</w:t>
      </w:r>
      <w:proofErr w:type="gramEnd"/>
    </w:p>
    <w:p w:rsidR="00261FE8" w:rsidRPr="00B63B31" w:rsidRDefault="00261FE8" w:rsidP="00261FE8">
      <w:pPr>
        <w:rPr>
          <w:sz w:val="26"/>
          <w:szCs w:val="26"/>
        </w:rPr>
      </w:pPr>
      <w:proofErr w:type="gramStart"/>
      <w:r w:rsidRPr="00B63B31">
        <w:rPr>
          <w:sz w:val="26"/>
          <w:szCs w:val="26"/>
        </w:rPr>
        <w:t>И ИНЫХ ОРГАНИЗАЦИЙ КАЛУЖСКОЙ ОБЛАСТИ НА 201</w:t>
      </w:r>
      <w:r>
        <w:rPr>
          <w:sz w:val="26"/>
          <w:szCs w:val="26"/>
        </w:rPr>
        <w:t>9</w:t>
      </w:r>
      <w:r w:rsidRPr="00B63B31">
        <w:rPr>
          <w:sz w:val="26"/>
          <w:szCs w:val="26"/>
        </w:rPr>
        <w:t xml:space="preserve"> - 202</w:t>
      </w:r>
      <w:r>
        <w:rPr>
          <w:sz w:val="26"/>
          <w:szCs w:val="26"/>
        </w:rPr>
        <w:t>3</w:t>
      </w:r>
      <w:r w:rsidRPr="00B63B31">
        <w:rPr>
          <w:sz w:val="26"/>
          <w:szCs w:val="26"/>
        </w:rPr>
        <w:t xml:space="preserve"> ГОДЫ</w:t>
      </w:r>
      <w:r>
        <w:rPr>
          <w:rFonts w:eastAsia="Calibri"/>
          <w:lang w:eastAsia="en-US"/>
        </w:rPr>
        <w:t xml:space="preserve"> </w:t>
      </w:r>
      <w:r w:rsidRPr="00261FE8">
        <w:rPr>
          <w:rFonts w:eastAsia="Calibri"/>
          <w:lang w:eastAsia="en-US"/>
        </w:rPr>
        <w:t xml:space="preserve"> (</w:t>
      </w:r>
      <w:proofErr w:type="spellStart"/>
      <w:r>
        <w:rPr>
          <w:sz w:val="26"/>
          <w:szCs w:val="26"/>
        </w:rPr>
        <w:t>Постановлением</w:t>
      </w:r>
      <w:r w:rsidRPr="00B63B31">
        <w:rPr>
          <w:sz w:val="26"/>
          <w:szCs w:val="26"/>
        </w:rPr>
        <w:t>Правительства</w:t>
      </w:r>
      <w:proofErr w:type="spellEnd"/>
      <w:r w:rsidRPr="00B63B31">
        <w:rPr>
          <w:sz w:val="26"/>
          <w:szCs w:val="26"/>
        </w:rPr>
        <w:t xml:space="preserve"> Калужской области от 22.03.2018 № 172</w:t>
      </w:r>
      <w:proofErr w:type="gramEnd"/>
    </w:p>
    <w:p w:rsidR="00AB002A" w:rsidRPr="000451B9" w:rsidRDefault="00261FE8" w:rsidP="00A17292">
      <w:pPr>
        <w:rPr>
          <w:rFonts w:eastAsia="Calibri"/>
          <w:lang w:eastAsia="en-US"/>
        </w:rPr>
      </w:pPr>
      <w:r w:rsidRPr="00B63B31">
        <w:rPr>
          <w:sz w:val="26"/>
          <w:szCs w:val="26"/>
        </w:rPr>
        <w:t>(с последующими изменениями)</w:t>
      </w:r>
      <w:r w:rsidRPr="00D4787D">
        <w:rPr>
          <w:sz w:val="26"/>
          <w:szCs w:val="26"/>
        </w:rPr>
        <w:t>;</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Муниципальная программа «Развитие дорожного хозяйства Дзержинского района в 2017-2021 годах», утвержденная постановлением администрации МР «Дзержинский район» 30.12.2016 N 1199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Муниципальная программа  «Развитие </w:t>
      </w:r>
      <w:proofErr w:type="spellStart"/>
      <w:r w:rsidRPr="000451B9">
        <w:rPr>
          <w:rFonts w:eastAsia="Calibri"/>
          <w:lang w:eastAsia="en-US"/>
        </w:rPr>
        <w:t>жилищно</w:t>
      </w:r>
      <w:proofErr w:type="spellEnd"/>
      <w:r w:rsidRPr="000451B9">
        <w:rPr>
          <w:rFonts w:eastAsia="Calibri"/>
          <w:lang w:eastAsia="en-US"/>
        </w:rPr>
        <w:t xml:space="preserve"> - коммунального и строительного комплекса Дзержинского района на 2017-2021 годы»</w:t>
      </w:r>
      <w:r w:rsidRPr="000451B9">
        <w:rPr>
          <w:rFonts w:eastAsia="Calibri"/>
          <w:lang w:eastAsia="en-US"/>
        </w:rPr>
        <w:tab/>
        <w:t>, утвержденная постановлением администрации МР «Дзержинский район» от 30.12.2016 N 1187(с последующими изменениями)</w:t>
      </w:r>
      <w:proofErr w:type="gramStart"/>
      <w:r w:rsidRPr="000451B9">
        <w:rPr>
          <w:rFonts w:eastAsia="Calibri"/>
          <w:lang w:eastAsia="en-US"/>
        </w:rPr>
        <w:t xml:space="preserve"> ;</w:t>
      </w:r>
      <w:proofErr w:type="gramEnd"/>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Муниципальная программа «Развитие жилищно-коммунального и строительного комплекса Дзержинского района на 2017 - 2021 годы»</w:t>
      </w:r>
      <w:r w:rsidRPr="000451B9">
        <w:rPr>
          <w:rFonts w:eastAsia="Calibri"/>
          <w:lang w:eastAsia="en-US"/>
        </w:rPr>
        <w:tab/>
        <w:t>, утвержденная постановлением администрации МР «Дзержинский район» от 30.12.2016 N 1187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Муниципальная программа «Доступная среда в Дзержинском районе» (2017 – 2021 годы), утвержденная постановлением администрации МР «Дзержинский район» от 30.12.2016   № 1196 (с последующими изменениями); </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Муниципальная программа «Развитие образования в Дзержинском районе Калужской области на 2017-2021 </w:t>
      </w:r>
      <w:proofErr w:type="spellStart"/>
      <w:r w:rsidRPr="000451B9">
        <w:rPr>
          <w:rFonts w:eastAsia="Calibri"/>
          <w:lang w:eastAsia="en-US"/>
        </w:rPr>
        <w:t>г</w:t>
      </w:r>
      <w:proofErr w:type="gramStart"/>
      <w:r w:rsidRPr="000451B9">
        <w:rPr>
          <w:rFonts w:eastAsia="Calibri"/>
          <w:lang w:eastAsia="en-US"/>
        </w:rPr>
        <w:t>.г</w:t>
      </w:r>
      <w:proofErr w:type="spellEnd"/>
      <w:proofErr w:type="gramEnd"/>
      <w:r w:rsidRPr="000451B9">
        <w:rPr>
          <w:rFonts w:eastAsia="Calibri"/>
          <w:lang w:eastAsia="en-US"/>
        </w:rPr>
        <w:t>», утвержденная постановлением администрации МР «Дзержинский район» от 30.12.2016 N 1208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xml:space="preserve">- Муниципальная программа «Развитие культуры Дзержинского района на 2017-2021 </w:t>
      </w:r>
      <w:proofErr w:type="spellStart"/>
      <w:proofErr w:type="gramStart"/>
      <w:r w:rsidRPr="000451B9">
        <w:rPr>
          <w:rFonts w:eastAsia="Calibri"/>
          <w:lang w:eastAsia="en-US"/>
        </w:rPr>
        <w:t>гг</w:t>
      </w:r>
      <w:proofErr w:type="spellEnd"/>
      <w:proofErr w:type="gramEnd"/>
      <w:r w:rsidRPr="000451B9">
        <w:rPr>
          <w:rFonts w:eastAsia="Calibri"/>
          <w:lang w:eastAsia="en-US"/>
        </w:rPr>
        <w:t>», утвержденная постановлением администрации МР «Дзержинский район» от 30.12.2016 N 1184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r w:rsidRPr="000451B9">
        <w:rPr>
          <w:rFonts w:eastAsia="Calibri"/>
          <w:lang w:eastAsia="en-US"/>
        </w:rPr>
        <w:t>- Муниципальная программа «Развитие сельского хозяйства регулирования рынков сельскохозяйственной продукции, сырья и продовольствия в муниципальном районе Дзержинский район», утвержденная постановлением администрации МР «Дзержинский район» от 26.02.2020 N 217 (с последующими изменениями).</w:t>
      </w:r>
    </w:p>
    <w:p w:rsidR="00AB002A" w:rsidRPr="000451B9" w:rsidRDefault="00AB002A" w:rsidP="00AB002A">
      <w:pPr>
        <w:autoSpaceDE w:val="0"/>
        <w:autoSpaceDN w:val="0"/>
        <w:adjustRightInd w:val="0"/>
        <w:ind w:right="113" w:firstLine="709"/>
        <w:contextualSpacing/>
        <w:jc w:val="both"/>
        <w:rPr>
          <w:rFonts w:eastAsia="Calibri"/>
          <w:lang w:eastAsia="en-US"/>
        </w:rPr>
      </w:pPr>
    </w:p>
    <w:p w:rsidR="00D4787D" w:rsidRPr="007F416C" w:rsidRDefault="00D4787D">
      <w:pPr>
        <w:suppressAutoHyphens w:val="0"/>
        <w:rPr>
          <w:b/>
          <w:bCs/>
          <w:sz w:val="28"/>
          <w:szCs w:val="28"/>
        </w:rPr>
      </w:pPr>
      <w:r w:rsidRPr="007F416C">
        <w:rPr>
          <w:sz w:val="28"/>
          <w:szCs w:val="28"/>
        </w:rPr>
        <w:br w:type="page"/>
      </w:r>
    </w:p>
    <w:p w:rsidR="00951034" w:rsidRPr="00477A56" w:rsidRDefault="00951034" w:rsidP="00AB002A">
      <w:pPr>
        <w:pStyle w:val="1"/>
        <w:spacing w:line="240" w:lineRule="auto"/>
        <w:ind w:left="431" w:hanging="431"/>
        <w:rPr>
          <w:sz w:val="28"/>
          <w:szCs w:val="28"/>
        </w:rPr>
      </w:pPr>
      <w:bookmarkStart w:id="13" w:name="_Toc161323766"/>
      <w:r w:rsidRPr="00477A56">
        <w:rPr>
          <w:sz w:val="28"/>
          <w:szCs w:val="28"/>
          <w:lang w:val="en-US"/>
        </w:rPr>
        <w:lastRenderedPageBreak/>
        <w:t>II</w:t>
      </w:r>
      <w:r w:rsidRPr="00477A56">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477A56">
        <w:rPr>
          <w:sz w:val="28"/>
          <w:szCs w:val="28"/>
        </w:rPr>
        <w:t>направлений  развития</w:t>
      </w:r>
      <w:proofErr w:type="gramEnd"/>
      <w:r w:rsidRPr="00477A56">
        <w:rPr>
          <w:sz w:val="28"/>
          <w:szCs w:val="28"/>
        </w:rPr>
        <w:t xml:space="preserve"> этих территорий и прогнозируемых ограничений их использования</w:t>
      </w:r>
      <w:bookmarkEnd w:id="13"/>
    </w:p>
    <w:p w:rsidR="00312AB2" w:rsidRPr="00477A56" w:rsidRDefault="00312AB2" w:rsidP="00A51092">
      <w:pPr>
        <w:pStyle w:val="2"/>
        <w:spacing w:before="120" w:after="120"/>
        <w:ind w:left="578" w:hanging="578"/>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161323767"/>
      <w:bookmarkEnd w:id="14"/>
      <w:bookmarkEnd w:id="15"/>
      <w:bookmarkEnd w:id="16"/>
      <w:bookmarkEnd w:id="17"/>
      <w:bookmarkEnd w:id="18"/>
      <w:bookmarkEnd w:id="19"/>
      <w:bookmarkEnd w:id="20"/>
      <w:r w:rsidRPr="00477A56">
        <w:t>I</w:t>
      </w:r>
      <w:r w:rsidR="00951034" w:rsidRPr="00477A56">
        <w:rPr>
          <w:lang w:val="en-US"/>
        </w:rPr>
        <w:t>I</w:t>
      </w:r>
      <w:r w:rsidR="00951034" w:rsidRPr="00477A56">
        <w:t>.</w:t>
      </w:r>
      <w:r w:rsidR="00951034" w:rsidRPr="00477A56">
        <w:rPr>
          <w:lang w:val="en-US"/>
        </w:rPr>
        <w:t>1</w:t>
      </w:r>
      <w:r w:rsidRPr="00477A56">
        <w:t xml:space="preserve"> Общие сведения</w:t>
      </w:r>
      <w:bookmarkEnd w:id="21"/>
    </w:p>
    <w:p w:rsidR="00477A56" w:rsidRPr="00CE2B46" w:rsidRDefault="00477A56" w:rsidP="00477A56">
      <w:pPr>
        <w:pStyle w:val="afff5"/>
        <w:suppressAutoHyphens/>
        <w:ind w:firstLine="708"/>
        <w:jc w:val="both"/>
        <w:rPr>
          <w:b w:val="0"/>
          <w:color w:val="FF0000"/>
        </w:rPr>
      </w:pPr>
      <w:r w:rsidRPr="00CE2B46">
        <w:rPr>
          <w:b w:val="0"/>
          <w:color w:val="000000"/>
        </w:rPr>
        <w:t>Сельское поселение «</w:t>
      </w:r>
      <w:r w:rsidRPr="00CE2B46">
        <w:t xml:space="preserve">Деревня </w:t>
      </w:r>
      <w:proofErr w:type="spellStart"/>
      <w:r w:rsidRPr="00CE2B46">
        <w:t>Карцово</w:t>
      </w:r>
      <w:proofErr w:type="spellEnd"/>
      <w:r w:rsidRPr="00CE2B46">
        <w:rPr>
          <w:b w:val="0"/>
          <w:color w:val="000000"/>
        </w:rPr>
        <w:t>»</w:t>
      </w:r>
      <w:r w:rsidRPr="00CE2B46">
        <w:rPr>
          <w:b w:val="0"/>
          <w:color w:val="FF0000"/>
        </w:rPr>
        <w:t xml:space="preserve"> </w:t>
      </w:r>
      <w:r w:rsidRPr="00CE2B46">
        <w:rPr>
          <w:b w:val="0"/>
          <w:color w:val="000000"/>
        </w:rPr>
        <w:t>расположено на территории Дзержинского района Калужской области.</w:t>
      </w:r>
      <w:r w:rsidRPr="00CE2B46">
        <w:rPr>
          <w:b w:val="0"/>
          <w:color w:val="FF0000"/>
        </w:rPr>
        <w:t xml:space="preserve"> </w:t>
      </w:r>
      <w:r w:rsidRPr="00CE2B46">
        <w:rPr>
          <w:b w:val="0"/>
          <w:color w:val="000000"/>
        </w:rPr>
        <w:t xml:space="preserve">Центр сельского поселения – </w:t>
      </w:r>
      <w:r w:rsidRPr="00CE2B46">
        <w:t xml:space="preserve">Деревня </w:t>
      </w:r>
      <w:proofErr w:type="spellStart"/>
      <w:r w:rsidRPr="00CE2B46">
        <w:t>Карцово</w:t>
      </w:r>
      <w:proofErr w:type="spellEnd"/>
      <w:r w:rsidRPr="00CE2B46">
        <w:rPr>
          <w:b w:val="0"/>
          <w:color w:val="000000"/>
        </w:rPr>
        <w:t xml:space="preserve"> находится в 4,5 км к востоку от г. Кондрово, и в 40 </w:t>
      </w:r>
      <w:proofErr w:type="spellStart"/>
      <w:r w:rsidRPr="00CE2B46">
        <w:rPr>
          <w:b w:val="0"/>
          <w:color w:val="000000"/>
        </w:rPr>
        <w:t>км</w:t>
      </w:r>
      <w:proofErr w:type="gramStart"/>
      <w:r w:rsidRPr="00CE2B46">
        <w:rPr>
          <w:b w:val="0"/>
          <w:color w:val="000000"/>
        </w:rPr>
        <w:t>.н</w:t>
      </w:r>
      <w:proofErr w:type="gramEnd"/>
      <w:r w:rsidRPr="00CE2B46">
        <w:rPr>
          <w:b w:val="0"/>
          <w:color w:val="000000"/>
        </w:rPr>
        <w:t>а</w:t>
      </w:r>
      <w:proofErr w:type="spellEnd"/>
      <w:r w:rsidRPr="00CE2B46">
        <w:rPr>
          <w:b w:val="0"/>
          <w:color w:val="000000"/>
        </w:rPr>
        <w:t xml:space="preserve"> север от г. Калуга с которым связан региональной дорогой</w:t>
      </w:r>
      <w:r w:rsidRPr="00CE2B46">
        <w:rPr>
          <w:b w:val="0"/>
          <w:color w:val="FF0000"/>
        </w:rPr>
        <w:t xml:space="preserve"> </w:t>
      </w:r>
      <w:r w:rsidRPr="00CE2B46">
        <w:rPr>
          <w:b w:val="0"/>
          <w:color w:val="000000"/>
        </w:rPr>
        <w:t>Калуга-Медынь.</w:t>
      </w:r>
      <w:r w:rsidRPr="00CE2B46">
        <w:rPr>
          <w:b w:val="0"/>
          <w:color w:val="FF0000"/>
        </w:rPr>
        <w:t xml:space="preserve"> </w:t>
      </w:r>
      <w:proofErr w:type="gramStart"/>
      <w:r w:rsidRPr="00CE2B46">
        <w:rPr>
          <w:b w:val="0"/>
          <w:color w:val="000000"/>
        </w:rPr>
        <w:t>В состав сельского поселения «</w:t>
      </w:r>
      <w:r w:rsidRPr="00CE2B46">
        <w:rPr>
          <w:b w:val="0"/>
        </w:rPr>
        <w:t xml:space="preserve">Деревня </w:t>
      </w:r>
      <w:proofErr w:type="spellStart"/>
      <w:r w:rsidRPr="00CE2B46">
        <w:rPr>
          <w:b w:val="0"/>
        </w:rPr>
        <w:t>Карцово</w:t>
      </w:r>
      <w:proofErr w:type="spellEnd"/>
      <w:r w:rsidRPr="00CE2B46">
        <w:rPr>
          <w:b w:val="0"/>
        </w:rPr>
        <w:t>»</w:t>
      </w:r>
      <w:r w:rsidRPr="00CE2B46">
        <w:rPr>
          <w:b w:val="0"/>
          <w:color w:val="000000"/>
        </w:rPr>
        <w:t xml:space="preserve"> входят 14 </w:t>
      </w:r>
      <w:r w:rsidR="008604DA">
        <w:rPr>
          <w:b w:val="0"/>
          <w:color w:val="000000"/>
        </w:rPr>
        <w:t>населенных пунктов</w:t>
      </w:r>
      <w:r w:rsidRPr="00CE2B46">
        <w:rPr>
          <w:b w:val="0"/>
          <w:color w:val="000000"/>
        </w:rPr>
        <w:t>:</w:t>
      </w:r>
      <w:r w:rsidRPr="00CE2B46">
        <w:rPr>
          <w:b w:val="0"/>
          <w:color w:val="FF0000"/>
        </w:rPr>
        <w:t xml:space="preserve"> </w:t>
      </w:r>
      <w:r w:rsidRPr="00CE2B46">
        <w:rPr>
          <w:b w:val="0"/>
        </w:rPr>
        <w:t xml:space="preserve">дер. </w:t>
      </w:r>
      <w:proofErr w:type="spellStart"/>
      <w:r w:rsidRPr="00CE2B46">
        <w:rPr>
          <w:b w:val="0"/>
        </w:rPr>
        <w:t>Карцово</w:t>
      </w:r>
      <w:proofErr w:type="spellEnd"/>
      <w:r w:rsidRPr="00CE2B46">
        <w:rPr>
          <w:b w:val="0"/>
        </w:rPr>
        <w:t xml:space="preserve">, дер. Огарёво, дер. </w:t>
      </w:r>
      <w:proofErr w:type="spellStart"/>
      <w:r w:rsidRPr="00CE2B46">
        <w:rPr>
          <w:b w:val="0"/>
        </w:rPr>
        <w:t>Мурзино</w:t>
      </w:r>
      <w:proofErr w:type="spellEnd"/>
      <w:r w:rsidRPr="00CE2B46">
        <w:rPr>
          <w:b w:val="0"/>
        </w:rPr>
        <w:t xml:space="preserve">, дер. Малое </w:t>
      </w:r>
      <w:proofErr w:type="spellStart"/>
      <w:r w:rsidRPr="00CE2B46">
        <w:rPr>
          <w:b w:val="0"/>
        </w:rPr>
        <w:t>Болынтово</w:t>
      </w:r>
      <w:proofErr w:type="spellEnd"/>
      <w:r w:rsidRPr="00CE2B46">
        <w:rPr>
          <w:b w:val="0"/>
        </w:rPr>
        <w:t xml:space="preserve">, дер. Большое </w:t>
      </w:r>
      <w:proofErr w:type="spellStart"/>
      <w:r w:rsidRPr="00CE2B46">
        <w:rPr>
          <w:b w:val="0"/>
        </w:rPr>
        <w:t>Болынтово</w:t>
      </w:r>
      <w:proofErr w:type="spellEnd"/>
      <w:r w:rsidRPr="00CE2B46">
        <w:rPr>
          <w:b w:val="0"/>
        </w:rPr>
        <w:t xml:space="preserve">, дер. </w:t>
      </w:r>
      <w:proofErr w:type="spellStart"/>
      <w:r w:rsidRPr="00CE2B46">
        <w:rPr>
          <w:b w:val="0"/>
        </w:rPr>
        <w:t>Крутицы</w:t>
      </w:r>
      <w:proofErr w:type="spellEnd"/>
      <w:r w:rsidRPr="00CE2B46">
        <w:rPr>
          <w:b w:val="0"/>
        </w:rPr>
        <w:t xml:space="preserve">, дер. </w:t>
      </w:r>
      <w:proofErr w:type="spellStart"/>
      <w:r w:rsidRPr="00CE2B46">
        <w:rPr>
          <w:b w:val="0"/>
        </w:rPr>
        <w:t>Костиково</w:t>
      </w:r>
      <w:proofErr w:type="spellEnd"/>
      <w:r w:rsidRPr="00CE2B46">
        <w:rPr>
          <w:b w:val="0"/>
        </w:rPr>
        <w:t xml:space="preserve">, дер. </w:t>
      </w:r>
      <w:proofErr w:type="spellStart"/>
      <w:r w:rsidRPr="00CE2B46">
        <w:rPr>
          <w:b w:val="0"/>
        </w:rPr>
        <w:t>Кожухово</w:t>
      </w:r>
      <w:proofErr w:type="spellEnd"/>
      <w:r w:rsidRPr="00CE2B46">
        <w:rPr>
          <w:b w:val="0"/>
        </w:rPr>
        <w:t xml:space="preserve">, дер. </w:t>
      </w:r>
      <w:proofErr w:type="spellStart"/>
      <w:r w:rsidRPr="00CE2B46">
        <w:rPr>
          <w:b w:val="0"/>
        </w:rPr>
        <w:t>Носыкино</w:t>
      </w:r>
      <w:proofErr w:type="spellEnd"/>
      <w:r w:rsidRPr="00CE2B46">
        <w:rPr>
          <w:b w:val="0"/>
        </w:rPr>
        <w:t xml:space="preserve">, дер. </w:t>
      </w:r>
      <w:proofErr w:type="spellStart"/>
      <w:r w:rsidRPr="00CE2B46">
        <w:rPr>
          <w:b w:val="0"/>
        </w:rPr>
        <w:t>Желтыкино</w:t>
      </w:r>
      <w:proofErr w:type="spellEnd"/>
      <w:r w:rsidRPr="00CE2B46">
        <w:rPr>
          <w:b w:val="0"/>
        </w:rPr>
        <w:t xml:space="preserve">, дер. </w:t>
      </w:r>
      <w:proofErr w:type="spellStart"/>
      <w:r w:rsidRPr="00CE2B46">
        <w:rPr>
          <w:b w:val="0"/>
        </w:rPr>
        <w:t>Некрасово</w:t>
      </w:r>
      <w:proofErr w:type="spellEnd"/>
      <w:r w:rsidRPr="00CE2B46">
        <w:rPr>
          <w:b w:val="0"/>
        </w:rPr>
        <w:t xml:space="preserve">, дер. </w:t>
      </w:r>
      <w:proofErr w:type="spellStart"/>
      <w:r w:rsidRPr="00CE2B46">
        <w:rPr>
          <w:b w:val="0"/>
        </w:rPr>
        <w:t>Акишево</w:t>
      </w:r>
      <w:proofErr w:type="spellEnd"/>
      <w:r w:rsidRPr="00CE2B46">
        <w:rPr>
          <w:b w:val="0"/>
        </w:rPr>
        <w:t xml:space="preserve">, дер. </w:t>
      </w:r>
      <w:proofErr w:type="spellStart"/>
      <w:r w:rsidRPr="00CE2B46">
        <w:rPr>
          <w:b w:val="0"/>
        </w:rPr>
        <w:t>Макарово</w:t>
      </w:r>
      <w:proofErr w:type="spellEnd"/>
      <w:r w:rsidRPr="00CE2B46">
        <w:rPr>
          <w:b w:val="0"/>
        </w:rPr>
        <w:t>, дер. Заполье.</w:t>
      </w:r>
      <w:proofErr w:type="gramEnd"/>
    </w:p>
    <w:p w:rsidR="005A2CC3" w:rsidRPr="00CE2B46" w:rsidRDefault="005A2CC3" w:rsidP="005A2CC3">
      <w:pPr>
        <w:ind w:firstLine="540"/>
        <w:jc w:val="both"/>
      </w:pPr>
      <w:r w:rsidRPr="00CE2B46">
        <w:t xml:space="preserve">Муниципальное образование Сельское поселение «Деревня </w:t>
      </w:r>
      <w:proofErr w:type="spellStart"/>
      <w:r w:rsidRPr="00CE2B46">
        <w:t>Карцово</w:t>
      </w:r>
      <w:proofErr w:type="spellEnd"/>
      <w:r w:rsidRPr="00CE2B46">
        <w:t xml:space="preserve">» граничит: </w:t>
      </w:r>
    </w:p>
    <w:p w:rsidR="005A2CC3" w:rsidRPr="00CE2B46" w:rsidRDefault="005A2CC3" w:rsidP="005A2CC3">
      <w:r w:rsidRPr="00CE2B46">
        <w:t>•</w:t>
      </w:r>
      <w:r w:rsidRPr="00CE2B46">
        <w:tab/>
        <w:t xml:space="preserve">На востоке с СП «Деревня </w:t>
      </w:r>
      <w:proofErr w:type="spellStart"/>
      <w:r w:rsidRPr="00CE2B46">
        <w:t>Редькино</w:t>
      </w:r>
      <w:proofErr w:type="spellEnd"/>
      <w:r w:rsidRPr="00CE2B46">
        <w:t>»;</w:t>
      </w:r>
    </w:p>
    <w:p w:rsidR="005A2CC3" w:rsidRPr="00CE2B46" w:rsidRDefault="005A2CC3" w:rsidP="005A2CC3">
      <w:r w:rsidRPr="00CE2B46">
        <w:t>•</w:t>
      </w:r>
      <w:r w:rsidRPr="00CE2B46">
        <w:tab/>
        <w:t>На западе с ГП «Город Кондрово»,</w:t>
      </w:r>
    </w:p>
    <w:p w:rsidR="005A2CC3" w:rsidRPr="00CE2B46" w:rsidRDefault="005A2CC3" w:rsidP="005A2CC3">
      <w:r w:rsidRPr="00CE2B46">
        <w:t>•</w:t>
      </w:r>
      <w:r w:rsidRPr="00CE2B46">
        <w:tab/>
        <w:t>На юге с  СП «Деревня Старки»,</w:t>
      </w:r>
    </w:p>
    <w:p w:rsidR="005A2CC3" w:rsidRPr="00CE2B46" w:rsidRDefault="005A2CC3" w:rsidP="005A2CC3">
      <w:pPr>
        <w:jc w:val="both"/>
      </w:pPr>
      <w:r w:rsidRPr="00CE2B46">
        <w:t>•</w:t>
      </w:r>
      <w:r w:rsidRPr="00CE2B46">
        <w:tab/>
        <w:t xml:space="preserve">На востоке с </w:t>
      </w:r>
      <w:proofErr w:type="spellStart"/>
      <w:r w:rsidRPr="00CE2B46">
        <w:t>Малоярославецким</w:t>
      </w:r>
      <w:proofErr w:type="spellEnd"/>
      <w:r w:rsidRPr="00CE2B46">
        <w:t xml:space="preserve"> районом (муниципальным образованием  СП «Деревня Рябцево»</w:t>
      </w:r>
      <w:r>
        <w:t>)</w:t>
      </w:r>
      <w:r w:rsidRPr="00CE2B46">
        <w:t>.</w:t>
      </w:r>
    </w:p>
    <w:p w:rsidR="00D4787D" w:rsidRDefault="005A2CC3" w:rsidP="00D4787D">
      <w:pPr>
        <w:ind w:firstLine="567"/>
        <w:jc w:val="both"/>
      </w:pPr>
      <w:r w:rsidRPr="00CE2B46">
        <w:t xml:space="preserve"> Площадь территории муниципального образования «Деревня </w:t>
      </w:r>
      <w:proofErr w:type="spellStart"/>
      <w:r w:rsidRPr="00CE2B46">
        <w:t>Карцово</w:t>
      </w:r>
      <w:proofErr w:type="spellEnd"/>
      <w:r w:rsidRPr="00CE2B46">
        <w:t xml:space="preserve">» в существующих границах составляет 8061.77 га. Границы муниципального образования внесены во ФГИС ЕГРН. </w:t>
      </w:r>
    </w:p>
    <w:p w:rsidR="005A2CC3" w:rsidRPr="00CE2B46" w:rsidRDefault="005A2CC3" w:rsidP="00D4787D">
      <w:pPr>
        <w:ind w:firstLine="567"/>
        <w:jc w:val="both"/>
      </w:pPr>
      <w:r w:rsidRPr="00CE2B46">
        <w:t xml:space="preserve">Численность населения </w:t>
      </w:r>
      <w:r>
        <w:t xml:space="preserve">на 01.01.2023 г. составляет 893 </w:t>
      </w:r>
      <w:r w:rsidRPr="00CE2B46">
        <w:t>человека.</w:t>
      </w:r>
    </w:p>
    <w:p w:rsidR="00477A56" w:rsidRPr="00CE2B46" w:rsidRDefault="00477A56" w:rsidP="00477A56">
      <w:pPr>
        <w:pStyle w:val="afff5"/>
        <w:suppressAutoHyphens/>
        <w:ind w:firstLine="708"/>
        <w:jc w:val="both"/>
        <w:rPr>
          <w:i/>
          <w:color w:val="000000"/>
        </w:rPr>
      </w:pPr>
    </w:p>
    <w:p w:rsidR="00C46293" w:rsidRPr="005A2CC3" w:rsidRDefault="00C46293" w:rsidP="00C46293">
      <w:pPr>
        <w:rPr>
          <w:b/>
          <w:i/>
        </w:rPr>
      </w:pPr>
      <w:r w:rsidRPr="005A2CC3">
        <w:rPr>
          <w:b/>
          <w:i/>
        </w:rPr>
        <w:t>Описание границы муниципального образования сельское поселение</w:t>
      </w:r>
    </w:p>
    <w:p w:rsidR="00C46293" w:rsidRPr="005A2CC3" w:rsidRDefault="00C46293" w:rsidP="00C46293">
      <w:pPr>
        <w:rPr>
          <w:b/>
          <w:i/>
        </w:rPr>
      </w:pPr>
      <w:r w:rsidRPr="005A2CC3">
        <w:rPr>
          <w:b/>
          <w:i/>
        </w:rPr>
        <w:t xml:space="preserve"> «Деревня </w:t>
      </w:r>
      <w:proofErr w:type="spellStart"/>
      <w:r w:rsidRPr="005A2CC3">
        <w:rPr>
          <w:b/>
          <w:i/>
        </w:rPr>
        <w:t>Карцово</w:t>
      </w:r>
      <w:proofErr w:type="spellEnd"/>
      <w:r w:rsidRPr="005A2CC3">
        <w:rPr>
          <w:b/>
          <w:i/>
        </w:rPr>
        <w:t>» согласно Закону Калужской области от 28.12.2004 г. №7-ОЗ</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Текстовое описание границы сельского поселения "Деревня </w:t>
      </w:r>
      <w:proofErr w:type="spellStart"/>
      <w:r w:rsidRPr="005A2CC3">
        <w:rPr>
          <w:bCs/>
          <w:iCs/>
          <w:lang w:eastAsia="ru-RU"/>
        </w:rPr>
        <w:t>Карцово</w:t>
      </w:r>
      <w:proofErr w:type="spellEnd"/>
      <w:r w:rsidRPr="005A2CC3">
        <w:rPr>
          <w:bCs/>
          <w:iCs/>
          <w:lang w:eastAsia="ru-RU"/>
        </w:rPr>
        <w:t>" произведено согласно цифровым обозначениям в направлении север - восток - юг - запад.</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Граница сельского поселения "Деревня </w:t>
      </w:r>
      <w:proofErr w:type="spellStart"/>
      <w:r w:rsidRPr="005A2CC3">
        <w:rPr>
          <w:bCs/>
          <w:iCs/>
          <w:lang w:eastAsia="ru-RU"/>
        </w:rPr>
        <w:t>Карцово</w:t>
      </w:r>
      <w:proofErr w:type="spellEnd"/>
      <w:r w:rsidRPr="005A2CC3">
        <w:rPr>
          <w:bCs/>
          <w:iCs/>
          <w:lang w:eastAsia="ru-RU"/>
        </w:rPr>
        <w:t>" проходит следующим образом:</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 от узловой точки 1 в северном направлении вдоль автомобильной дороги </w:t>
      </w:r>
      <w:proofErr w:type="gramStart"/>
      <w:r w:rsidRPr="005A2CC3">
        <w:rPr>
          <w:bCs/>
          <w:iCs/>
          <w:lang w:eastAsia="ru-RU"/>
        </w:rPr>
        <w:t>Р</w:t>
      </w:r>
      <w:proofErr w:type="gramEnd"/>
      <w:r w:rsidRPr="005A2CC3">
        <w:rPr>
          <w:bCs/>
          <w:iCs/>
          <w:lang w:eastAsia="ru-RU"/>
        </w:rPr>
        <w:t xml:space="preserve"> 93 Калуга - Медынь по правой ее стороне на протяжении 1832 м до точки 17;</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2) от точки 17 в 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севернее дер. </w:t>
      </w:r>
      <w:proofErr w:type="spellStart"/>
      <w:r w:rsidRPr="005A2CC3">
        <w:rPr>
          <w:bCs/>
          <w:iCs/>
          <w:lang w:eastAsia="ru-RU"/>
        </w:rPr>
        <w:t>Акишево</w:t>
      </w:r>
      <w:proofErr w:type="spellEnd"/>
      <w:r w:rsidRPr="005A2CC3">
        <w:rPr>
          <w:bCs/>
          <w:iCs/>
          <w:lang w:eastAsia="ru-RU"/>
        </w:rPr>
        <w:t xml:space="preserve"> на протяжении 1583 м до точки 24;</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3) от точки 24 в юго-восточном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685 м, далее в юго-восточном направлении по сельскохозяйственным угодьям и лесным насаждениям, пересекая полосу отвода автомобильной дороги </w:t>
      </w:r>
      <w:proofErr w:type="gramStart"/>
      <w:r w:rsidRPr="005A2CC3">
        <w:rPr>
          <w:bCs/>
          <w:iCs/>
          <w:lang w:eastAsia="ru-RU"/>
        </w:rPr>
        <w:t>Р</w:t>
      </w:r>
      <w:proofErr w:type="gramEnd"/>
      <w:r w:rsidRPr="005A2CC3">
        <w:rPr>
          <w:bCs/>
          <w:iCs/>
          <w:lang w:eastAsia="ru-RU"/>
        </w:rPr>
        <w:t xml:space="preserve"> 93 Калуга - Медынь - </w:t>
      </w:r>
      <w:proofErr w:type="spellStart"/>
      <w:r w:rsidRPr="005A2CC3">
        <w:rPr>
          <w:bCs/>
          <w:iCs/>
          <w:lang w:eastAsia="ru-RU"/>
        </w:rPr>
        <w:t>Желтыкино</w:t>
      </w:r>
      <w:proofErr w:type="spellEnd"/>
      <w:r w:rsidRPr="005A2CC3">
        <w:rPr>
          <w:bCs/>
          <w:iCs/>
          <w:lang w:eastAsia="ru-RU"/>
        </w:rPr>
        <w:t xml:space="preserve"> - </w:t>
      </w:r>
      <w:proofErr w:type="spellStart"/>
      <w:r w:rsidRPr="005A2CC3">
        <w:rPr>
          <w:bCs/>
          <w:iCs/>
          <w:lang w:eastAsia="ru-RU"/>
        </w:rPr>
        <w:t>Карцово</w:t>
      </w:r>
      <w:proofErr w:type="spellEnd"/>
      <w:r w:rsidRPr="005A2CC3">
        <w:rPr>
          <w:bCs/>
          <w:iCs/>
          <w:lang w:eastAsia="ru-RU"/>
        </w:rPr>
        <w:t xml:space="preserve"> на протяжении 952 м, далее в общем юго-восточном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2986 </w:t>
      </w:r>
      <w:proofErr w:type="gramStart"/>
      <w:r w:rsidRPr="005A2CC3">
        <w:rPr>
          <w:bCs/>
          <w:iCs/>
          <w:lang w:eastAsia="ru-RU"/>
        </w:rPr>
        <w:t>м</w:t>
      </w:r>
      <w:proofErr w:type="gramEnd"/>
      <w:r w:rsidRPr="005A2CC3">
        <w:rPr>
          <w:bCs/>
          <w:iCs/>
          <w:lang w:eastAsia="ru-RU"/>
        </w:rPr>
        <w:t xml:space="preserve"> до точки 47;</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4) от точки 47 на восток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971 м до точки 54;</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5) от точки 54 в общем северном направлении против течения р. </w:t>
      </w:r>
      <w:proofErr w:type="spellStart"/>
      <w:r w:rsidRPr="005A2CC3">
        <w:rPr>
          <w:bCs/>
          <w:iCs/>
          <w:lang w:eastAsia="ru-RU"/>
        </w:rPr>
        <w:t>Медынки</w:t>
      </w:r>
      <w:proofErr w:type="spellEnd"/>
      <w:r w:rsidRPr="005A2CC3">
        <w:rPr>
          <w:bCs/>
          <w:iCs/>
          <w:lang w:eastAsia="ru-RU"/>
        </w:rPr>
        <w:t xml:space="preserve"> на протяжении 2529 м, далее в общем северо-восточном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западнее дер. </w:t>
      </w:r>
      <w:proofErr w:type="spellStart"/>
      <w:r w:rsidRPr="005A2CC3">
        <w:rPr>
          <w:bCs/>
          <w:iCs/>
          <w:lang w:eastAsia="ru-RU"/>
        </w:rPr>
        <w:t>Носыкино</w:t>
      </w:r>
      <w:proofErr w:type="spellEnd"/>
      <w:r w:rsidRPr="005A2CC3">
        <w:rPr>
          <w:bCs/>
          <w:iCs/>
          <w:lang w:eastAsia="ru-RU"/>
        </w:rPr>
        <w:t xml:space="preserve">, пересекая полосу отвода автомобильной дороги </w:t>
      </w:r>
      <w:proofErr w:type="gramStart"/>
      <w:r w:rsidRPr="005A2CC3">
        <w:rPr>
          <w:bCs/>
          <w:iCs/>
          <w:lang w:eastAsia="ru-RU"/>
        </w:rPr>
        <w:t>Р</w:t>
      </w:r>
      <w:proofErr w:type="gramEnd"/>
      <w:r w:rsidRPr="005A2CC3">
        <w:rPr>
          <w:bCs/>
          <w:iCs/>
          <w:lang w:eastAsia="ru-RU"/>
        </w:rPr>
        <w:t xml:space="preserve"> 93 Калуга - Медынь - </w:t>
      </w:r>
      <w:proofErr w:type="spellStart"/>
      <w:r w:rsidRPr="005A2CC3">
        <w:rPr>
          <w:bCs/>
          <w:iCs/>
          <w:lang w:eastAsia="ru-RU"/>
        </w:rPr>
        <w:t>Желтыкино</w:t>
      </w:r>
      <w:proofErr w:type="spellEnd"/>
      <w:r w:rsidRPr="005A2CC3">
        <w:rPr>
          <w:bCs/>
          <w:iCs/>
          <w:lang w:eastAsia="ru-RU"/>
        </w:rPr>
        <w:t xml:space="preserve"> - </w:t>
      </w:r>
      <w:proofErr w:type="spellStart"/>
      <w:r w:rsidRPr="005A2CC3">
        <w:rPr>
          <w:bCs/>
          <w:iCs/>
          <w:lang w:eastAsia="ru-RU"/>
        </w:rPr>
        <w:t>Карцово</w:t>
      </w:r>
      <w:proofErr w:type="spellEnd"/>
      <w:r w:rsidRPr="005A2CC3">
        <w:rPr>
          <w:bCs/>
          <w:iCs/>
          <w:lang w:eastAsia="ru-RU"/>
        </w:rPr>
        <w:t xml:space="preserve"> на протяжении 1918 м, далее в северо-восточном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западнее дер. </w:t>
      </w:r>
      <w:proofErr w:type="spellStart"/>
      <w:r w:rsidRPr="005A2CC3">
        <w:rPr>
          <w:bCs/>
          <w:iCs/>
          <w:lang w:eastAsia="ru-RU"/>
        </w:rPr>
        <w:t>Желтыкино</w:t>
      </w:r>
      <w:proofErr w:type="spellEnd"/>
      <w:r w:rsidRPr="005A2CC3">
        <w:rPr>
          <w:bCs/>
          <w:iCs/>
          <w:lang w:eastAsia="ru-RU"/>
        </w:rPr>
        <w:t>, пересекая озеро без названия на протяжении 1019 м до точки 138;</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6) от точки 138 в северном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севернее дер. </w:t>
      </w:r>
      <w:proofErr w:type="spellStart"/>
      <w:r w:rsidRPr="005A2CC3">
        <w:rPr>
          <w:bCs/>
          <w:iCs/>
          <w:lang w:eastAsia="ru-RU"/>
        </w:rPr>
        <w:t>Желтыкино</w:t>
      </w:r>
      <w:proofErr w:type="spellEnd"/>
      <w:r w:rsidRPr="005A2CC3">
        <w:rPr>
          <w:bCs/>
          <w:iCs/>
          <w:lang w:eastAsia="ru-RU"/>
        </w:rPr>
        <w:t xml:space="preserve"> на </w:t>
      </w:r>
      <w:r w:rsidRPr="005A2CC3">
        <w:rPr>
          <w:bCs/>
          <w:iCs/>
          <w:lang w:eastAsia="ru-RU"/>
        </w:rPr>
        <w:lastRenderedPageBreak/>
        <w:t xml:space="preserve">протяжении 1820 м, далее в общем северо-восточном и 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пересекая ЛЭП на протяжении 5250 м до точки 172;</w:t>
      </w:r>
    </w:p>
    <w:p w:rsidR="00C46293" w:rsidRPr="005A2CC3" w:rsidRDefault="00C46293" w:rsidP="002F1745">
      <w:pPr>
        <w:suppressAutoHyphens w:val="0"/>
        <w:autoSpaceDE w:val="0"/>
        <w:autoSpaceDN w:val="0"/>
        <w:adjustRightInd w:val="0"/>
        <w:ind w:firstLine="539"/>
        <w:jc w:val="both"/>
        <w:rPr>
          <w:bCs/>
          <w:iCs/>
          <w:lang w:eastAsia="ru-RU"/>
        </w:rPr>
      </w:pPr>
      <w:proofErr w:type="gramStart"/>
      <w:r w:rsidRPr="005A2CC3">
        <w:rPr>
          <w:bCs/>
          <w:iCs/>
          <w:lang w:eastAsia="ru-RU"/>
        </w:rPr>
        <w:t xml:space="preserve">7) от точки 172 в северном направлении по восточным границам лесных кварталов N 13 и 14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пересекая ЛЭП на протяжении 1563 м, далее в северо-западном направлении по восточной границе лесного квартала N 12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1233 м, в северном направлении по восточной границе лесных кварталов N 12, 10, 6 </w:t>
      </w:r>
      <w:proofErr w:type="spellStart"/>
      <w:r w:rsidRPr="005A2CC3">
        <w:rPr>
          <w:bCs/>
          <w:iCs/>
          <w:lang w:eastAsia="ru-RU"/>
        </w:rPr>
        <w:t>Кондровского</w:t>
      </w:r>
      <w:proofErr w:type="spellEnd"/>
      <w:proofErr w:type="gramEnd"/>
      <w:r w:rsidRPr="005A2CC3">
        <w:rPr>
          <w:bCs/>
          <w:iCs/>
          <w:lang w:eastAsia="ru-RU"/>
        </w:rPr>
        <w:t xml:space="preserve"> участкового лесничества Дзержинского лесничества западнее </w:t>
      </w:r>
      <w:proofErr w:type="spellStart"/>
      <w:r w:rsidRPr="005A2CC3">
        <w:rPr>
          <w:bCs/>
          <w:iCs/>
          <w:lang w:eastAsia="ru-RU"/>
        </w:rPr>
        <w:t>ур</w:t>
      </w:r>
      <w:proofErr w:type="spellEnd"/>
      <w:r w:rsidRPr="005A2CC3">
        <w:rPr>
          <w:bCs/>
          <w:iCs/>
          <w:lang w:eastAsia="ru-RU"/>
        </w:rPr>
        <w:t xml:space="preserve">. </w:t>
      </w:r>
      <w:proofErr w:type="spellStart"/>
      <w:proofErr w:type="gramStart"/>
      <w:r w:rsidRPr="005A2CC3">
        <w:rPr>
          <w:bCs/>
          <w:iCs/>
          <w:lang w:eastAsia="ru-RU"/>
        </w:rPr>
        <w:t>Митюрино</w:t>
      </w:r>
      <w:proofErr w:type="spellEnd"/>
      <w:r w:rsidRPr="005A2CC3">
        <w:rPr>
          <w:bCs/>
          <w:iCs/>
          <w:lang w:eastAsia="ru-RU"/>
        </w:rPr>
        <w:t xml:space="preserve"> 2159 м, далее в общем юго-восточном направлении по восточной границе лесного квартала N 6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до пересечения с границей муниципального образования "</w:t>
      </w:r>
      <w:proofErr w:type="spellStart"/>
      <w:r w:rsidRPr="005A2CC3">
        <w:rPr>
          <w:bCs/>
          <w:iCs/>
          <w:lang w:eastAsia="ru-RU"/>
        </w:rPr>
        <w:t>Малоярославецкий</w:t>
      </w:r>
      <w:proofErr w:type="spellEnd"/>
      <w:r w:rsidRPr="005A2CC3">
        <w:rPr>
          <w:bCs/>
          <w:iCs/>
          <w:lang w:eastAsia="ru-RU"/>
        </w:rPr>
        <w:t xml:space="preserve"> район" 1280 м (узловая точка 208);</w:t>
      </w:r>
      <w:proofErr w:type="gramEnd"/>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8) от узловой точки 208 в южном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2434 м до точки 223;</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9) от точки 223 в общем юго-восточном направлении пересекая ЛЭП, далее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1527 м до точки 227;</w:t>
      </w:r>
    </w:p>
    <w:p w:rsidR="00C46293" w:rsidRPr="005A2CC3" w:rsidRDefault="00C46293" w:rsidP="002F1745">
      <w:pPr>
        <w:suppressAutoHyphens w:val="0"/>
        <w:autoSpaceDE w:val="0"/>
        <w:autoSpaceDN w:val="0"/>
        <w:adjustRightInd w:val="0"/>
        <w:ind w:firstLine="539"/>
        <w:jc w:val="both"/>
        <w:rPr>
          <w:bCs/>
          <w:iCs/>
          <w:lang w:eastAsia="ru-RU"/>
        </w:rPr>
      </w:pPr>
      <w:proofErr w:type="gramStart"/>
      <w:r w:rsidRPr="005A2CC3">
        <w:rPr>
          <w:bCs/>
          <w:iCs/>
          <w:lang w:eastAsia="ru-RU"/>
        </w:rPr>
        <w:t xml:space="preserve">10) от точки 227 на юго-запад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западнее дер. Яблоновки на протяжении 330 м, далее в южном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1118 м, в юго-западном направлении по границе лесного массива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и сельскохозяйственных угодий на протяжении 1009 м;</w:t>
      </w:r>
      <w:proofErr w:type="gramEnd"/>
      <w:r w:rsidRPr="005A2CC3">
        <w:rPr>
          <w:bCs/>
          <w:iCs/>
          <w:lang w:eastAsia="ru-RU"/>
        </w:rPr>
        <w:t xml:space="preserve"> в юго-восточном направлении по границе кладбища северо-западнее дер. </w:t>
      </w:r>
      <w:proofErr w:type="spellStart"/>
      <w:r w:rsidRPr="005A2CC3">
        <w:rPr>
          <w:bCs/>
          <w:iCs/>
          <w:lang w:eastAsia="ru-RU"/>
        </w:rPr>
        <w:t>Вараксино</w:t>
      </w:r>
      <w:proofErr w:type="spellEnd"/>
      <w:r w:rsidRPr="005A2CC3">
        <w:rPr>
          <w:bCs/>
          <w:iCs/>
          <w:lang w:eastAsia="ru-RU"/>
        </w:rPr>
        <w:t xml:space="preserve">, по сельскохозяйственным угодьям до р. </w:t>
      </w:r>
      <w:proofErr w:type="spellStart"/>
      <w:r w:rsidRPr="005A2CC3">
        <w:rPr>
          <w:bCs/>
          <w:iCs/>
          <w:lang w:eastAsia="ru-RU"/>
        </w:rPr>
        <w:t>Путынки</w:t>
      </w:r>
      <w:proofErr w:type="spellEnd"/>
      <w:r w:rsidRPr="005A2CC3">
        <w:rPr>
          <w:bCs/>
          <w:iCs/>
          <w:lang w:eastAsia="ru-RU"/>
        </w:rPr>
        <w:t xml:space="preserve"> 322 м, далее против течения р. </w:t>
      </w:r>
      <w:proofErr w:type="spellStart"/>
      <w:r w:rsidRPr="005A2CC3">
        <w:rPr>
          <w:bCs/>
          <w:iCs/>
          <w:lang w:eastAsia="ru-RU"/>
        </w:rPr>
        <w:t>Путынки</w:t>
      </w:r>
      <w:proofErr w:type="spellEnd"/>
      <w:r w:rsidRPr="005A2CC3">
        <w:rPr>
          <w:bCs/>
          <w:iCs/>
          <w:lang w:eastAsia="ru-RU"/>
        </w:rPr>
        <w:t xml:space="preserve"> на протяжении 609 м до точки 289;</w:t>
      </w:r>
    </w:p>
    <w:p w:rsidR="00C46293" w:rsidRPr="005A2CC3" w:rsidRDefault="00C46293" w:rsidP="002F1745">
      <w:pPr>
        <w:suppressAutoHyphens w:val="0"/>
        <w:autoSpaceDE w:val="0"/>
        <w:autoSpaceDN w:val="0"/>
        <w:adjustRightInd w:val="0"/>
        <w:ind w:firstLine="539"/>
        <w:jc w:val="both"/>
        <w:rPr>
          <w:bCs/>
          <w:iCs/>
          <w:lang w:eastAsia="ru-RU"/>
        </w:rPr>
      </w:pPr>
      <w:proofErr w:type="gramStart"/>
      <w:r w:rsidRPr="005A2CC3">
        <w:rPr>
          <w:bCs/>
          <w:iCs/>
          <w:lang w:eastAsia="ru-RU"/>
        </w:rPr>
        <w:t xml:space="preserve">11) от точки 289 в общем юго-восточном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по границе данного лесничества и сельскохозяйственных угодий на протяжении 4034 м, далее в общем юго-западном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севернее и северо-западнее дер. Песочни, по сельскохозяйственным угодьям западнее дер. Песочни на протяжении 1763 м, далее в юго-восточном направлении по</w:t>
      </w:r>
      <w:proofErr w:type="gramEnd"/>
      <w:r w:rsidRPr="005A2CC3">
        <w:rPr>
          <w:bCs/>
          <w:iCs/>
          <w:lang w:eastAsia="ru-RU"/>
        </w:rPr>
        <w:t xml:space="preserve">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до пересечения с границей муниципального образования "Деревня </w:t>
      </w:r>
      <w:proofErr w:type="spellStart"/>
      <w:r w:rsidRPr="005A2CC3">
        <w:rPr>
          <w:bCs/>
          <w:iCs/>
          <w:lang w:eastAsia="ru-RU"/>
        </w:rPr>
        <w:t>Редькино</w:t>
      </w:r>
      <w:proofErr w:type="spellEnd"/>
      <w:r w:rsidRPr="005A2CC3">
        <w:rPr>
          <w:bCs/>
          <w:iCs/>
          <w:lang w:eastAsia="ru-RU"/>
        </w:rPr>
        <w:t>" на протяжении 1376 м (узловая точка 317);</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12) от узловой точки 317 в юго-западном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по сельскохозяйственным угодьям севернее дер. Фролово 2120 м, далее в северо-западном направлении по сельскохозяйственным угодьям и по лесным насаждениям 572 м, в общем юго-западном направлении по границе </w:t>
      </w:r>
      <w:proofErr w:type="spellStart"/>
      <w:r w:rsidRPr="005A2CC3">
        <w:rPr>
          <w:bCs/>
          <w:iCs/>
          <w:lang w:eastAsia="ru-RU"/>
        </w:rPr>
        <w:t>ур</w:t>
      </w:r>
      <w:proofErr w:type="spellEnd"/>
      <w:r w:rsidRPr="005A2CC3">
        <w:rPr>
          <w:bCs/>
          <w:iCs/>
          <w:lang w:eastAsia="ru-RU"/>
        </w:rPr>
        <w:t xml:space="preserve">. </w:t>
      </w:r>
      <w:proofErr w:type="spellStart"/>
      <w:r w:rsidRPr="005A2CC3">
        <w:rPr>
          <w:bCs/>
          <w:iCs/>
          <w:lang w:eastAsia="ru-RU"/>
        </w:rPr>
        <w:t>Ясенки</w:t>
      </w:r>
      <w:proofErr w:type="spellEnd"/>
      <w:r w:rsidRPr="005A2CC3">
        <w:rPr>
          <w:bCs/>
          <w:iCs/>
          <w:lang w:eastAsia="ru-RU"/>
        </w:rPr>
        <w:t xml:space="preserve"> и по сельскохозяйственным угодьям на протяжении 1266 м до точки 340;</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13) от точки 340 в юго-восточном направлении по границе </w:t>
      </w:r>
      <w:proofErr w:type="spellStart"/>
      <w:r w:rsidRPr="005A2CC3">
        <w:rPr>
          <w:bCs/>
          <w:iCs/>
          <w:lang w:eastAsia="ru-RU"/>
        </w:rPr>
        <w:t>ур</w:t>
      </w:r>
      <w:proofErr w:type="spellEnd"/>
      <w:r w:rsidRPr="005A2CC3">
        <w:rPr>
          <w:bCs/>
          <w:iCs/>
          <w:lang w:eastAsia="ru-RU"/>
        </w:rPr>
        <w:t xml:space="preserve">. </w:t>
      </w:r>
      <w:proofErr w:type="spellStart"/>
      <w:r w:rsidRPr="005A2CC3">
        <w:rPr>
          <w:bCs/>
          <w:iCs/>
          <w:lang w:eastAsia="ru-RU"/>
        </w:rPr>
        <w:t>Ясенки</w:t>
      </w:r>
      <w:proofErr w:type="spellEnd"/>
      <w:r w:rsidRPr="005A2CC3">
        <w:rPr>
          <w:bCs/>
          <w:iCs/>
          <w:lang w:eastAsia="ru-RU"/>
        </w:rPr>
        <w:t xml:space="preserve"> и по сельскохозяйственным угодьям на протяжении 922 м, далее в южном направлении по сельскохозяйственным угодьям на протяжении 1358 м до точки 360;</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14) от точки 360 в общем юго-западном направлении по сельскохозяйственным угодьям на протяжении 1537 м, далее в общем юго-западном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2508 м до точки 377;</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15) от точки 377 в общем северном направлении по безымянному ручью на протяжении 702 м до точки 397;</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16) от точки 397 в общем западном направлении по границе лесного массива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на протяжении 1968 м до точки 420;</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lastRenderedPageBreak/>
        <w:t xml:space="preserve">17) от точки 420 на юго-запад по границе лесного массива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до пересечения с границей муниципального образования "Деревня Старки" 646 м (узловая точка 426);</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18) от узловой точки 426 в общем северо-западном направлении по сельскохозяйственным угодьям, пересекая ЛЭП, по лесному массиву на протяжении 1755 м до точки 433;</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19) от точки 433 в общем юго-западном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пересекая болото </w:t>
      </w:r>
      <w:proofErr w:type="spellStart"/>
      <w:r w:rsidRPr="005A2CC3">
        <w:rPr>
          <w:bCs/>
          <w:iCs/>
          <w:lang w:eastAsia="ru-RU"/>
        </w:rPr>
        <w:t>Сивкино</w:t>
      </w:r>
      <w:proofErr w:type="spellEnd"/>
      <w:r w:rsidRPr="005A2CC3">
        <w:rPr>
          <w:bCs/>
          <w:iCs/>
          <w:lang w:eastAsia="ru-RU"/>
        </w:rPr>
        <w:t xml:space="preserve"> на протяжении 629 м, далее в общем юго-западном направлении по лесному массиву </w:t>
      </w:r>
      <w:proofErr w:type="spellStart"/>
      <w:r w:rsidRPr="005A2CC3">
        <w:rPr>
          <w:bCs/>
          <w:iCs/>
          <w:lang w:eastAsia="ru-RU"/>
        </w:rPr>
        <w:t>Кондровского</w:t>
      </w:r>
      <w:proofErr w:type="spellEnd"/>
      <w:r w:rsidRPr="005A2CC3">
        <w:rPr>
          <w:bCs/>
          <w:iCs/>
          <w:lang w:eastAsia="ru-RU"/>
        </w:rPr>
        <w:t xml:space="preserve"> участкового лесничества Дзержинского лесничества севернее дома-интерната на протяжении 1539 м до автомобильной дороги </w:t>
      </w:r>
      <w:proofErr w:type="gramStart"/>
      <w:r w:rsidRPr="005A2CC3">
        <w:rPr>
          <w:bCs/>
          <w:iCs/>
          <w:lang w:eastAsia="ru-RU"/>
        </w:rPr>
        <w:t>Р</w:t>
      </w:r>
      <w:proofErr w:type="gramEnd"/>
      <w:r w:rsidRPr="005A2CC3">
        <w:rPr>
          <w:bCs/>
          <w:iCs/>
          <w:lang w:eastAsia="ru-RU"/>
        </w:rPr>
        <w:t xml:space="preserve"> 93 Калуга - Медынь (точка 440);</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20) от точки 440 в северо-западном направлении, по левой стороне полосы отвода автодороги </w:t>
      </w:r>
      <w:proofErr w:type="gramStart"/>
      <w:r w:rsidRPr="005A2CC3">
        <w:rPr>
          <w:bCs/>
          <w:iCs/>
          <w:lang w:eastAsia="ru-RU"/>
        </w:rPr>
        <w:t>Р</w:t>
      </w:r>
      <w:proofErr w:type="gramEnd"/>
      <w:r w:rsidRPr="005A2CC3">
        <w:rPr>
          <w:bCs/>
          <w:iCs/>
          <w:lang w:eastAsia="ru-RU"/>
        </w:rPr>
        <w:t xml:space="preserve"> 93 Калуга - Медынь 1351 м до пересечения с границей муниципального образования "Город Кондрово" (узловая точка 453);</w:t>
      </w:r>
    </w:p>
    <w:p w:rsidR="00C46293" w:rsidRPr="005A2CC3" w:rsidRDefault="00C46293" w:rsidP="002F1745">
      <w:pPr>
        <w:suppressAutoHyphens w:val="0"/>
        <w:autoSpaceDE w:val="0"/>
        <w:autoSpaceDN w:val="0"/>
        <w:adjustRightInd w:val="0"/>
        <w:ind w:firstLine="539"/>
        <w:jc w:val="both"/>
        <w:rPr>
          <w:bCs/>
          <w:iCs/>
          <w:lang w:eastAsia="ru-RU"/>
        </w:rPr>
      </w:pPr>
      <w:r w:rsidRPr="005A2CC3">
        <w:rPr>
          <w:bCs/>
          <w:iCs/>
          <w:lang w:eastAsia="ru-RU"/>
        </w:rPr>
        <w:t xml:space="preserve">21) от узловой точки 453 в общем северном направлении по восточной границе автозаправочной станции, по восточной границе жилой застройки муниципального образования "Город Кондрово", пересекая автомобильную дорогу </w:t>
      </w:r>
      <w:proofErr w:type="spellStart"/>
      <w:r w:rsidRPr="005A2CC3">
        <w:rPr>
          <w:bCs/>
          <w:iCs/>
          <w:lang w:eastAsia="ru-RU"/>
        </w:rPr>
        <w:t>Стефаново</w:t>
      </w:r>
      <w:proofErr w:type="spellEnd"/>
      <w:r w:rsidRPr="005A2CC3">
        <w:rPr>
          <w:bCs/>
          <w:iCs/>
          <w:lang w:eastAsia="ru-RU"/>
        </w:rPr>
        <w:t xml:space="preserve"> - </w:t>
      </w:r>
      <w:proofErr w:type="spellStart"/>
      <w:r w:rsidRPr="005A2CC3">
        <w:rPr>
          <w:bCs/>
          <w:iCs/>
          <w:lang w:eastAsia="ru-RU"/>
        </w:rPr>
        <w:t>Карцово</w:t>
      </w:r>
      <w:proofErr w:type="spellEnd"/>
      <w:r w:rsidRPr="005A2CC3">
        <w:rPr>
          <w:bCs/>
          <w:iCs/>
          <w:lang w:eastAsia="ru-RU"/>
        </w:rPr>
        <w:t xml:space="preserve"> на протяжении 1531 м, далее на юго-запад по течению безымянного ручья 102 м, на север по правой стороне автомобильной дороги </w:t>
      </w:r>
      <w:proofErr w:type="gramStart"/>
      <w:r w:rsidRPr="005A2CC3">
        <w:rPr>
          <w:bCs/>
          <w:iCs/>
          <w:lang w:eastAsia="ru-RU"/>
        </w:rPr>
        <w:t>Р</w:t>
      </w:r>
      <w:proofErr w:type="gramEnd"/>
      <w:r w:rsidRPr="005A2CC3">
        <w:rPr>
          <w:bCs/>
          <w:iCs/>
          <w:lang w:eastAsia="ru-RU"/>
        </w:rPr>
        <w:t xml:space="preserve"> 93 Калуга - Медынь, пересекая автодорогу Р 93 Калуга - Медынь - </w:t>
      </w:r>
      <w:proofErr w:type="spellStart"/>
      <w:r w:rsidRPr="005A2CC3">
        <w:rPr>
          <w:bCs/>
          <w:iCs/>
          <w:lang w:eastAsia="ru-RU"/>
        </w:rPr>
        <w:t>Желтыкино</w:t>
      </w:r>
      <w:proofErr w:type="spellEnd"/>
      <w:r w:rsidRPr="005A2CC3">
        <w:rPr>
          <w:bCs/>
          <w:iCs/>
          <w:lang w:eastAsia="ru-RU"/>
        </w:rPr>
        <w:t xml:space="preserve"> - </w:t>
      </w:r>
      <w:proofErr w:type="spellStart"/>
      <w:r w:rsidRPr="005A2CC3">
        <w:rPr>
          <w:bCs/>
          <w:iCs/>
          <w:lang w:eastAsia="ru-RU"/>
        </w:rPr>
        <w:t>Карцово</w:t>
      </w:r>
      <w:proofErr w:type="spellEnd"/>
      <w:r w:rsidRPr="005A2CC3">
        <w:rPr>
          <w:bCs/>
          <w:iCs/>
          <w:lang w:eastAsia="ru-RU"/>
        </w:rPr>
        <w:t xml:space="preserve"> на протяжении 4245 м до пересечения с границей муниципального образования "Деревня Никольское" (узловая точка 1).</w:t>
      </w:r>
    </w:p>
    <w:p w:rsidR="005504FB" w:rsidRPr="00BD186D" w:rsidRDefault="005504FB" w:rsidP="006E6642">
      <w:pPr>
        <w:ind w:firstLine="709"/>
        <w:jc w:val="both"/>
        <w:rPr>
          <w:highlight w:val="yellow"/>
        </w:rPr>
      </w:pPr>
    </w:p>
    <w:p w:rsidR="00312AB2" w:rsidRPr="00CE2B46" w:rsidRDefault="006E6642" w:rsidP="006E6642">
      <w:pPr>
        <w:pStyle w:val="2"/>
        <w:rPr>
          <w:sz w:val="26"/>
          <w:szCs w:val="26"/>
        </w:rPr>
      </w:pPr>
      <w:r w:rsidRPr="00CE2B46">
        <w:rPr>
          <w:sz w:val="26"/>
          <w:szCs w:val="26"/>
        </w:rPr>
        <w:t xml:space="preserve"> </w:t>
      </w:r>
      <w:bookmarkStart w:id="22" w:name="_Toc161323768"/>
      <w:r w:rsidR="00312AB2" w:rsidRPr="00CE2B46">
        <w:rPr>
          <w:sz w:val="26"/>
          <w:szCs w:val="26"/>
        </w:rPr>
        <w:t>II</w:t>
      </w:r>
      <w:r w:rsidR="002A63E4" w:rsidRPr="00CE2B46">
        <w:rPr>
          <w:sz w:val="26"/>
          <w:szCs w:val="26"/>
        </w:rPr>
        <w:t>.</w:t>
      </w:r>
      <w:r w:rsidR="002A63E4" w:rsidRPr="00CE2B46">
        <w:rPr>
          <w:sz w:val="26"/>
          <w:szCs w:val="26"/>
          <w:lang w:val="en-US"/>
        </w:rPr>
        <w:t>2</w:t>
      </w:r>
      <w:r w:rsidR="00312AB2" w:rsidRPr="00CE2B46">
        <w:rPr>
          <w:sz w:val="26"/>
          <w:szCs w:val="26"/>
        </w:rPr>
        <w:t xml:space="preserve"> Природные условия</w:t>
      </w:r>
      <w:bookmarkEnd w:id="22"/>
      <w:r w:rsidR="00312AB2" w:rsidRPr="00CE2B46">
        <w:rPr>
          <w:sz w:val="26"/>
          <w:szCs w:val="26"/>
        </w:rPr>
        <w:t xml:space="preserve"> </w:t>
      </w:r>
    </w:p>
    <w:p w:rsidR="00312AB2" w:rsidRPr="00CE2B46" w:rsidRDefault="002A63E4" w:rsidP="002A63E4">
      <w:pPr>
        <w:pStyle w:val="3"/>
        <w:jc w:val="center"/>
        <w:rPr>
          <w:sz w:val="26"/>
          <w:szCs w:val="26"/>
        </w:rPr>
      </w:pPr>
      <w:bookmarkStart w:id="23" w:name="__RefHeading__378_1612356966"/>
      <w:bookmarkStart w:id="24" w:name="__RefHeading__114_1539069001"/>
      <w:bookmarkStart w:id="25" w:name="__RefHeading__312_276625223"/>
      <w:bookmarkStart w:id="26" w:name="__RefHeading__476_670117999"/>
      <w:bookmarkStart w:id="27" w:name="__RefHeading__83_1212657833"/>
      <w:bookmarkStart w:id="28" w:name="__RefHeading__146_1585558239"/>
      <w:bookmarkStart w:id="29" w:name="__RefHeading__840_1612356966"/>
      <w:bookmarkStart w:id="30" w:name="_Toc161323769"/>
      <w:bookmarkEnd w:id="23"/>
      <w:bookmarkEnd w:id="24"/>
      <w:bookmarkEnd w:id="25"/>
      <w:bookmarkEnd w:id="26"/>
      <w:bookmarkEnd w:id="27"/>
      <w:bookmarkEnd w:id="28"/>
      <w:bookmarkEnd w:id="29"/>
      <w:r w:rsidRPr="00CE2B46">
        <w:rPr>
          <w:sz w:val="26"/>
          <w:szCs w:val="26"/>
        </w:rPr>
        <w:t>II</w:t>
      </w:r>
      <w:r w:rsidRPr="00CE2B46">
        <w:rPr>
          <w:sz w:val="26"/>
          <w:szCs w:val="26"/>
          <w:lang w:val="ru-RU"/>
        </w:rPr>
        <w:t>.2.</w:t>
      </w:r>
      <w:r w:rsidRPr="00CE2B46">
        <w:rPr>
          <w:sz w:val="26"/>
          <w:szCs w:val="26"/>
        </w:rPr>
        <w:t xml:space="preserve">1 </w:t>
      </w:r>
      <w:proofErr w:type="spellStart"/>
      <w:r w:rsidR="00312AB2" w:rsidRPr="00CE2B46">
        <w:rPr>
          <w:sz w:val="26"/>
          <w:szCs w:val="26"/>
        </w:rPr>
        <w:t>Климат</w:t>
      </w:r>
      <w:bookmarkEnd w:id="30"/>
      <w:proofErr w:type="spellEnd"/>
    </w:p>
    <w:p w:rsidR="00477A56" w:rsidRPr="00CE2B46" w:rsidRDefault="00477A56" w:rsidP="00477A56">
      <w:pPr>
        <w:pStyle w:val="Main0"/>
        <w:spacing w:line="240" w:lineRule="auto"/>
        <w:rPr>
          <w:szCs w:val="24"/>
        </w:rPr>
      </w:pPr>
      <w:bookmarkStart w:id="31" w:name="__RefHeading__380_1612356966"/>
      <w:bookmarkStart w:id="32" w:name="__RefHeading__116_1539069001"/>
      <w:bookmarkStart w:id="33" w:name="__RefHeading__314_276625223"/>
      <w:bookmarkStart w:id="34" w:name="__RefHeading__478_670117999"/>
      <w:bookmarkStart w:id="35" w:name="__RefHeading__85_1212657833"/>
      <w:bookmarkStart w:id="36" w:name="__RefHeading__148_1585558239"/>
      <w:bookmarkStart w:id="37" w:name="__RefHeading__842_1612356966"/>
      <w:bookmarkEnd w:id="31"/>
      <w:bookmarkEnd w:id="32"/>
      <w:bookmarkEnd w:id="33"/>
      <w:bookmarkEnd w:id="34"/>
      <w:bookmarkEnd w:id="35"/>
      <w:bookmarkEnd w:id="36"/>
      <w:bookmarkEnd w:id="37"/>
      <w:r w:rsidRPr="00CE2B46">
        <w:rPr>
          <w:szCs w:val="24"/>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477A56" w:rsidRPr="00CE2B46" w:rsidRDefault="00477A56" w:rsidP="00477A56">
      <w:pPr>
        <w:pStyle w:val="Main0"/>
        <w:spacing w:line="240" w:lineRule="auto"/>
        <w:rPr>
          <w:szCs w:val="24"/>
        </w:rPr>
      </w:pPr>
      <w:r w:rsidRPr="00CE2B46">
        <w:rPr>
          <w:szCs w:val="24"/>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477A56" w:rsidRPr="00CE2B46" w:rsidRDefault="00477A56" w:rsidP="00477A56">
      <w:pPr>
        <w:pStyle w:val="Main0"/>
        <w:spacing w:line="276" w:lineRule="auto"/>
        <w:rPr>
          <w:szCs w:val="24"/>
        </w:rPr>
      </w:pPr>
      <w:r w:rsidRPr="00CE2B46">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477A56" w:rsidRPr="00CE2B46" w:rsidRDefault="00477A56" w:rsidP="00477A56">
      <w:pPr>
        <w:pStyle w:val="Main0"/>
        <w:spacing w:line="276" w:lineRule="auto"/>
        <w:rPr>
          <w:rFonts w:ascii="Arial" w:hAnsi="Arial"/>
          <w:b/>
          <w:color w:val="808080"/>
          <w:szCs w:val="24"/>
        </w:rPr>
      </w:pPr>
      <w:r w:rsidRPr="00CE2B46">
        <w:rPr>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477A56" w:rsidRPr="00CE2B46" w:rsidRDefault="00477A56" w:rsidP="00477A56">
      <w:pPr>
        <w:pStyle w:val="Main0"/>
        <w:spacing w:line="276" w:lineRule="auto"/>
        <w:rPr>
          <w:color w:val="000000"/>
          <w:szCs w:val="24"/>
        </w:rPr>
      </w:pPr>
      <w:r w:rsidRPr="00CE2B46">
        <w:rPr>
          <w:color w:val="000000"/>
          <w:szCs w:val="24"/>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CE2B46">
        <w:rPr>
          <w:color w:val="000000"/>
          <w:szCs w:val="24"/>
          <w:lang w:val="en-US"/>
        </w:rPr>
        <w:t>C</w:t>
      </w:r>
      <w:r w:rsidRPr="00CE2B46">
        <w:rPr>
          <w:color w:val="000000"/>
          <w:szCs w:val="24"/>
        </w:rPr>
        <w:t xml:space="preserve">. Самый теплый месяц года – июль, со средней температурой воздуха +17,8°С. Весной и осенью характерны заморозки. </w:t>
      </w:r>
    </w:p>
    <w:p w:rsidR="00477A56" w:rsidRPr="00CE2B46" w:rsidRDefault="00477A56" w:rsidP="00477A56">
      <w:pPr>
        <w:pStyle w:val="Main0"/>
        <w:spacing w:line="276" w:lineRule="auto"/>
        <w:rPr>
          <w:szCs w:val="24"/>
        </w:rPr>
      </w:pPr>
      <w:r w:rsidRPr="00CE2B46">
        <w:rPr>
          <w:szCs w:val="24"/>
        </w:rPr>
        <w:t xml:space="preserve">Продолжительность безморозного периода колеблется в пределах от 99 до 183 суток, в среднем  - 149 суток. </w:t>
      </w:r>
    </w:p>
    <w:p w:rsidR="00477A56" w:rsidRPr="00CE2B46" w:rsidRDefault="00477A56" w:rsidP="00477A56">
      <w:pPr>
        <w:pStyle w:val="Main0"/>
        <w:spacing w:line="276" w:lineRule="auto"/>
        <w:rPr>
          <w:szCs w:val="24"/>
        </w:rPr>
      </w:pPr>
      <w:r w:rsidRPr="00CE2B46">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477A56" w:rsidRPr="00CE2B46" w:rsidRDefault="00477A56" w:rsidP="00477A56">
      <w:pPr>
        <w:pStyle w:val="Main0"/>
        <w:spacing w:line="276" w:lineRule="auto"/>
        <w:rPr>
          <w:szCs w:val="24"/>
        </w:rPr>
      </w:pPr>
      <w:r w:rsidRPr="00CE2B46">
        <w:rPr>
          <w:szCs w:val="24"/>
        </w:rPr>
        <w:t xml:space="preserve">Многолетняя средняя продолжительность промерзания почвы составляет 150-180 </w:t>
      </w:r>
      <w:r w:rsidRPr="00CE2B46">
        <w:rPr>
          <w:szCs w:val="24"/>
        </w:rPr>
        <w:lastRenderedPageBreak/>
        <w:t>дней.</w:t>
      </w:r>
    </w:p>
    <w:p w:rsidR="00477A56" w:rsidRPr="00CE2B46" w:rsidRDefault="00477A56" w:rsidP="00477A56">
      <w:pPr>
        <w:pStyle w:val="Main0"/>
        <w:spacing w:line="276" w:lineRule="auto"/>
        <w:rPr>
          <w:szCs w:val="24"/>
        </w:rPr>
      </w:pPr>
      <w:r w:rsidRPr="00CE2B46">
        <w:rPr>
          <w:iCs/>
          <w:szCs w:val="24"/>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CE2B46">
        <w:rPr>
          <w:szCs w:val="24"/>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477A56" w:rsidRPr="00CE2B46" w:rsidRDefault="00477A56" w:rsidP="00477A56">
      <w:pPr>
        <w:spacing w:line="276" w:lineRule="auto"/>
        <w:ind w:firstLine="709"/>
        <w:jc w:val="both"/>
        <w:rPr>
          <w:iCs/>
        </w:rPr>
      </w:pPr>
      <w:r w:rsidRPr="00CE2B46">
        <w:rPr>
          <w:iCs/>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30-40 см. Период с устойчивым снежным покровом колеблется от 130 до 145 дней. </w:t>
      </w:r>
    </w:p>
    <w:p w:rsidR="00477A56" w:rsidRPr="00CE2B46" w:rsidRDefault="00477A56" w:rsidP="00477A56">
      <w:pPr>
        <w:spacing w:line="276" w:lineRule="auto"/>
        <w:ind w:firstLine="709"/>
        <w:jc w:val="both"/>
        <w:rPr>
          <w:iCs/>
        </w:rPr>
      </w:pPr>
      <w:r w:rsidRPr="00CE2B46">
        <w:rPr>
          <w:iCs/>
        </w:rPr>
        <w:t xml:space="preserve">В течение года преобладают ветры западного и юго-западного направлений. Средняя скорость ветра изменяется от 3,8 м/с летом до 4,9 м/с – зимой. </w:t>
      </w:r>
    </w:p>
    <w:p w:rsidR="00312AB2" w:rsidRPr="00CE2B46" w:rsidRDefault="002A63E4" w:rsidP="002A63E4">
      <w:pPr>
        <w:pStyle w:val="3"/>
        <w:jc w:val="center"/>
        <w:rPr>
          <w:sz w:val="26"/>
          <w:szCs w:val="26"/>
          <w:lang w:val="ru-RU"/>
        </w:rPr>
      </w:pPr>
      <w:bookmarkStart w:id="38" w:name="_Toc161323770"/>
      <w:r w:rsidRPr="00CE2B46">
        <w:rPr>
          <w:sz w:val="26"/>
          <w:szCs w:val="26"/>
        </w:rPr>
        <w:t>II</w:t>
      </w:r>
      <w:r w:rsidRPr="00CE2B46">
        <w:rPr>
          <w:sz w:val="26"/>
          <w:szCs w:val="26"/>
          <w:lang w:val="ru-RU"/>
        </w:rPr>
        <w:t xml:space="preserve">.2.2 </w:t>
      </w:r>
      <w:r w:rsidR="005504FB" w:rsidRPr="00CE2B46">
        <w:rPr>
          <w:sz w:val="26"/>
          <w:szCs w:val="26"/>
          <w:lang w:val="ru-RU"/>
        </w:rPr>
        <w:t>Инженерно-геологические условия</w:t>
      </w:r>
      <w:bookmarkEnd w:id="38"/>
    </w:p>
    <w:p w:rsidR="00477A56" w:rsidRPr="00CE2B46" w:rsidRDefault="00477A56" w:rsidP="00CE2B46">
      <w:pPr>
        <w:pStyle w:val="af2"/>
        <w:spacing w:line="240" w:lineRule="auto"/>
        <w:rPr>
          <w:b/>
        </w:rPr>
      </w:pPr>
      <w:bookmarkStart w:id="39" w:name="__RefHeading__382_1612356966"/>
      <w:bookmarkStart w:id="40" w:name="__RefHeading__118_1539069001"/>
      <w:bookmarkStart w:id="41" w:name="__RefHeading__316_276625223"/>
      <w:bookmarkStart w:id="42" w:name="__RefHeading__480_670117999"/>
      <w:bookmarkStart w:id="43" w:name="__RefHeading__87_1212657833"/>
      <w:bookmarkStart w:id="44" w:name="__RefHeading__150_1585558239"/>
      <w:bookmarkStart w:id="45" w:name="__RefHeading__844_1612356966"/>
      <w:bookmarkEnd w:id="39"/>
      <w:bookmarkEnd w:id="40"/>
      <w:bookmarkEnd w:id="41"/>
      <w:bookmarkEnd w:id="42"/>
      <w:bookmarkEnd w:id="43"/>
      <w:bookmarkEnd w:id="44"/>
      <w:bookmarkEnd w:id="45"/>
      <w:r w:rsidRPr="00CE2B46">
        <w:rPr>
          <w:b/>
        </w:rPr>
        <w:t>Рельеф т</w:t>
      </w:r>
      <w:r w:rsidRPr="00CE2B46">
        <w:t xml:space="preserve">ерритории поселения представлен абсолютными отметками в пределах 162-210 м. Относительные перепады высот составляет 48 м. </w:t>
      </w:r>
    </w:p>
    <w:p w:rsidR="00477A56" w:rsidRPr="00CE2B46" w:rsidRDefault="00477A56" w:rsidP="00CE2B46">
      <w:pPr>
        <w:ind w:firstLine="720"/>
      </w:pPr>
      <w:r w:rsidRPr="00CE2B46">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восемь типов ландшафтов.</w:t>
      </w:r>
    </w:p>
    <w:p w:rsidR="00477A56" w:rsidRPr="00CE2B46" w:rsidRDefault="00477A56" w:rsidP="00477A56">
      <w:pPr>
        <w:pStyle w:val="Main0"/>
        <w:spacing w:line="240" w:lineRule="auto"/>
        <w:rPr>
          <w:szCs w:val="24"/>
        </w:rPr>
      </w:pPr>
      <w:r w:rsidRPr="00CE2B46">
        <w:rPr>
          <w:b/>
          <w:szCs w:val="24"/>
        </w:rPr>
        <w:t xml:space="preserve">1 тип ландшафта. </w:t>
      </w:r>
      <w:r w:rsidRPr="00CE2B46">
        <w:rPr>
          <w:szCs w:val="24"/>
        </w:rPr>
        <w:t>Плоско-холмистая моренно-</w:t>
      </w:r>
      <w:proofErr w:type="spellStart"/>
      <w:r w:rsidRPr="00CE2B46">
        <w:rPr>
          <w:szCs w:val="24"/>
        </w:rPr>
        <w:t>водноледниковая</w:t>
      </w:r>
      <w:proofErr w:type="spellEnd"/>
      <w:r w:rsidRPr="00CE2B46">
        <w:rPr>
          <w:szCs w:val="24"/>
        </w:rPr>
        <w:t xml:space="preserve"> слаборасчлененная равнина значительно заболоченная. Абсолютные отметки поверхности 170 – 180 м. четвертичные образования представлены, в основном, песчаными </w:t>
      </w:r>
      <w:proofErr w:type="spellStart"/>
      <w:r w:rsidRPr="00CE2B46">
        <w:rPr>
          <w:szCs w:val="24"/>
        </w:rPr>
        <w:t>гравилистами</w:t>
      </w:r>
      <w:proofErr w:type="spellEnd"/>
      <w:r w:rsidRPr="00CE2B46">
        <w:rPr>
          <w:szCs w:val="24"/>
        </w:rPr>
        <w:t xml:space="preserve"> суглинками, останцами </w:t>
      </w:r>
      <w:proofErr w:type="gramStart"/>
      <w:r w:rsidRPr="00CE2B46">
        <w:rPr>
          <w:szCs w:val="24"/>
        </w:rPr>
        <w:t>моренных</w:t>
      </w:r>
      <w:proofErr w:type="gramEnd"/>
      <w:r w:rsidRPr="00CE2B46">
        <w:rPr>
          <w:szCs w:val="24"/>
        </w:rPr>
        <w:t xml:space="preserve"> суглинков и в небольшом количестве наблюдается прослои </w:t>
      </w:r>
      <w:proofErr w:type="spellStart"/>
      <w:r w:rsidRPr="00CE2B46">
        <w:rPr>
          <w:szCs w:val="24"/>
        </w:rPr>
        <w:t>гравилистых</w:t>
      </w:r>
      <w:proofErr w:type="spellEnd"/>
      <w:r w:rsidRPr="00CE2B46">
        <w:rPr>
          <w:szCs w:val="24"/>
        </w:rPr>
        <w:t xml:space="preserve"> песков. Общая мощность этих отложений составляет 7-15 м. коренные породы представлены глинисто-известняковой толщей нижнего карбона, юрскими глинами и глинистыми песками </w:t>
      </w:r>
      <w:proofErr w:type="spellStart"/>
      <w:r w:rsidRPr="00CE2B46">
        <w:rPr>
          <w:szCs w:val="24"/>
        </w:rPr>
        <w:t>валанжинского</w:t>
      </w:r>
      <w:proofErr w:type="spellEnd"/>
      <w:r w:rsidRPr="00CE2B46">
        <w:rPr>
          <w:szCs w:val="24"/>
        </w:rPr>
        <w:t xml:space="preserve"> яруса нижнего мела. Из-за плоского рельефа и близкого залегания коренных пород четвертичные отложения обводнены. Почвы дерновые от </w:t>
      </w:r>
      <w:proofErr w:type="gramStart"/>
      <w:r w:rsidRPr="00CE2B46">
        <w:rPr>
          <w:szCs w:val="24"/>
        </w:rPr>
        <w:t>слабоподзолистых</w:t>
      </w:r>
      <w:proofErr w:type="gramEnd"/>
      <w:r w:rsidRPr="00CE2B46">
        <w:rPr>
          <w:szCs w:val="24"/>
        </w:rPr>
        <w:t xml:space="preserve"> до сильноподзолистых местами глееватые и глеевые на суглинистой основе.</w:t>
      </w:r>
    </w:p>
    <w:p w:rsidR="00477A56" w:rsidRPr="00CE2B46" w:rsidRDefault="00477A56" w:rsidP="00477A56">
      <w:pPr>
        <w:pStyle w:val="Main0"/>
        <w:spacing w:line="240" w:lineRule="auto"/>
        <w:rPr>
          <w:szCs w:val="24"/>
        </w:rPr>
      </w:pPr>
      <w:r w:rsidRPr="00CE2B46">
        <w:rPr>
          <w:b/>
          <w:szCs w:val="24"/>
        </w:rPr>
        <w:t>2 тип ландшафта.</w:t>
      </w:r>
      <w:r w:rsidRPr="00CE2B46">
        <w:rPr>
          <w:szCs w:val="24"/>
        </w:rPr>
        <w:t xml:space="preserve"> Плоская, </w:t>
      </w:r>
      <w:proofErr w:type="gramStart"/>
      <w:r w:rsidRPr="00CE2B46">
        <w:rPr>
          <w:szCs w:val="24"/>
        </w:rPr>
        <w:t>полого-волнистая</w:t>
      </w:r>
      <w:proofErr w:type="gramEnd"/>
      <w:r w:rsidRPr="00CE2B46">
        <w:rPr>
          <w:szCs w:val="24"/>
        </w:rPr>
        <w:t xml:space="preserve"> </w:t>
      </w:r>
      <w:proofErr w:type="spellStart"/>
      <w:r w:rsidRPr="00CE2B46">
        <w:rPr>
          <w:szCs w:val="24"/>
        </w:rPr>
        <w:t>водноледниковая</w:t>
      </w:r>
      <w:proofErr w:type="spellEnd"/>
      <w:r w:rsidRPr="00CE2B46">
        <w:rPr>
          <w:szCs w:val="24"/>
        </w:rPr>
        <w:t xml:space="preserve"> слаборасчлененная равнина значительно заболоченная. Четвертичные образования сложены </w:t>
      </w:r>
      <w:proofErr w:type="spellStart"/>
      <w:r w:rsidRPr="00CE2B46">
        <w:rPr>
          <w:szCs w:val="24"/>
        </w:rPr>
        <w:t>водноледниковыми</w:t>
      </w:r>
      <w:proofErr w:type="spellEnd"/>
      <w:r w:rsidRPr="00CE2B46">
        <w:rPr>
          <w:szCs w:val="24"/>
        </w:rPr>
        <w:t xml:space="preserve"> суглинками, песчано-гравийным материалом, глинистыми песками. Общая мощность четвертичных отложений изменяется от 15 м до 25 м, коренные породы представлены в основном </w:t>
      </w:r>
      <w:proofErr w:type="spellStart"/>
      <w:r w:rsidRPr="00CE2B46">
        <w:rPr>
          <w:szCs w:val="24"/>
        </w:rPr>
        <w:t>тирригенно</w:t>
      </w:r>
      <w:proofErr w:type="spellEnd"/>
      <w:r w:rsidRPr="00CE2B46">
        <w:rPr>
          <w:szCs w:val="24"/>
        </w:rPr>
        <w:t xml:space="preserve">-известняковым комплексом нижнего карбона. </w:t>
      </w:r>
      <w:proofErr w:type="gramStart"/>
      <w:r w:rsidRPr="00CE2B46">
        <w:rPr>
          <w:szCs w:val="24"/>
        </w:rPr>
        <w:t>Почвы дерново-слабоподзолистые и светло-серые лесные, местами глееватые на суглинистой  и суглинисто-каменистой основах.</w:t>
      </w:r>
      <w:proofErr w:type="gramEnd"/>
    </w:p>
    <w:p w:rsidR="00477A56" w:rsidRPr="00CE2B46" w:rsidRDefault="00477A56" w:rsidP="00477A56">
      <w:pPr>
        <w:pStyle w:val="Main0"/>
        <w:spacing w:line="240" w:lineRule="auto"/>
        <w:rPr>
          <w:szCs w:val="24"/>
        </w:rPr>
      </w:pPr>
      <w:r w:rsidRPr="00CE2B46">
        <w:rPr>
          <w:b/>
          <w:szCs w:val="24"/>
        </w:rPr>
        <w:t>3 тип ландшафта.</w:t>
      </w:r>
      <w:r w:rsidRPr="00CE2B46">
        <w:rPr>
          <w:szCs w:val="24"/>
        </w:rPr>
        <w:t xml:space="preserve"> Плоская аллювиальная равнина со староречьями, прирусловыми валами, болотами. </w:t>
      </w:r>
      <w:proofErr w:type="gramStart"/>
      <w:r w:rsidRPr="00CE2B46">
        <w:rPr>
          <w:szCs w:val="24"/>
        </w:rPr>
        <w:t>Сложена</w:t>
      </w:r>
      <w:proofErr w:type="gramEnd"/>
      <w:r w:rsidRPr="00CE2B46">
        <w:rPr>
          <w:szCs w:val="24"/>
        </w:rPr>
        <w:t xml:space="preserve"> песками, галечниками, торфом, аллювиальными суглинками. Низкая пойма на малых реках и ручьях имеет максимальную высоту 2,0 м., высокая пойма – до 4 м. на </w:t>
      </w:r>
      <w:proofErr w:type="spellStart"/>
      <w:r w:rsidRPr="00CE2B46">
        <w:rPr>
          <w:szCs w:val="24"/>
        </w:rPr>
        <w:t>р</w:t>
      </w:r>
      <w:proofErr w:type="gramStart"/>
      <w:r w:rsidRPr="00CE2B46">
        <w:rPr>
          <w:szCs w:val="24"/>
        </w:rPr>
        <w:t>.У</w:t>
      </w:r>
      <w:proofErr w:type="gramEnd"/>
      <w:r w:rsidRPr="00CE2B46">
        <w:rPr>
          <w:szCs w:val="24"/>
        </w:rPr>
        <w:t>гра</w:t>
      </w:r>
      <w:proofErr w:type="spellEnd"/>
      <w:r w:rsidRPr="00CE2B46">
        <w:rPr>
          <w:szCs w:val="24"/>
        </w:rPr>
        <w:t xml:space="preserve"> до 10 м. Почвы луговые дерновые. </w:t>
      </w:r>
    </w:p>
    <w:p w:rsidR="00477A56" w:rsidRPr="00CE2B46" w:rsidRDefault="00477A56" w:rsidP="00477A56">
      <w:pPr>
        <w:pStyle w:val="Main0"/>
        <w:spacing w:line="276" w:lineRule="auto"/>
        <w:rPr>
          <w:szCs w:val="24"/>
        </w:rPr>
      </w:pPr>
      <w:r w:rsidRPr="00CE2B46">
        <w:rPr>
          <w:b/>
          <w:szCs w:val="24"/>
        </w:rPr>
        <w:t xml:space="preserve">3 тип ландшафта. </w:t>
      </w:r>
      <w:proofErr w:type="spellStart"/>
      <w:r w:rsidRPr="00CE2B46">
        <w:rPr>
          <w:szCs w:val="24"/>
        </w:rPr>
        <w:t>Пологохолмистая</w:t>
      </w:r>
      <w:proofErr w:type="spellEnd"/>
      <w:r w:rsidRPr="00CE2B46">
        <w:rPr>
          <w:szCs w:val="24"/>
        </w:rPr>
        <w:t xml:space="preserve"> моренно-</w:t>
      </w:r>
      <w:proofErr w:type="spellStart"/>
      <w:r w:rsidRPr="00CE2B46">
        <w:rPr>
          <w:szCs w:val="24"/>
        </w:rPr>
        <w:t>водноледниковая</w:t>
      </w:r>
      <w:proofErr w:type="spellEnd"/>
      <w:r w:rsidRPr="00CE2B46">
        <w:rPr>
          <w:szCs w:val="24"/>
        </w:rPr>
        <w:t xml:space="preserve"> слабо-</w:t>
      </w:r>
      <w:proofErr w:type="spellStart"/>
      <w:r w:rsidRPr="00CE2B46">
        <w:rPr>
          <w:szCs w:val="24"/>
        </w:rPr>
        <w:t>среднерасчлененная</w:t>
      </w:r>
      <w:proofErr w:type="spellEnd"/>
      <w:r w:rsidRPr="00CE2B46">
        <w:rPr>
          <w:szCs w:val="24"/>
        </w:rPr>
        <w:t xml:space="preserve"> равнина. Четвертичные образования сложены моренными и </w:t>
      </w:r>
      <w:proofErr w:type="spellStart"/>
      <w:r w:rsidRPr="00CE2B46">
        <w:rPr>
          <w:szCs w:val="24"/>
        </w:rPr>
        <w:t>водноледниковыми</w:t>
      </w:r>
      <w:proofErr w:type="spellEnd"/>
      <w:r w:rsidRPr="00CE2B46">
        <w:rPr>
          <w:szCs w:val="24"/>
        </w:rPr>
        <w:t xml:space="preserve"> суглинками с прослоями песчано-гравийного материала в кровле песчаные покровные суглинки, общая мощность этих пород 10 – 20 м. Коренные породы представлены различными литолого-стратиграфическими комплексами. Почвы дерново-среднеподзолистые местами глееватые на песчаной основе.</w:t>
      </w:r>
    </w:p>
    <w:p w:rsidR="00477A56" w:rsidRPr="00CE2B46" w:rsidRDefault="00477A56" w:rsidP="00477A56">
      <w:pPr>
        <w:pStyle w:val="Main0"/>
        <w:spacing w:line="276" w:lineRule="auto"/>
        <w:rPr>
          <w:szCs w:val="24"/>
        </w:rPr>
      </w:pPr>
      <w:r w:rsidRPr="00CE2B46">
        <w:rPr>
          <w:b/>
          <w:szCs w:val="24"/>
        </w:rPr>
        <w:t>4 тип ландшафта.</w:t>
      </w:r>
      <w:r w:rsidRPr="00CE2B46">
        <w:rPr>
          <w:szCs w:val="24"/>
        </w:rPr>
        <w:t xml:space="preserve"> Плоская аллювиальная равнина, сложена песками, местами вверху залегают покровные суглинки. Данный ландшафт образован на основе плоско-волнистой, </w:t>
      </w:r>
      <w:proofErr w:type="spellStart"/>
      <w:r w:rsidRPr="00CE2B46">
        <w:rPr>
          <w:szCs w:val="24"/>
        </w:rPr>
        <w:t>плосконаклонной</w:t>
      </w:r>
      <w:proofErr w:type="spellEnd"/>
      <w:r w:rsidRPr="00CE2B46">
        <w:rPr>
          <w:szCs w:val="24"/>
        </w:rPr>
        <w:t xml:space="preserve"> аллювиально-</w:t>
      </w:r>
      <w:proofErr w:type="spellStart"/>
      <w:r w:rsidRPr="00CE2B46">
        <w:rPr>
          <w:szCs w:val="24"/>
        </w:rPr>
        <w:t>водноледниковой</w:t>
      </w:r>
      <w:proofErr w:type="spellEnd"/>
      <w:r w:rsidRPr="00CE2B46">
        <w:rPr>
          <w:szCs w:val="24"/>
        </w:rPr>
        <w:t xml:space="preserve"> сильно-расчлененной равнины, который постепенно переходит в третью надпойменную </w:t>
      </w:r>
      <w:proofErr w:type="spellStart"/>
      <w:r w:rsidRPr="00CE2B46">
        <w:rPr>
          <w:szCs w:val="24"/>
        </w:rPr>
        <w:t>террассу</w:t>
      </w:r>
      <w:proofErr w:type="spellEnd"/>
      <w:r w:rsidRPr="00CE2B46">
        <w:rPr>
          <w:szCs w:val="24"/>
        </w:rPr>
        <w:t>. Терраса эрозионно-аккумулятивная, в цоколе которой залегают раннемосковские отложения или коренные породы. Почвы дерново-слабоподзолистые на песчаной и суглинистой основе.</w:t>
      </w:r>
    </w:p>
    <w:p w:rsidR="00477A56" w:rsidRPr="00CE2B46" w:rsidRDefault="00477A56" w:rsidP="00477A56">
      <w:pPr>
        <w:pStyle w:val="Main0"/>
        <w:spacing w:line="276" w:lineRule="auto"/>
        <w:rPr>
          <w:szCs w:val="24"/>
        </w:rPr>
      </w:pPr>
      <w:r w:rsidRPr="00CE2B46">
        <w:rPr>
          <w:b/>
          <w:szCs w:val="24"/>
        </w:rPr>
        <w:lastRenderedPageBreak/>
        <w:t>5 тип ландшафта.</w:t>
      </w:r>
      <w:r w:rsidRPr="00CE2B46">
        <w:rPr>
          <w:szCs w:val="24"/>
        </w:rPr>
        <w:t xml:space="preserve"> Плоская аллювиальная равнина со староречьями, прирусловыми валами, болотами. </w:t>
      </w:r>
      <w:proofErr w:type="gramStart"/>
      <w:r w:rsidRPr="00CE2B46">
        <w:rPr>
          <w:szCs w:val="24"/>
        </w:rPr>
        <w:t>Сложена</w:t>
      </w:r>
      <w:proofErr w:type="gramEnd"/>
      <w:r w:rsidRPr="00CE2B46">
        <w:rPr>
          <w:szCs w:val="24"/>
        </w:rPr>
        <w:t xml:space="preserve"> песками, галечниками, торфом, аллювиальными суглинками. Низкая пойма на малых реках и ручьях имеет максимальную высоту 2,0 м., высокая пойма – до 4 м. Почвы луговые дерновые. </w:t>
      </w:r>
    </w:p>
    <w:p w:rsidR="005504FB" w:rsidRDefault="005504FB" w:rsidP="005504FB">
      <w:pPr>
        <w:jc w:val="center"/>
        <w:rPr>
          <w:u w:val="single"/>
        </w:rPr>
      </w:pPr>
      <w:r w:rsidRPr="00477A56">
        <w:rPr>
          <w:u w:val="single"/>
        </w:rPr>
        <w:t>Инженерно-геологическое районирование</w:t>
      </w:r>
    </w:p>
    <w:p w:rsidR="00477A56" w:rsidRPr="00477A56" w:rsidRDefault="00477A56" w:rsidP="005504FB">
      <w:pPr>
        <w:jc w:val="center"/>
        <w:rPr>
          <w:u w:val="single"/>
        </w:rPr>
      </w:pPr>
    </w:p>
    <w:tbl>
      <w:tblPr>
        <w:tblW w:w="9420" w:type="dxa"/>
        <w:tblInd w:w="93" w:type="dxa"/>
        <w:tblLook w:val="04A0" w:firstRow="1" w:lastRow="0" w:firstColumn="1" w:lastColumn="0" w:noHBand="0" w:noVBand="1"/>
      </w:tblPr>
      <w:tblGrid>
        <w:gridCol w:w="1251"/>
        <w:gridCol w:w="2903"/>
        <w:gridCol w:w="2294"/>
        <w:gridCol w:w="2972"/>
      </w:tblGrid>
      <w:tr w:rsidR="00477A56" w:rsidRPr="001C55C9" w:rsidTr="00D62707">
        <w:trPr>
          <w:cantSplit/>
          <w:trHeight w:val="1095"/>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77A56" w:rsidRPr="001C55C9" w:rsidRDefault="00477A56" w:rsidP="00D62707">
            <w:pPr>
              <w:jc w:val="center"/>
              <w:rPr>
                <w:b/>
                <w:bCs/>
                <w:color w:val="000000"/>
                <w:sz w:val="20"/>
                <w:szCs w:val="20"/>
              </w:rPr>
            </w:pPr>
            <w:r w:rsidRPr="001C55C9">
              <w:rPr>
                <w:b/>
                <w:bCs/>
                <w:color w:val="000000"/>
                <w:sz w:val="20"/>
                <w:szCs w:val="20"/>
              </w:rPr>
              <w:t>Тип ландшафта</w:t>
            </w:r>
          </w:p>
        </w:tc>
        <w:tc>
          <w:tcPr>
            <w:tcW w:w="2903" w:type="dxa"/>
            <w:tcBorders>
              <w:top w:val="single" w:sz="4" w:space="0" w:color="auto"/>
              <w:left w:val="nil"/>
              <w:bottom w:val="single" w:sz="4" w:space="0" w:color="auto"/>
              <w:right w:val="single" w:sz="4" w:space="0" w:color="auto"/>
            </w:tcBorders>
            <w:shd w:val="clear" w:color="auto" w:fill="auto"/>
            <w:vAlign w:val="center"/>
          </w:tcPr>
          <w:p w:rsidR="00477A56" w:rsidRPr="001C55C9" w:rsidRDefault="00477A56" w:rsidP="00D62707">
            <w:pPr>
              <w:jc w:val="center"/>
              <w:rPr>
                <w:b/>
                <w:bCs/>
                <w:color w:val="000000"/>
                <w:sz w:val="20"/>
                <w:szCs w:val="20"/>
              </w:rPr>
            </w:pPr>
            <w:r w:rsidRPr="001C55C9">
              <w:rPr>
                <w:b/>
                <w:bCs/>
                <w:color w:val="000000"/>
                <w:sz w:val="20"/>
                <w:szCs w:val="20"/>
              </w:rPr>
              <w:t>Краткая геологическая характеристика</w:t>
            </w:r>
          </w:p>
        </w:tc>
        <w:tc>
          <w:tcPr>
            <w:tcW w:w="2294" w:type="dxa"/>
            <w:tcBorders>
              <w:top w:val="single" w:sz="4" w:space="0" w:color="auto"/>
              <w:left w:val="nil"/>
              <w:bottom w:val="single" w:sz="4" w:space="0" w:color="auto"/>
              <w:right w:val="single" w:sz="4" w:space="0" w:color="auto"/>
            </w:tcBorders>
            <w:shd w:val="clear" w:color="auto" w:fill="auto"/>
            <w:vAlign w:val="center"/>
          </w:tcPr>
          <w:p w:rsidR="00477A56" w:rsidRPr="001C55C9" w:rsidRDefault="00477A56" w:rsidP="00D62707">
            <w:pPr>
              <w:jc w:val="center"/>
              <w:rPr>
                <w:b/>
                <w:bCs/>
                <w:color w:val="000000"/>
                <w:sz w:val="20"/>
                <w:szCs w:val="20"/>
              </w:rPr>
            </w:pPr>
            <w:r w:rsidRPr="001C55C9">
              <w:rPr>
                <w:b/>
                <w:bCs/>
                <w:color w:val="000000"/>
                <w:sz w:val="20"/>
                <w:szCs w:val="20"/>
              </w:rPr>
              <w:t>Экзогенные геологические процессы</w:t>
            </w:r>
          </w:p>
        </w:tc>
        <w:tc>
          <w:tcPr>
            <w:tcW w:w="2972" w:type="dxa"/>
            <w:tcBorders>
              <w:top w:val="single" w:sz="4" w:space="0" w:color="auto"/>
              <w:left w:val="nil"/>
              <w:bottom w:val="single" w:sz="4" w:space="0" w:color="auto"/>
              <w:right w:val="single" w:sz="4" w:space="0" w:color="auto"/>
            </w:tcBorders>
            <w:shd w:val="clear" w:color="auto" w:fill="auto"/>
            <w:vAlign w:val="center"/>
          </w:tcPr>
          <w:p w:rsidR="00477A56" w:rsidRPr="001C55C9" w:rsidRDefault="00477A56" w:rsidP="00D62707">
            <w:pPr>
              <w:jc w:val="center"/>
              <w:rPr>
                <w:b/>
                <w:bCs/>
                <w:color w:val="000000"/>
                <w:sz w:val="20"/>
                <w:szCs w:val="20"/>
              </w:rPr>
            </w:pPr>
            <w:r w:rsidRPr="001C55C9">
              <w:rPr>
                <w:b/>
                <w:bCs/>
                <w:color w:val="000000"/>
                <w:sz w:val="20"/>
                <w:szCs w:val="20"/>
              </w:rPr>
              <w:t>Прогнозируемые изменения свой</w:t>
            </w:r>
            <w:proofErr w:type="gramStart"/>
            <w:r w:rsidRPr="001C55C9">
              <w:rPr>
                <w:b/>
                <w:bCs/>
                <w:color w:val="000000"/>
                <w:sz w:val="20"/>
                <w:szCs w:val="20"/>
              </w:rPr>
              <w:t>ств гр</w:t>
            </w:r>
            <w:proofErr w:type="gramEnd"/>
            <w:r w:rsidRPr="001C55C9">
              <w:rPr>
                <w:b/>
                <w:bCs/>
                <w:color w:val="000000"/>
                <w:sz w:val="20"/>
                <w:szCs w:val="20"/>
              </w:rPr>
              <w:t>унтов, процессов и явлений. Условия строительного освоения территории</w:t>
            </w:r>
          </w:p>
        </w:tc>
      </w:tr>
      <w:tr w:rsidR="00477A56" w:rsidRPr="001C55C9" w:rsidTr="00D62707">
        <w:trPr>
          <w:cantSplit/>
          <w:trHeight w:val="2670"/>
        </w:trPr>
        <w:tc>
          <w:tcPr>
            <w:tcW w:w="1251" w:type="dxa"/>
            <w:tcBorders>
              <w:top w:val="nil"/>
              <w:left w:val="single" w:sz="4" w:space="0" w:color="auto"/>
              <w:bottom w:val="single" w:sz="4" w:space="0" w:color="auto"/>
              <w:right w:val="single" w:sz="4" w:space="0" w:color="auto"/>
            </w:tcBorders>
            <w:shd w:val="clear" w:color="auto" w:fill="auto"/>
          </w:tcPr>
          <w:p w:rsidR="00477A56" w:rsidRPr="001C55C9" w:rsidRDefault="00477A56" w:rsidP="00D62707">
            <w:pPr>
              <w:jc w:val="center"/>
              <w:rPr>
                <w:color w:val="000000"/>
                <w:sz w:val="20"/>
                <w:szCs w:val="20"/>
              </w:rPr>
            </w:pPr>
            <w:r w:rsidRPr="001C55C9">
              <w:rPr>
                <w:color w:val="000000"/>
                <w:sz w:val="20"/>
                <w:szCs w:val="20"/>
              </w:rPr>
              <w:t>1</w:t>
            </w:r>
          </w:p>
        </w:tc>
        <w:tc>
          <w:tcPr>
            <w:tcW w:w="2903"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Развитие </w:t>
            </w:r>
            <w:proofErr w:type="spellStart"/>
            <w:r w:rsidRPr="001C55C9">
              <w:rPr>
                <w:color w:val="000000"/>
                <w:sz w:val="20"/>
                <w:szCs w:val="20"/>
              </w:rPr>
              <w:t>среднечетвертичных</w:t>
            </w:r>
            <w:proofErr w:type="spellEnd"/>
            <w:r w:rsidRPr="001C55C9">
              <w:rPr>
                <w:color w:val="000000"/>
                <w:sz w:val="20"/>
                <w:szCs w:val="20"/>
              </w:rPr>
              <w:t xml:space="preserve"> моренных и </w:t>
            </w:r>
            <w:proofErr w:type="spellStart"/>
            <w:r w:rsidRPr="001C55C9">
              <w:rPr>
                <w:color w:val="000000"/>
                <w:sz w:val="20"/>
                <w:szCs w:val="20"/>
              </w:rPr>
              <w:t>водноледниковых</w:t>
            </w:r>
            <w:proofErr w:type="spellEnd"/>
            <w:r w:rsidRPr="001C55C9">
              <w:rPr>
                <w:color w:val="000000"/>
                <w:sz w:val="20"/>
                <w:szCs w:val="20"/>
              </w:rPr>
              <w:t xml:space="preserve"> отложений времен московского оледенения. Подстилаются породами различных </w:t>
            </w:r>
            <w:proofErr w:type="spellStart"/>
            <w:r w:rsidRPr="001C55C9">
              <w:rPr>
                <w:color w:val="000000"/>
                <w:sz w:val="20"/>
                <w:szCs w:val="20"/>
              </w:rPr>
              <w:t>стратиграфо</w:t>
            </w:r>
            <w:proofErr w:type="spellEnd"/>
            <w:r w:rsidRPr="001C55C9">
              <w:rPr>
                <w:color w:val="000000"/>
                <w:sz w:val="20"/>
                <w:szCs w:val="20"/>
              </w:rPr>
              <w:t>-генетических комплексов.</w:t>
            </w:r>
          </w:p>
        </w:tc>
        <w:tc>
          <w:tcPr>
            <w:tcW w:w="2294"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Рельеф слабо-</w:t>
            </w:r>
            <w:proofErr w:type="spellStart"/>
            <w:r w:rsidRPr="001C55C9">
              <w:rPr>
                <w:color w:val="000000"/>
                <w:sz w:val="20"/>
                <w:szCs w:val="20"/>
              </w:rPr>
              <w:t>среднерасчлененный</w:t>
            </w:r>
            <w:proofErr w:type="spellEnd"/>
            <w:r w:rsidRPr="001C55C9">
              <w:rPr>
                <w:color w:val="000000"/>
                <w:sz w:val="20"/>
                <w:szCs w:val="20"/>
              </w:rPr>
              <w:t xml:space="preserve">, понижения в рельефе переувлажнены, иногда заболочены. Уровень стояния </w:t>
            </w:r>
            <w:proofErr w:type="spellStart"/>
            <w:r w:rsidRPr="001C55C9">
              <w:rPr>
                <w:color w:val="000000"/>
                <w:sz w:val="20"/>
                <w:szCs w:val="20"/>
              </w:rPr>
              <w:t>рунтовых</w:t>
            </w:r>
            <w:proofErr w:type="spellEnd"/>
            <w:r w:rsidRPr="001C55C9">
              <w:rPr>
                <w:color w:val="000000"/>
                <w:sz w:val="20"/>
                <w:szCs w:val="20"/>
              </w:rPr>
              <w:t xml:space="preserve"> вод 0-5м. В пределах ландшафта местами наблюдается </w:t>
            </w:r>
            <w:proofErr w:type="spellStart"/>
            <w:r w:rsidRPr="001C55C9">
              <w:rPr>
                <w:color w:val="000000"/>
                <w:sz w:val="20"/>
                <w:szCs w:val="20"/>
              </w:rPr>
              <w:t>карстообразование</w:t>
            </w:r>
            <w:proofErr w:type="spellEnd"/>
          </w:p>
        </w:tc>
        <w:tc>
          <w:tcPr>
            <w:tcW w:w="2972"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proofErr w:type="gramStart"/>
            <w:r w:rsidRPr="001C55C9">
              <w:rPr>
                <w:bCs/>
                <w:color w:val="000000"/>
                <w:sz w:val="20"/>
                <w:szCs w:val="20"/>
              </w:rPr>
              <w:t>Моренные</w:t>
            </w:r>
            <w:proofErr w:type="gramEnd"/>
            <w:r w:rsidRPr="001C55C9">
              <w:rPr>
                <w:bCs/>
                <w:color w:val="000000"/>
                <w:sz w:val="20"/>
                <w:szCs w:val="20"/>
              </w:rPr>
              <w:t xml:space="preserve"> суглинки по составу и своими несущими свойствами по </w:t>
            </w:r>
            <w:proofErr w:type="spellStart"/>
            <w:r w:rsidRPr="001C55C9">
              <w:rPr>
                <w:bCs/>
                <w:color w:val="000000"/>
                <w:sz w:val="20"/>
                <w:szCs w:val="20"/>
              </w:rPr>
              <w:t>латерали</w:t>
            </w:r>
            <w:proofErr w:type="spellEnd"/>
            <w:r w:rsidRPr="001C55C9">
              <w:rPr>
                <w:bCs/>
                <w:color w:val="000000"/>
                <w:sz w:val="20"/>
                <w:szCs w:val="20"/>
              </w:rPr>
              <w:t xml:space="preserve"> и на глубину довольно устойчивы. </w:t>
            </w:r>
            <w:proofErr w:type="spellStart"/>
            <w:r w:rsidRPr="001C55C9">
              <w:rPr>
                <w:bCs/>
                <w:color w:val="000000"/>
                <w:sz w:val="20"/>
                <w:szCs w:val="20"/>
              </w:rPr>
              <w:t>Водноледниковые</w:t>
            </w:r>
            <w:proofErr w:type="spellEnd"/>
            <w:r w:rsidRPr="001C55C9">
              <w:rPr>
                <w:bCs/>
                <w:color w:val="000000"/>
                <w:sz w:val="20"/>
                <w:szCs w:val="20"/>
              </w:rPr>
              <w:t xml:space="preserve"> суглинки и пески наоборот резко изменчивы по своим несущим свойствам и </w:t>
            </w:r>
            <w:proofErr w:type="spellStart"/>
            <w:r w:rsidRPr="001C55C9">
              <w:rPr>
                <w:bCs/>
                <w:color w:val="000000"/>
                <w:sz w:val="20"/>
                <w:szCs w:val="20"/>
              </w:rPr>
              <w:t>водонасыщенном</w:t>
            </w:r>
            <w:proofErr w:type="spellEnd"/>
            <w:r w:rsidRPr="001C55C9">
              <w:rPr>
                <w:bCs/>
                <w:color w:val="000000"/>
                <w:sz w:val="20"/>
                <w:szCs w:val="20"/>
              </w:rPr>
              <w:t xml:space="preserve"> </w:t>
            </w:r>
            <w:proofErr w:type="gramStart"/>
            <w:r w:rsidRPr="001C55C9">
              <w:rPr>
                <w:bCs/>
                <w:color w:val="000000"/>
                <w:sz w:val="20"/>
                <w:szCs w:val="20"/>
              </w:rPr>
              <w:t>состоянии</w:t>
            </w:r>
            <w:proofErr w:type="gramEnd"/>
            <w:r w:rsidRPr="001C55C9">
              <w:rPr>
                <w:bCs/>
                <w:color w:val="000000"/>
                <w:sz w:val="20"/>
                <w:szCs w:val="20"/>
              </w:rPr>
              <w:t xml:space="preserve"> суффозионно-неустойчивые. </w:t>
            </w:r>
            <w:r w:rsidRPr="001C55C9">
              <w:rPr>
                <w:b/>
                <w:bCs/>
                <w:color w:val="000000"/>
                <w:sz w:val="20"/>
                <w:szCs w:val="20"/>
              </w:rPr>
              <w:t xml:space="preserve">Условия для строительства в целом средние. </w:t>
            </w:r>
          </w:p>
        </w:tc>
      </w:tr>
      <w:tr w:rsidR="00477A56" w:rsidRPr="001C55C9" w:rsidTr="00D62707">
        <w:trPr>
          <w:cantSplit/>
          <w:trHeight w:val="2145"/>
        </w:trPr>
        <w:tc>
          <w:tcPr>
            <w:tcW w:w="1251" w:type="dxa"/>
            <w:tcBorders>
              <w:top w:val="nil"/>
              <w:left w:val="single" w:sz="4" w:space="0" w:color="auto"/>
              <w:bottom w:val="single" w:sz="4" w:space="0" w:color="auto"/>
              <w:right w:val="single" w:sz="4" w:space="0" w:color="auto"/>
            </w:tcBorders>
            <w:shd w:val="clear" w:color="auto" w:fill="auto"/>
          </w:tcPr>
          <w:p w:rsidR="00477A56" w:rsidRPr="001C55C9" w:rsidRDefault="00477A56" w:rsidP="00D62707">
            <w:pPr>
              <w:jc w:val="center"/>
              <w:rPr>
                <w:color w:val="000000"/>
                <w:sz w:val="20"/>
                <w:szCs w:val="20"/>
              </w:rPr>
            </w:pPr>
            <w:r w:rsidRPr="001C55C9">
              <w:rPr>
                <w:color w:val="000000"/>
                <w:sz w:val="20"/>
                <w:szCs w:val="20"/>
              </w:rPr>
              <w:t>2</w:t>
            </w:r>
          </w:p>
        </w:tc>
        <w:tc>
          <w:tcPr>
            <w:tcW w:w="2903"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Тоже. Тип ландшафта осложнен </w:t>
            </w:r>
            <w:proofErr w:type="spellStart"/>
            <w:r w:rsidRPr="001C55C9">
              <w:rPr>
                <w:color w:val="000000"/>
                <w:sz w:val="20"/>
                <w:szCs w:val="20"/>
              </w:rPr>
              <w:t>озомами</w:t>
            </w:r>
            <w:proofErr w:type="spellEnd"/>
            <w:r w:rsidRPr="001C55C9">
              <w:rPr>
                <w:color w:val="000000"/>
                <w:sz w:val="20"/>
                <w:szCs w:val="20"/>
              </w:rPr>
              <w:t xml:space="preserve"> и </w:t>
            </w:r>
            <w:proofErr w:type="gramStart"/>
            <w:r w:rsidRPr="001C55C9">
              <w:rPr>
                <w:color w:val="000000"/>
                <w:sz w:val="20"/>
                <w:szCs w:val="20"/>
              </w:rPr>
              <w:t>моренными</w:t>
            </w:r>
            <w:proofErr w:type="gramEnd"/>
            <w:r w:rsidRPr="001C55C9">
              <w:rPr>
                <w:color w:val="000000"/>
                <w:sz w:val="20"/>
                <w:szCs w:val="20"/>
              </w:rPr>
              <w:t xml:space="preserve"> останцами.</w:t>
            </w:r>
          </w:p>
        </w:tc>
        <w:tc>
          <w:tcPr>
            <w:tcW w:w="2294"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Рельеф слаборасчлененный, </w:t>
            </w:r>
            <w:proofErr w:type="spellStart"/>
            <w:r w:rsidRPr="001C55C9">
              <w:rPr>
                <w:color w:val="000000"/>
                <w:sz w:val="20"/>
                <w:szCs w:val="20"/>
              </w:rPr>
              <w:t>выположенный</w:t>
            </w:r>
            <w:proofErr w:type="spellEnd"/>
            <w:r w:rsidRPr="001C55C9">
              <w:rPr>
                <w:color w:val="000000"/>
                <w:sz w:val="20"/>
                <w:szCs w:val="20"/>
              </w:rPr>
              <w:t>, заболочен, суффозионные и термокарстовые западины. Уровень стояния грунтовых вод - 0-5м.</w:t>
            </w:r>
          </w:p>
        </w:tc>
        <w:tc>
          <w:tcPr>
            <w:tcW w:w="2972"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bCs/>
                <w:color w:val="000000"/>
                <w:sz w:val="20"/>
                <w:szCs w:val="20"/>
              </w:rPr>
              <w:t xml:space="preserve">В геологическом разрезе преобладают песчаные разности грунтов изменчивые по своим несущим свойствам. Значительная заболоченность потребует организации стока, как поверхностных вод, так и подземных. </w:t>
            </w:r>
            <w:r w:rsidRPr="001C55C9">
              <w:rPr>
                <w:b/>
                <w:bCs/>
                <w:color w:val="000000"/>
                <w:sz w:val="20"/>
                <w:szCs w:val="20"/>
              </w:rPr>
              <w:t>Условия для строительства средние и сложные.</w:t>
            </w:r>
          </w:p>
        </w:tc>
      </w:tr>
      <w:tr w:rsidR="00477A56" w:rsidRPr="001C55C9" w:rsidTr="00D62707">
        <w:trPr>
          <w:cantSplit/>
          <w:trHeight w:val="2550"/>
        </w:trPr>
        <w:tc>
          <w:tcPr>
            <w:tcW w:w="1251" w:type="dxa"/>
            <w:tcBorders>
              <w:top w:val="nil"/>
              <w:left w:val="single" w:sz="4" w:space="0" w:color="auto"/>
              <w:bottom w:val="single" w:sz="4" w:space="0" w:color="auto"/>
              <w:right w:val="single" w:sz="4" w:space="0" w:color="auto"/>
            </w:tcBorders>
            <w:shd w:val="clear" w:color="auto" w:fill="auto"/>
          </w:tcPr>
          <w:p w:rsidR="00477A56" w:rsidRPr="001C55C9" w:rsidRDefault="00477A56" w:rsidP="00D62707">
            <w:pPr>
              <w:jc w:val="center"/>
              <w:rPr>
                <w:color w:val="000000"/>
                <w:sz w:val="20"/>
                <w:szCs w:val="20"/>
              </w:rPr>
            </w:pPr>
            <w:r>
              <w:rPr>
                <w:color w:val="000000"/>
                <w:sz w:val="20"/>
                <w:szCs w:val="20"/>
              </w:rPr>
              <w:t>3</w:t>
            </w:r>
          </w:p>
        </w:tc>
        <w:tc>
          <w:tcPr>
            <w:tcW w:w="2903"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Развитие средне-</w:t>
            </w:r>
            <w:proofErr w:type="spellStart"/>
            <w:r w:rsidRPr="001C55C9">
              <w:rPr>
                <w:color w:val="000000"/>
                <w:sz w:val="20"/>
                <w:szCs w:val="20"/>
              </w:rPr>
              <w:t>позднечетвертичных</w:t>
            </w:r>
            <w:proofErr w:type="spellEnd"/>
            <w:r w:rsidRPr="001C55C9">
              <w:rPr>
                <w:color w:val="000000"/>
                <w:sz w:val="20"/>
                <w:szCs w:val="20"/>
              </w:rPr>
              <w:t xml:space="preserve"> аллювиальных и покровных образований. Подстилаются породами различных </w:t>
            </w:r>
            <w:proofErr w:type="spellStart"/>
            <w:r w:rsidRPr="001C55C9">
              <w:rPr>
                <w:color w:val="000000"/>
                <w:sz w:val="20"/>
                <w:szCs w:val="20"/>
              </w:rPr>
              <w:t>стратиграфо</w:t>
            </w:r>
            <w:proofErr w:type="spellEnd"/>
            <w:r w:rsidRPr="001C55C9">
              <w:rPr>
                <w:color w:val="000000"/>
                <w:sz w:val="20"/>
                <w:szCs w:val="20"/>
              </w:rPr>
              <w:t>-генетических комплексов.</w:t>
            </w:r>
          </w:p>
        </w:tc>
        <w:tc>
          <w:tcPr>
            <w:tcW w:w="2294"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Рельеф слабо-</w:t>
            </w:r>
            <w:proofErr w:type="spellStart"/>
            <w:r w:rsidRPr="001C55C9">
              <w:rPr>
                <w:color w:val="000000"/>
                <w:sz w:val="20"/>
                <w:szCs w:val="20"/>
              </w:rPr>
              <w:t>среднерасчлененный</w:t>
            </w:r>
            <w:proofErr w:type="spellEnd"/>
            <w:r w:rsidRPr="001C55C9">
              <w:rPr>
                <w:color w:val="000000"/>
                <w:sz w:val="20"/>
                <w:szCs w:val="20"/>
              </w:rPr>
              <w:t>, хорошо дренирован. Уровень грунтовых вод обычно находится в коренных породах. Наблюдается линейная эрозия склонов рек и оврагов.</w:t>
            </w:r>
          </w:p>
        </w:tc>
        <w:tc>
          <w:tcPr>
            <w:tcW w:w="2972"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Состав пород четвертичного возраста очень разнообразный и невыдержанный по глубине и </w:t>
            </w:r>
            <w:proofErr w:type="spellStart"/>
            <w:r w:rsidRPr="001C55C9">
              <w:rPr>
                <w:color w:val="000000"/>
                <w:sz w:val="20"/>
                <w:szCs w:val="20"/>
              </w:rPr>
              <w:t>латерали</w:t>
            </w:r>
            <w:proofErr w:type="spellEnd"/>
            <w:r w:rsidRPr="001C55C9">
              <w:rPr>
                <w:color w:val="000000"/>
                <w:sz w:val="20"/>
                <w:szCs w:val="20"/>
              </w:rPr>
              <w:t xml:space="preserve">. Мощность этих образований может достигать 52 м. </w:t>
            </w:r>
            <w:r w:rsidRPr="001C55C9">
              <w:rPr>
                <w:b/>
                <w:bCs/>
                <w:color w:val="000000"/>
                <w:sz w:val="20"/>
                <w:szCs w:val="20"/>
              </w:rPr>
              <w:t>Условия для строительства в каждом конкретном случае должно рассматриваться индивидуально, и могут быть как простыми, так и сложными.</w:t>
            </w:r>
          </w:p>
        </w:tc>
      </w:tr>
      <w:tr w:rsidR="00477A56" w:rsidRPr="001C55C9" w:rsidTr="00D62707">
        <w:trPr>
          <w:cantSplit/>
          <w:trHeight w:val="1785"/>
        </w:trPr>
        <w:tc>
          <w:tcPr>
            <w:tcW w:w="1251" w:type="dxa"/>
            <w:tcBorders>
              <w:top w:val="nil"/>
              <w:left w:val="single" w:sz="4" w:space="0" w:color="auto"/>
              <w:bottom w:val="single" w:sz="4" w:space="0" w:color="auto"/>
              <w:right w:val="single" w:sz="4" w:space="0" w:color="auto"/>
            </w:tcBorders>
            <w:shd w:val="clear" w:color="auto" w:fill="auto"/>
          </w:tcPr>
          <w:p w:rsidR="00477A56" w:rsidRPr="001C55C9" w:rsidRDefault="00477A56" w:rsidP="00D62707">
            <w:pPr>
              <w:jc w:val="center"/>
              <w:rPr>
                <w:color w:val="000000"/>
                <w:sz w:val="20"/>
                <w:szCs w:val="20"/>
              </w:rPr>
            </w:pPr>
            <w:r>
              <w:rPr>
                <w:color w:val="000000"/>
                <w:sz w:val="20"/>
                <w:szCs w:val="20"/>
              </w:rPr>
              <w:t>4</w:t>
            </w:r>
          </w:p>
        </w:tc>
        <w:tc>
          <w:tcPr>
            <w:tcW w:w="2903"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Развитие </w:t>
            </w:r>
            <w:proofErr w:type="spellStart"/>
            <w:r w:rsidRPr="001C55C9">
              <w:rPr>
                <w:color w:val="000000"/>
                <w:sz w:val="20"/>
                <w:szCs w:val="20"/>
              </w:rPr>
              <w:t>позднечетвертичных</w:t>
            </w:r>
            <w:proofErr w:type="spellEnd"/>
            <w:r w:rsidRPr="001C55C9">
              <w:rPr>
                <w:color w:val="000000"/>
                <w:sz w:val="20"/>
                <w:szCs w:val="20"/>
              </w:rPr>
              <w:t xml:space="preserve"> аллювиальных отложений надпойменных террас (первой, второй). Подстилаются породами различных </w:t>
            </w:r>
            <w:proofErr w:type="spellStart"/>
            <w:r w:rsidRPr="001C55C9">
              <w:rPr>
                <w:color w:val="000000"/>
                <w:sz w:val="20"/>
                <w:szCs w:val="20"/>
              </w:rPr>
              <w:t>стратиграфо</w:t>
            </w:r>
            <w:proofErr w:type="spellEnd"/>
            <w:r w:rsidRPr="001C55C9">
              <w:rPr>
                <w:color w:val="000000"/>
                <w:sz w:val="20"/>
                <w:szCs w:val="20"/>
              </w:rPr>
              <w:t>-генетических комплексов.</w:t>
            </w:r>
          </w:p>
        </w:tc>
        <w:tc>
          <w:tcPr>
            <w:tcW w:w="2294"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Линейная эрозия склонов террас. Рельеф дренирован. Глубина залегания грунтовых вод сильно варьирует и зависит от высоты террас над урезом вод </w:t>
            </w:r>
            <w:proofErr w:type="spellStart"/>
            <w:r w:rsidRPr="001C55C9">
              <w:rPr>
                <w:color w:val="000000"/>
                <w:sz w:val="20"/>
                <w:szCs w:val="20"/>
              </w:rPr>
              <w:t>гидросети</w:t>
            </w:r>
            <w:proofErr w:type="spellEnd"/>
            <w:r w:rsidRPr="001C55C9">
              <w:rPr>
                <w:color w:val="000000"/>
                <w:sz w:val="20"/>
                <w:szCs w:val="20"/>
              </w:rPr>
              <w:t>.</w:t>
            </w:r>
          </w:p>
        </w:tc>
        <w:tc>
          <w:tcPr>
            <w:tcW w:w="2972"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Супесчано-песчаные разности грунтов суффозионно-неустойчивые, легко размываются. Аллювиальные суглинки более стабильны по своим несущим </w:t>
            </w:r>
            <w:proofErr w:type="spellStart"/>
            <w:r w:rsidRPr="001C55C9">
              <w:rPr>
                <w:color w:val="000000"/>
                <w:sz w:val="20"/>
                <w:szCs w:val="20"/>
              </w:rPr>
              <w:t>свойствам</w:t>
            </w:r>
            <w:proofErr w:type="gramStart"/>
            <w:r w:rsidRPr="001C55C9">
              <w:rPr>
                <w:color w:val="000000"/>
                <w:sz w:val="20"/>
                <w:szCs w:val="20"/>
              </w:rPr>
              <w:t>.</w:t>
            </w:r>
            <w:r w:rsidRPr="001C55C9">
              <w:rPr>
                <w:b/>
                <w:bCs/>
                <w:color w:val="000000"/>
                <w:sz w:val="20"/>
                <w:szCs w:val="20"/>
              </w:rPr>
              <w:t>У</w:t>
            </w:r>
            <w:proofErr w:type="gramEnd"/>
            <w:r w:rsidRPr="001C55C9">
              <w:rPr>
                <w:b/>
                <w:bCs/>
                <w:color w:val="000000"/>
                <w:sz w:val="20"/>
                <w:szCs w:val="20"/>
              </w:rPr>
              <w:t>словия</w:t>
            </w:r>
            <w:proofErr w:type="spellEnd"/>
            <w:r w:rsidRPr="001C55C9">
              <w:rPr>
                <w:b/>
                <w:bCs/>
                <w:color w:val="000000"/>
                <w:sz w:val="20"/>
                <w:szCs w:val="20"/>
              </w:rPr>
              <w:t xml:space="preserve"> для строительства средние.</w:t>
            </w:r>
          </w:p>
        </w:tc>
      </w:tr>
      <w:tr w:rsidR="00477A56" w:rsidRPr="001C55C9" w:rsidTr="00D62707">
        <w:trPr>
          <w:cantSplit/>
          <w:trHeight w:val="1530"/>
        </w:trPr>
        <w:tc>
          <w:tcPr>
            <w:tcW w:w="1251" w:type="dxa"/>
            <w:tcBorders>
              <w:top w:val="nil"/>
              <w:left w:val="single" w:sz="4" w:space="0" w:color="auto"/>
              <w:bottom w:val="single" w:sz="4" w:space="0" w:color="auto"/>
              <w:right w:val="single" w:sz="4" w:space="0" w:color="auto"/>
            </w:tcBorders>
            <w:shd w:val="clear" w:color="auto" w:fill="auto"/>
          </w:tcPr>
          <w:p w:rsidR="00477A56" w:rsidRPr="001C55C9" w:rsidRDefault="00477A56" w:rsidP="00D62707">
            <w:pPr>
              <w:jc w:val="center"/>
              <w:rPr>
                <w:color w:val="000000"/>
                <w:sz w:val="20"/>
                <w:szCs w:val="20"/>
              </w:rPr>
            </w:pPr>
            <w:r>
              <w:rPr>
                <w:color w:val="000000"/>
                <w:sz w:val="20"/>
                <w:szCs w:val="20"/>
              </w:rPr>
              <w:t>5</w:t>
            </w:r>
          </w:p>
        </w:tc>
        <w:tc>
          <w:tcPr>
            <w:tcW w:w="2903"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 xml:space="preserve">Развитие современных аллювиальных отложений пойменных террас. Подстилаются породами различных </w:t>
            </w:r>
            <w:proofErr w:type="spellStart"/>
            <w:r w:rsidRPr="001C55C9">
              <w:rPr>
                <w:color w:val="000000"/>
                <w:sz w:val="20"/>
                <w:szCs w:val="20"/>
              </w:rPr>
              <w:t>стратиграфо</w:t>
            </w:r>
            <w:proofErr w:type="spellEnd"/>
            <w:r w:rsidRPr="001C55C9">
              <w:rPr>
                <w:color w:val="000000"/>
                <w:sz w:val="20"/>
                <w:szCs w:val="20"/>
              </w:rPr>
              <w:t>-генетических комплексов.</w:t>
            </w:r>
          </w:p>
        </w:tc>
        <w:tc>
          <w:tcPr>
            <w:tcW w:w="2294" w:type="dxa"/>
            <w:tcBorders>
              <w:top w:val="nil"/>
              <w:left w:val="nil"/>
              <w:bottom w:val="single" w:sz="4" w:space="0" w:color="auto"/>
              <w:right w:val="single" w:sz="4" w:space="0" w:color="auto"/>
            </w:tcBorders>
            <w:shd w:val="clear" w:color="auto" w:fill="auto"/>
          </w:tcPr>
          <w:p w:rsidR="00477A56" w:rsidRPr="001C55C9" w:rsidRDefault="00477A56" w:rsidP="00D62707">
            <w:pPr>
              <w:rPr>
                <w:color w:val="000000"/>
                <w:sz w:val="20"/>
                <w:szCs w:val="20"/>
              </w:rPr>
            </w:pPr>
            <w:r w:rsidRPr="001C55C9">
              <w:rPr>
                <w:color w:val="000000"/>
                <w:sz w:val="20"/>
                <w:szCs w:val="20"/>
              </w:rPr>
              <w:t>Боковой подмыв пойм. Поймы осложнены староречьями, болотами, прирусловыми валами. В весенний паводок пойма затопляется.</w:t>
            </w:r>
          </w:p>
        </w:tc>
        <w:tc>
          <w:tcPr>
            <w:tcW w:w="2972" w:type="dxa"/>
            <w:tcBorders>
              <w:top w:val="nil"/>
              <w:left w:val="nil"/>
              <w:bottom w:val="single" w:sz="4" w:space="0" w:color="auto"/>
              <w:right w:val="single" w:sz="4" w:space="0" w:color="auto"/>
            </w:tcBorders>
            <w:shd w:val="clear" w:color="auto" w:fill="auto"/>
          </w:tcPr>
          <w:p w:rsidR="00477A56" w:rsidRPr="001C55C9" w:rsidRDefault="00477A56" w:rsidP="00D62707">
            <w:pPr>
              <w:rPr>
                <w:b/>
                <w:bCs/>
                <w:color w:val="000000"/>
                <w:sz w:val="20"/>
                <w:szCs w:val="20"/>
              </w:rPr>
            </w:pPr>
            <w:r w:rsidRPr="001C55C9">
              <w:rPr>
                <w:b/>
                <w:bCs/>
                <w:color w:val="000000"/>
                <w:sz w:val="20"/>
                <w:szCs w:val="20"/>
              </w:rPr>
              <w:t>Условия строительства потенциально неблагоприятные.</w:t>
            </w:r>
          </w:p>
        </w:tc>
      </w:tr>
    </w:tbl>
    <w:p w:rsidR="00477A56" w:rsidRPr="00BD186D" w:rsidRDefault="00477A56" w:rsidP="005504FB">
      <w:pPr>
        <w:jc w:val="center"/>
        <w:rPr>
          <w:highlight w:val="yellow"/>
          <w:u w:val="single"/>
        </w:rPr>
      </w:pPr>
    </w:p>
    <w:p w:rsidR="005504FB" w:rsidRPr="00BD186D" w:rsidRDefault="005504FB" w:rsidP="005504FB">
      <w:pPr>
        <w:ind w:firstLine="708"/>
        <w:jc w:val="right"/>
        <w:rPr>
          <w:i/>
          <w:highlight w:val="yellow"/>
        </w:rPr>
      </w:pPr>
    </w:p>
    <w:p w:rsidR="00312AB2" w:rsidRPr="00477A56" w:rsidRDefault="00312AB2" w:rsidP="005050B7">
      <w:pPr>
        <w:pStyle w:val="3"/>
        <w:jc w:val="center"/>
        <w:rPr>
          <w:sz w:val="26"/>
          <w:szCs w:val="26"/>
        </w:rPr>
      </w:pPr>
      <w:bookmarkStart w:id="46" w:name="_Toc161323771"/>
      <w:r w:rsidRPr="00477A56">
        <w:rPr>
          <w:sz w:val="26"/>
          <w:szCs w:val="26"/>
        </w:rPr>
        <w:lastRenderedPageBreak/>
        <w:t>II.</w:t>
      </w:r>
      <w:r w:rsidR="005050B7" w:rsidRPr="00477A56">
        <w:rPr>
          <w:sz w:val="26"/>
          <w:szCs w:val="26"/>
        </w:rPr>
        <w:t>2.</w:t>
      </w:r>
      <w:r w:rsidRPr="00477A56">
        <w:rPr>
          <w:sz w:val="26"/>
          <w:szCs w:val="26"/>
        </w:rPr>
        <w:t xml:space="preserve">3 </w:t>
      </w:r>
      <w:r w:rsidR="00477A56" w:rsidRPr="00477A56">
        <w:rPr>
          <w:sz w:val="26"/>
          <w:szCs w:val="26"/>
          <w:lang w:val="ru-RU"/>
        </w:rPr>
        <w:t>Природные ресурсы</w:t>
      </w:r>
      <w:bookmarkEnd w:id="46"/>
    </w:p>
    <w:p w:rsidR="00477A56" w:rsidRPr="00B55453" w:rsidRDefault="00477A56" w:rsidP="00477A56">
      <w:pPr>
        <w:spacing w:line="276" w:lineRule="auto"/>
        <w:ind w:firstLine="709"/>
        <w:jc w:val="both"/>
        <w:rPr>
          <w:b/>
          <w:sz w:val="28"/>
          <w:szCs w:val="28"/>
        </w:rPr>
      </w:pPr>
      <w:bookmarkStart w:id="47" w:name="__RefHeading__384_1612356966"/>
      <w:bookmarkStart w:id="48" w:name="__RefHeading__120_1539069001"/>
      <w:bookmarkStart w:id="49" w:name="__RefHeading__318_276625223"/>
      <w:bookmarkStart w:id="50" w:name="__RefHeading__482_670117999"/>
      <w:bookmarkStart w:id="51" w:name="__RefHeading__89_1212657833"/>
      <w:bookmarkStart w:id="52" w:name="__RefHeading__152_1585558239"/>
      <w:bookmarkStart w:id="53" w:name="__RefHeading__846_1612356966"/>
      <w:bookmarkEnd w:id="47"/>
      <w:bookmarkEnd w:id="48"/>
      <w:bookmarkEnd w:id="49"/>
      <w:bookmarkEnd w:id="50"/>
      <w:bookmarkEnd w:id="51"/>
      <w:bookmarkEnd w:id="52"/>
      <w:bookmarkEnd w:id="53"/>
      <w:r w:rsidRPr="00B55453">
        <w:rPr>
          <w:b/>
          <w:sz w:val="28"/>
          <w:szCs w:val="28"/>
        </w:rPr>
        <w:t>Водные ресурсы</w:t>
      </w:r>
    </w:p>
    <w:p w:rsidR="00477A56" w:rsidRPr="00CE2B46" w:rsidRDefault="00477A56" w:rsidP="00477A56">
      <w:pPr>
        <w:spacing w:line="276" w:lineRule="auto"/>
        <w:ind w:firstLine="709"/>
        <w:jc w:val="both"/>
      </w:pPr>
      <w:r w:rsidRPr="00CE2B46">
        <w:t xml:space="preserve">Водные ресурсы сельского поселения представлены поверхностными и подземными водами. </w:t>
      </w:r>
    </w:p>
    <w:p w:rsidR="00477A56" w:rsidRPr="00CE2B46" w:rsidRDefault="00477A56" w:rsidP="00477A56">
      <w:pPr>
        <w:spacing w:line="276" w:lineRule="auto"/>
        <w:ind w:firstLine="709"/>
        <w:jc w:val="both"/>
      </w:pPr>
      <w:r w:rsidRPr="00CE2B46">
        <w:t xml:space="preserve">Основным источником поверхностных вод являются река </w:t>
      </w:r>
      <w:proofErr w:type="spellStart"/>
      <w:r w:rsidRPr="00CE2B46">
        <w:t>Медынка</w:t>
      </w:r>
      <w:proofErr w:type="spellEnd"/>
      <w:r w:rsidRPr="00CE2B46">
        <w:t xml:space="preserve">. </w:t>
      </w:r>
    </w:p>
    <w:p w:rsidR="00477A56" w:rsidRPr="00CE2B46" w:rsidRDefault="00477A56" w:rsidP="00477A56">
      <w:pPr>
        <w:spacing w:line="276" w:lineRule="auto"/>
        <w:ind w:firstLine="709"/>
        <w:jc w:val="both"/>
      </w:pPr>
      <w:r w:rsidRPr="00CE2B46">
        <w:t>Подземные воды являются наиболее предпочтительным источником питьевого водоснабжения.</w:t>
      </w:r>
    </w:p>
    <w:p w:rsidR="00477A56" w:rsidRPr="00CE2B46" w:rsidRDefault="00477A56" w:rsidP="00477A56">
      <w:pPr>
        <w:spacing w:line="276" w:lineRule="auto"/>
        <w:ind w:firstLine="709"/>
        <w:jc w:val="both"/>
        <w:rPr>
          <w:b/>
        </w:rPr>
      </w:pPr>
      <w:r w:rsidRPr="00CE2B46">
        <w:rPr>
          <w:b/>
        </w:rPr>
        <w:t>Минерально-сырьевые ресурсы</w:t>
      </w:r>
    </w:p>
    <w:p w:rsidR="009A0A8C" w:rsidRPr="00477A56" w:rsidRDefault="00477A56" w:rsidP="00A92047">
      <w:pPr>
        <w:spacing w:line="276" w:lineRule="auto"/>
        <w:ind w:firstLine="709"/>
        <w:jc w:val="both"/>
      </w:pPr>
      <w:r w:rsidRPr="00CE2B46">
        <w:t xml:space="preserve">В районе </w:t>
      </w:r>
      <w:proofErr w:type="spellStart"/>
      <w:r w:rsidRPr="00CE2B46">
        <w:t>д</w:t>
      </w:r>
      <w:proofErr w:type="gramStart"/>
      <w:r w:rsidRPr="00CE2B46">
        <w:t>.А</w:t>
      </w:r>
      <w:proofErr w:type="gramEnd"/>
      <w:r w:rsidRPr="00CE2B46">
        <w:t>кишево</w:t>
      </w:r>
      <w:proofErr w:type="spellEnd"/>
      <w:r w:rsidRPr="00CE2B46">
        <w:t xml:space="preserve"> разведаны запасы огнеупорных глин </w:t>
      </w:r>
      <w:r w:rsidR="00485235" w:rsidRPr="00477A56">
        <w:t xml:space="preserve">                                                                          </w:t>
      </w:r>
    </w:p>
    <w:p w:rsidR="004B05B7" w:rsidRPr="000F76BE" w:rsidRDefault="004B05B7" w:rsidP="004B05B7">
      <w:pPr>
        <w:pStyle w:val="3"/>
        <w:jc w:val="center"/>
        <w:rPr>
          <w:sz w:val="28"/>
          <w:szCs w:val="28"/>
          <w:lang w:val="ru-RU"/>
        </w:rPr>
      </w:pPr>
      <w:bookmarkStart w:id="54" w:name="__RefHeading__388_1612356966"/>
      <w:bookmarkStart w:id="55" w:name="__RefHeading__124_1539069001"/>
      <w:bookmarkStart w:id="56" w:name="__RefHeading__322_276625223"/>
      <w:bookmarkStart w:id="57" w:name="__RefHeading__486_670117999"/>
      <w:bookmarkStart w:id="58" w:name="__RefHeading__93_1212657833"/>
      <w:bookmarkStart w:id="59" w:name="__RefHeading__156_1585558239"/>
      <w:bookmarkStart w:id="60" w:name="__RefHeading__850_1612356966"/>
      <w:bookmarkStart w:id="61" w:name="_Toc161323772"/>
      <w:bookmarkEnd w:id="54"/>
      <w:bookmarkEnd w:id="55"/>
      <w:bookmarkEnd w:id="56"/>
      <w:bookmarkEnd w:id="57"/>
      <w:bookmarkEnd w:id="58"/>
      <w:bookmarkEnd w:id="59"/>
      <w:bookmarkEnd w:id="60"/>
      <w:r w:rsidRPr="000F76BE">
        <w:rPr>
          <w:sz w:val="28"/>
          <w:szCs w:val="28"/>
        </w:rPr>
        <w:t>II.2.</w:t>
      </w:r>
      <w:r w:rsidR="000F76BE" w:rsidRPr="000F76BE">
        <w:rPr>
          <w:sz w:val="28"/>
          <w:szCs w:val="28"/>
          <w:lang w:val="ru-RU"/>
        </w:rPr>
        <w:t>4</w:t>
      </w:r>
      <w:r w:rsidRPr="000F76BE">
        <w:rPr>
          <w:sz w:val="28"/>
          <w:szCs w:val="28"/>
        </w:rPr>
        <w:t xml:space="preserve"> </w:t>
      </w:r>
      <w:r w:rsidRPr="000F76BE">
        <w:rPr>
          <w:sz w:val="28"/>
          <w:szCs w:val="28"/>
          <w:lang w:val="ru-RU"/>
        </w:rPr>
        <w:t>Лесные ресурсы</w:t>
      </w:r>
      <w:bookmarkEnd w:id="61"/>
    </w:p>
    <w:p w:rsidR="004B05B7" w:rsidRPr="00EF0BF5" w:rsidRDefault="004B05B7" w:rsidP="004B05B7">
      <w:pPr>
        <w:pStyle w:val="Main0"/>
        <w:spacing w:line="240" w:lineRule="auto"/>
        <w:ind w:firstLine="1077"/>
        <w:rPr>
          <w:rFonts w:cs="Times New Roman"/>
          <w:szCs w:val="24"/>
        </w:rPr>
      </w:pPr>
      <w:r w:rsidRPr="00EF0BF5">
        <w:rPr>
          <w:rFonts w:cs="Times New Roman"/>
          <w:szCs w:val="24"/>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4B05B7" w:rsidRPr="00EF0BF5" w:rsidRDefault="004B05B7" w:rsidP="004B05B7">
      <w:pPr>
        <w:pStyle w:val="ae"/>
        <w:spacing w:line="240" w:lineRule="auto"/>
        <w:ind w:firstLine="1077"/>
      </w:pPr>
      <w:r w:rsidRPr="00EF0BF5">
        <w:t xml:space="preserve">Побочными видами использования лесов поселения могут быть сенокошение, сбор ягод и грибов, заготовка и сбор </w:t>
      </w:r>
      <w:proofErr w:type="spellStart"/>
      <w:r w:rsidRPr="00EF0BF5">
        <w:t>недревесных</w:t>
      </w:r>
      <w:proofErr w:type="spellEnd"/>
      <w:r w:rsidRPr="00EF0BF5">
        <w:t xml:space="preserve"> лесных ресурсов, рекреационное использование, охота, разработка полезных ископаемых.</w:t>
      </w:r>
    </w:p>
    <w:p w:rsidR="004B05B7" w:rsidRPr="00EF0BF5" w:rsidRDefault="004B05B7" w:rsidP="004B05B7">
      <w:pPr>
        <w:ind w:firstLine="1077"/>
        <w:jc w:val="both"/>
      </w:pPr>
      <w:r w:rsidRPr="00EF0BF5">
        <w:t xml:space="preserve">Промышленная заготовка и сбор </w:t>
      </w:r>
      <w:proofErr w:type="spellStart"/>
      <w:r w:rsidRPr="00EF0BF5">
        <w:t>недревесных</w:t>
      </w:r>
      <w:proofErr w:type="spellEnd"/>
      <w:r w:rsidRPr="00EF0BF5">
        <w:t xml:space="preserve"> лесных ресурсов не ведётся, но поселение обладает значительными их запасами, что создаёт основу для возможного развития в будущем этого вида использования лесов, главным образом предприятиями малого бизнеса.</w:t>
      </w:r>
    </w:p>
    <w:p w:rsidR="004B05B7" w:rsidRPr="00EF0BF5" w:rsidRDefault="004B05B7" w:rsidP="004B05B7">
      <w:pPr>
        <w:ind w:firstLine="1077"/>
        <w:jc w:val="both"/>
      </w:pPr>
      <w:r w:rsidRPr="00EF0BF5">
        <w:t>Леса поселения имеют рекреационное значение для жителей поселения, района и Калужской области.</w:t>
      </w:r>
    </w:p>
    <w:p w:rsidR="004B05B7" w:rsidRPr="00EF0BF5" w:rsidRDefault="004B05B7" w:rsidP="004B05B7">
      <w:pPr>
        <w:ind w:firstLine="1077"/>
        <w:jc w:val="both"/>
      </w:pPr>
      <w:r w:rsidRPr="00EF0BF5">
        <w:t>Однако этот природно-ресурсный потенциал организованно практически не используется. Леса традиционно сложившихся рекреационных зон вокруг населённых пунктов, по берегам рек и водоёмов, вдоль автомобильных дорог и т.п. используются населением стихийно без должной организации. Такие зоны испытывают на себе значительную антропогенную нагрузку.</w:t>
      </w:r>
    </w:p>
    <w:p w:rsidR="004B05B7" w:rsidRPr="000F76BE" w:rsidRDefault="004B05B7" w:rsidP="004B05B7">
      <w:pPr>
        <w:rPr>
          <w:sz w:val="28"/>
          <w:szCs w:val="28"/>
        </w:rPr>
      </w:pPr>
    </w:p>
    <w:p w:rsidR="00485235" w:rsidRPr="00EF0BF5" w:rsidRDefault="00EF0BF5" w:rsidP="00EF0BF5">
      <w:pPr>
        <w:pStyle w:val="3"/>
        <w:jc w:val="center"/>
        <w:rPr>
          <w:rStyle w:val="ab"/>
          <w:i w:val="0"/>
          <w:iCs w:val="0"/>
          <w:sz w:val="28"/>
          <w:szCs w:val="28"/>
          <w:lang w:val="ru-RU"/>
        </w:rPr>
      </w:pPr>
      <w:bookmarkStart w:id="62" w:name="_Toc161323773"/>
      <w:r w:rsidRPr="000F76BE">
        <w:rPr>
          <w:sz w:val="28"/>
          <w:szCs w:val="28"/>
        </w:rPr>
        <w:t>II.2.</w:t>
      </w:r>
      <w:r>
        <w:rPr>
          <w:sz w:val="28"/>
          <w:szCs w:val="28"/>
          <w:lang w:val="ru-RU"/>
        </w:rPr>
        <w:t>5</w:t>
      </w:r>
      <w:r w:rsidRPr="000F76BE">
        <w:rPr>
          <w:sz w:val="28"/>
          <w:szCs w:val="28"/>
        </w:rPr>
        <w:t xml:space="preserve"> </w:t>
      </w:r>
      <w:r>
        <w:rPr>
          <w:sz w:val="28"/>
          <w:szCs w:val="28"/>
          <w:lang w:val="ru-RU"/>
        </w:rPr>
        <w:t>Земельн</w:t>
      </w:r>
      <w:r w:rsidRPr="000F76BE">
        <w:rPr>
          <w:sz w:val="28"/>
          <w:szCs w:val="28"/>
          <w:lang w:val="ru-RU"/>
        </w:rPr>
        <w:t>ые ресурсы</w:t>
      </w:r>
      <w:bookmarkEnd w:id="62"/>
    </w:p>
    <w:p w:rsidR="00485235" w:rsidRPr="001C24AD" w:rsidRDefault="00485235" w:rsidP="00485235">
      <w:pPr>
        <w:jc w:val="center"/>
        <w:rPr>
          <w:b/>
        </w:rPr>
      </w:pPr>
      <w:r w:rsidRPr="001C24AD">
        <w:rPr>
          <w:b/>
        </w:rPr>
        <w:t>Распределение земельного фонда по категориям земель</w:t>
      </w:r>
    </w:p>
    <w:p w:rsidR="00485235" w:rsidRPr="001C24AD" w:rsidRDefault="00485235" w:rsidP="00485235">
      <w:pPr>
        <w:ind w:firstLine="851"/>
        <w:jc w:val="both"/>
      </w:pPr>
      <w:r w:rsidRPr="001C24AD">
        <w:t xml:space="preserve">Существующая площадь земель населенных пунктов позволяет осуществлять строительство объектов жилищного и промышленно-гражданского назначения в пределах границ населенных пунктов и расширение таких территорий на расчетный срок не планируется. </w:t>
      </w:r>
    </w:p>
    <w:p w:rsidR="00485235" w:rsidRPr="001C24AD" w:rsidRDefault="00485235" w:rsidP="00485235">
      <w:pPr>
        <w:ind w:firstLine="851"/>
        <w:jc w:val="both"/>
      </w:pPr>
      <w:r w:rsidRPr="001C24AD">
        <w:t>Условия сельскохозяйственного производства характеризуются значительной территориальной неоднородностью. Для эффективного планирования сельскохозяйственного производства и анализа его результатов необходимы сведения о качестве почвы. Внутрихозяйственная оценка земель включает бонитировку почв и экономическую оценку, которые представляют собой две взаимосвязанные части земельно-оценочных работ. Бонитировка почв производится для выявления качественных показателей, характеризующих плодородие почв применительно к основным сельскохозяйственным культурам или их группам при сопоставимом уровне интенсивности земледелия. Экономическая оценка земель устанавливает сравнительную ценность земли как средства производства в сельском хозяйстве и определяется ее плодородием, местоположением и технологическим свойствами территории. По результатам внутрихозяйственной оценки земель получены следующие характеристики:</w:t>
      </w:r>
    </w:p>
    <w:p w:rsidR="000F76BE" w:rsidRPr="001C24AD" w:rsidRDefault="000F76BE" w:rsidP="000F76BE">
      <w:pPr>
        <w:jc w:val="center"/>
      </w:pPr>
    </w:p>
    <w:p w:rsidR="000F76BE" w:rsidRPr="001C24AD" w:rsidRDefault="000F76BE" w:rsidP="000F76BE">
      <w:pPr>
        <w:jc w:val="center"/>
      </w:pPr>
      <w:r w:rsidRPr="001C24AD">
        <w:lastRenderedPageBreak/>
        <w:t>Показатели оценки сенокосов и пастбищ</w:t>
      </w:r>
    </w:p>
    <w:p w:rsidR="000F76BE" w:rsidRPr="001C24AD" w:rsidRDefault="000F76BE" w:rsidP="000F76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75"/>
        <w:gridCol w:w="3176"/>
      </w:tblGrid>
      <w:tr w:rsidR="000F76BE" w:rsidRPr="001C24AD" w:rsidTr="000F76BE">
        <w:tc>
          <w:tcPr>
            <w:tcW w:w="3163" w:type="dxa"/>
            <w:shd w:val="clear" w:color="auto" w:fill="auto"/>
          </w:tcPr>
          <w:p w:rsidR="000F76BE" w:rsidRPr="001C24AD" w:rsidRDefault="000F76BE" w:rsidP="00D62707">
            <w:pPr>
              <w:jc w:val="center"/>
            </w:pPr>
          </w:p>
        </w:tc>
        <w:tc>
          <w:tcPr>
            <w:tcW w:w="3175" w:type="dxa"/>
            <w:shd w:val="clear" w:color="auto" w:fill="auto"/>
          </w:tcPr>
          <w:p w:rsidR="000F76BE" w:rsidRPr="001C24AD" w:rsidRDefault="000F76BE" w:rsidP="00D62707">
            <w:pPr>
              <w:jc w:val="center"/>
            </w:pPr>
            <w:r w:rsidRPr="001C24AD">
              <w:t>По продуктивности, баллов</w:t>
            </w:r>
          </w:p>
        </w:tc>
        <w:tc>
          <w:tcPr>
            <w:tcW w:w="3176" w:type="dxa"/>
            <w:shd w:val="clear" w:color="auto" w:fill="auto"/>
          </w:tcPr>
          <w:p w:rsidR="000F76BE" w:rsidRPr="001C24AD" w:rsidRDefault="000F76BE" w:rsidP="00D62707">
            <w:pPr>
              <w:jc w:val="center"/>
            </w:pPr>
            <w:r w:rsidRPr="001C24AD">
              <w:t>По содержанию перевариваемого протеина, баллов</w:t>
            </w:r>
          </w:p>
        </w:tc>
      </w:tr>
      <w:tr w:rsidR="000F76BE" w:rsidRPr="001C24AD" w:rsidTr="000F76BE">
        <w:tc>
          <w:tcPr>
            <w:tcW w:w="3163" w:type="dxa"/>
            <w:shd w:val="clear" w:color="auto" w:fill="auto"/>
          </w:tcPr>
          <w:p w:rsidR="000F76BE" w:rsidRPr="001C24AD" w:rsidRDefault="000F76BE" w:rsidP="00D62707">
            <w:pPr>
              <w:jc w:val="center"/>
            </w:pPr>
            <w:r w:rsidRPr="001C24AD">
              <w:t>Сенокосы</w:t>
            </w:r>
          </w:p>
        </w:tc>
        <w:tc>
          <w:tcPr>
            <w:tcW w:w="3175" w:type="dxa"/>
            <w:shd w:val="clear" w:color="auto" w:fill="auto"/>
          </w:tcPr>
          <w:p w:rsidR="000F76BE" w:rsidRPr="001C24AD" w:rsidRDefault="000F76BE" w:rsidP="00D62707">
            <w:pPr>
              <w:jc w:val="center"/>
            </w:pPr>
            <w:r w:rsidRPr="001C24AD">
              <w:t>10,5</w:t>
            </w:r>
          </w:p>
        </w:tc>
        <w:tc>
          <w:tcPr>
            <w:tcW w:w="3176" w:type="dxa"/>
            <w:shd w:val="clear" w:color="auto" w:fill="auto"/>
          </w:tcPr>
          <w:p w:rsidR="000F76BE" w:rsidRPr="001C24AD" w:rsidRDefault="000F76BE" w:rsidP="00D62707">
            <w:pPr>
              <w:jc w:val="center"/>
            </w:pPr>
            <w:r w:rsidRPr="001C24AD">
              <w:t>15,3</w:t>
            </w:r>
          </w:p>
        </w:tc>
      </w:tr>
      <w:tr w:rsidR="000F76BE" w:rsidRPr="001C24AD" w:rsidTr="000F76BE">
        <w:tc>
          <w:tcPr>
            <w:tcW w:w="3163" w:type="dxa"/>
            <w:shd w:val="clear" w:color="auto" w:fill="auto"/>
          </w:tcPr>
          <w:p w:rsidR="000F76BE" w:rsidRPr="001C24AD" w:rsidRDefault="000F76BE" w:rsidP="00D62707">
            <w:pPr>
              <w:jc w:val="center"/>
            </w:pPr>
            <w:r w:rsidRPr="001C24AD">
              <w:t>Пастбища</w:t>
            </w:r>
          </w:p>
        </w:tc>
        <w:tc>
          <w:tcPr>
            <w:tcW w:w="3175" w:type="dxa"/>
            <w:shd w:val="clear" w:color="auto" w:fill="auto"/>
          </w:tcPr>
          <w:p w:rsidR="000F76BE" w:rsidRPr="001C24AD" w:rsidRDefault="000F76BE" w:rsidP="00D62707">
            <w:pPr>
              <w:jc w:val="center"/>
            </w:pPr>
            <w:r w:rsidRPr="001C24AD">
              <w:t>11,1</w:t>
            </w:r>
          </w:p>
        </w:tc>
        <w:tc>
          <w:tcPr>
            <w:tcW w:w="3176" w:type="dxa"/>
            <w:shd w:val="clear" w:color="auto" w:fill="auto"/>
          </w:tcPr>
          <w:p w:rsidR="000F76BE" w:rsidRPr="001C24AD" w:rsidRDefault="000F76BE" w:rsidP="00D62707">
            <w:pPr>
              <w:jc w:val="center"/>
            </w:pPr>
            <w:r w:rsidRPr="001C24AD">
              <w:t>15,8</w:t>
            </w:r>
          </w:p>
        </w:tc>
      </w:tr>
    </w:tbl>
    <w:p w:rsidR="000F76BE" w:rsidRPr="001C24AD" w:rsidRDefault="000F76BE" w:rsidP="000F76BE">
      <w:pPr>
        <w:jc w:val="center"/>
      </w:pPr>
    </w:p>
    <w:p w:rsidR="000F76BE" w:rsidRPr="001C24AD" w:rsidRDefault="000F76BE" w:rsidP="000F76BE">
      <w:pPr>
        <w:jc w:val="center"/>
      </w:pPr>
      <w:r w:rsidRPr="001C24AD">
        <w:t>Показатели оценки технологических свойств и плодородия почв</w:t>
      </w:r>
    </w:p>
    <w:p w:rsidR="000F76BE" w:rsidRPr="001C24AD" w:rsidRDefault="000F76BE" w:rsidP="000F76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76BE" w:rsidRPr="001C24AD" w:rsidTr="00D62707">
        <w:tc>
          <w:tcPr>
            <w:tcW w:w="4785" w:type="dxa"/>
            <w:shd w:val="clear" w:color="auto" w:fill="auto"/>
          </w:tcPr>
          <w:p w:rsidR="000F76BE" w:rsidRPr="001C24AD" w:rsidRDefault="000F76BE" w:rsidP="00D62707">
            <w:pPr>
              <w:jc w:val="center"/>
            </w:pPr>
            <w:r w:rsidRPr="001C24AD">
              <w:t xml:space="preserve">Балл </w:t>
            </w:r>
            <w:proofErr w:type="spellStart"/>
            <w:r w:rsidRPr="001C24AD">
              <w:t>контурности</w:t>
            </w:r>
            <w:proofErr w:type="spellEnd"/>
          </w:p>
        </w:tc>
        <w:tc>
          <w:tcPr>
            <w:tcW w:w="4786" w:type="dxa"/>
            <w:shd w:val="clear" w:color="auto" w:fill="auto"/>
          </w:tcPr>
          <w:p w:rsidR="000F76BE" w:rsidRPr="001C24AD" w:rsidRDefault="000F76BE" w:rsidP="00D62707">
            <w:pPr>
              <w:jc w:val="center"/>
            </w:pPr>
            <w:r w:rsidRPr="001C24AD">
              <w:t>95</w:t>
            </w:r>
          </w:p>
        </w:tc>
      </w:tr>
      <w:tr w:rsidR="000F76BE" w:rsidRPr="001C24AD" w:rsidTr="00D62707">
        <w:tc>
          <w:tcPr>
            <w:tcW w:w="4785" w:type="dxa"/>
            <w:shd w:val="clear" w:color="auto" w:fill="auto"/>
          </w:tcPr>
          <w:p w:rsidR="000F76BE" w:rsidRPr="001C24AD" w:rsidRDefault="000F76BE" w:rsidP="00D62707">
            <w:pPr>
              <w:jc w:val="center"/>
            </w:pPr>
            <w:r w:rsidRPr="001C24AD">
              <w:t>Балл энергоемкости</w:t>
            </w:r>
          </w:p>
        </w:tc>
        <w:tc>
          <w:tcPr>
            <w:tcW w:w="4786" w:type="dxa"/>
            <w:shd w:val="clear" w:color="auto" w:fill="auto"/>
          </w:tcPr>
          <w:p w:rsidR="000F76BE" w:rsidRPr="001C24AD" w:rsidRDefault="000F76BE" w:rsidP="00D62707">
            <w:pPr>
              <w:jc w:val="center"/>
            </w:pPr>
            <w:r w:rsidRPr="001C24AD">
              <w:t>98</w:t>
            </w:r>
          </w:p>
        </w:tc>
      </w:tr>
      <w:tr w:rsidR="000F76BE" w:rsidRPr="001C24AD" w:rsidTr="00D62707">
        <w:tc>
          <w:tcPr>
            <w:tcW w:w="4785" w:type="dxa"/>
            <w:shd w:val="clear" w:color="auto" w:fill="auto"/>
          </w:tcPr>
          <w:p w:rsidR="000F76BE" w:rsidRPr="001C24AD" w:rsidRDefault="000F76BE" w:rsidP="00D62707">
            <w:pPr>
              <w:jc w:val="center"/>
            </w:pPr>
            <w:r w:rsidRPr="001C24AD">
              <w:t>Балл пахотных работ</w:t>
            </w:r>
          </w:p>
        </w:tc>
        <w:tc>
          <w:tcPr>
            <w:tcW w:w="4786" w:type="dxa"/>
            <w:shd w:val="clear" w:color="auto" w:fill="auto"/>
          </w:tcPr>
          <w:p w:rsidR="000F76BE" w:rsidRPr="001C24AD" w:rsidRDefault="000F76BE" w:rsidP="00D62707">
            <w:pPr>
              <w:jc w:val="center"/>
            </w:pPr>
            <w:r w:rsidRPr="001C24AD">
              <w:t>97</w:t>
            </w:r>
          </w:p>
        </w:tc>
      </w:tr>
      <w:tr w:rsidR="000F76BE" w:rsidRPr="001C24AD" w:rsidTr="00D62707">
        <w:tc>
          <w:tcPr>
            <w:tcW w:w="4785" w:type="dxa"/>
            <w:shd w:val="clear" w:color="auto" w:fill="auto"/>
          </w:tcPr>
          <w:p w:rsidR="000F76BE" w:rsidRPr="001C24AD" w:rsidRDefault="000F76BE" w:rsidP="00D62707">
            <w:pPr>
              <w:jc w:val="center"/>
            </w:pPr>
            <w:r w:rsidRPr="001C24AD">
              <w:t>Балл непахотных работ</w:t>
            </w:r>
          </w:p>
        </w:tc>
        <w:tc>
          <w:tcPr>
            <w:tcW w:w="4786" w:type="dxa"/>
            <w:shd w:val="clear" w:color="auto" w:fill="auto"/>
          </w:tcPr>
          <w:p w:rsidR="000F76BE" w:rsidRPr="001C24AD" w:rsidRDefault="000F76BE" w:rsidP="00D62707">
            <w:pPr>
              <w:jc w:val="center"/>
            </w:pPr>
            <w:r w:rsidRPr="001C24AD">
              <w:t>95</w:t>
            </w:r>
          </w:p>
        </w:tc>
      </w:tr>
    </w:tbl>
    <w:p w:rsidR="000F76BE" w:rsidRPr="001C24AD" w:rsidRDefault="000F76BE" w:rsidP="00485235">
      <w:pPr>
        <w:ind w:firstLine="851"/>
        <w:jc w:val="both"/>
        <w:rPr>
          <w:highlight w:val="yellow"/>
        </w:rPr>
      </w:pPr>
    </w:p>
    <w:p w:rsidR="000F76BE" w:rsidRPr="001C24AD" w:rsidRDefault="000F76BE" w:rsidP="000F76BE">
      <w:pPr>
        <w:jc w:val="center"/>
      </w:pPr>
      <w:r w:rsidRPr="001C24AD">
        <w:t>Оценка пашни по продуктивности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76BE" w:rsidRPr="001C24AD" w:rsidTr="00D62707">
        <w:tc>
          <w:tcPr>
            <w:tcW w:w="4785" w:type="dxa"/>
            <w:shd w:val="clear" w:color="auto" w:fill="auto"/>
          </w:tcPr>
          <w:p w:rsidR="000F76BE" w:rsidRPr="001C24AD" w:rsidRDefault="000F76BE" w:rsidP="00D62707">
            <w:pPr>
              <w:jc w:val="center"/>
            </w:pPr>
            <w:r w:rsidRPr="001C24AD">
              <w:t>Озимые зерновые</w:t>
            </w:r>
          </w:p>
        </w:tc>
        <w:tc>
          <w:tcPr>
            <w:tcW w:w="4786" w:type="dxa"/>
            <w:shd w:val="clear" w:color="auto" w:fill="auto"/>
          </w:tcPr>
          <w:p w:rsidR="000F76BE" w:rsidRPr="001C24AD" w:rsidRDefault="000F76BE" w:rsidP="00D62707">
            <w:pPr>
              <w:jc w:val="center"/>
            </w:pPr>
            <w:r w:rsidRPr="001C24AD">
              <w:t>29</w:t>
            </w:r>
          </w:p>
        </w:tc>
      </w:tr>
      <w:tr w:rsidR="000F76BE" w:rsidRPr="001C24AD" w:rsidTr="00D62707">
        <w:tc>
          <w:tcPr>
            <w:tcW w:w="4785" w:type="dxa"/>
            <w:shd w:val="clear" w:color="auto" w:fill="auto"/>
          </w:tcPr>
          <w:p w:rsidR="000F76BE" w:rsidRPr="001C24AD" w:rsidRDefault="000F76BE" w:rsidP="00D62707">
            <w:pPr>
              <w:jc w:val="center"/>
            </w:pPr>
            <w:r w:rsidRPr="001C24AD">
              <w:t>Яровые зерновые</w:t>
            </w:r>
          </w:p>
        </w:tc>
        <w:tc>
          <w:tcPr>
            <w:tcW w:w="4786" w:type="dxa"/>
            <w:shd w:val="clear" w:color="auto" w:fill="auto"/>
          </w:tcPr>
          <w:p w:rsidR="000F76BE" w:rsidRPr="001C24AD" w:rsidRDefault="000F76BE" w:rsidP="00D62707">
            <w:pPr>
              <w:jc w:val="center"/>
            </w:pPr>
            <w:r w:rsidRPr="001C24AD">
              <w:t>30</w:t>
            </w:r>
          </w:p>
        </w:tc>
      </w:tr>
      <w:tr w:rsidR="000F76BE" w:rsidRPr="001C24AD" w:rsidTr="00D62707">
        <w:tc>
          <w:tcPr>
            <w:tcW w:w="4785" w:type="dxa"/>
            <w:shd w:val="clear" w:color="auto" w:fill="auto"/>
          </w:tcPr>
          <w:p w:rsidR="000F76BE" w:rsidRPr="001C24AD" w:rsidRDefault="000F76BE" w:rsidP="00D62707">
            <w:pPr>
              <w:jc w:val="center"/>
            </w:pPr>
            <w:r w:rsidRPr="001C24AD">
              <w:t>Лен-долгунец</w:t>
            </w:r>
          </w:p>
        </w:tc>
        <w:tc>
          <w:tcPr>
            <w:tcW w:w="4786" w:type="dxa"/>
            <w:shd w:val="clear" w:color="auto" w:fill="auto"/>
          </w:tcPr>
          <w:p w:rsidR="000F76BE" w:rsidRPr="001C24AD" w:rsidRDefault="000F76BE" w:rsidP="00D62707">
            <w:pPr>
              <w:jc w:val="center"/>
            </w:pPr>
            <w:r w:rsidRPr="001C24AD">
              <w:t>15</w:t>
            </w:r>
          </w:p>
        </w:tc>
      </w:tr>
      <w:tr w:rsidR="000F76BE" w:rsidRPr="001C24AD" w:rsidTr="00D62707">
        <w:tc>
          <w:tcPr>
            <w:tcW w:w="4785" w:type="dxa"/>
            <w:shd w:val="clear" w:color="auto" w:fill="auto"/>
          </w:tcPr>
          <w:p w:rsidR="000F76BE" w:rsidRPr="001C24AD" w:rsidRDefault="000F76BE" w:rsidP="00D62707">
            <w:pPr>
              <w:jc w:val="center"/>
            </w:pPr>
            <w:r w:rsidRPr="001C24AD">
              <w:t xml:space="preserve">Картофель </w:t>
            </w:r>
          </w:p>
        </w:tc>
        <w:tc>
          <w:tcPr>
            <w:tcW w:w="4786" w:type="dxa"/>
            <w:shd w:val="clear" w:color="auto" w:fill="auto"/>
          </w:tcPr>
          <w:p w:rsidR="000F76BE" w:rsidRPr="001C24AD" w:rsidRDefault="000F76BE" w:rsidP="00D62707">
            <w:pPr>
              <w:jc w:val="center"/>
            </w:pPr>
            <w:r w:rsidRPr="001C24AD">
              <w:t>49</w:t>
            </w:r>
          </w:p>
        </w:tc>
      </w:tr>
      <w:tr w:rsidR="000F76BE" w:rsidRPr="001C24AD" w:rsidTr="00D62707">
        <w:tc>
          <w:tcPr>
            <w:tcW w:w="4785" w:type="dxa"/>
            <w:shd w:val="clear" w:color="auto" w:fill="auto"/>
          </w:tcPr>
          <w:p w:rsidR="000F76BE" w:rsidRPr="001C24AD" w:rsidRDefault="000F76BE" w:rsidP="00D62707">
            <w:pPr>
              <w:jc w:val="center"/>
            </w:pPr>
            <w:r w:rsidRPr="001C24AD">
              <w:t>Кукуруза на силос и зеленый корм</w:t>
            </w:r>
          </w:p>
        </w:tc>
        <w:tc>
          <w:tcPr>
            <w:tcW w:w="4786" w:type="dxa"/>
            <w:shd w:val="clear" w:color="auto" w:fill="auto"/>
          </w:tcPr>
          <w:p w:rsidR="000F76BE" w:rsidRPr="001C24AD" w:rsidRDefault="000F76BE" w:rsidP="00D62707">
            <w:pPr>
              <w:jc w:val="center"/>
            </w:pPr>
            <w:r w:rsidRPr="001C24AD">
              <w:t>57</w:t>
            </w:r>
          </w:p>
        </w:tc>
      </w:tr>
      <w:tr w:rsidR="000F76BE" w:rsidRPr="001C24AD" w:rsidTr="00D62707">
        <w:tc>
          <w:tcPr>
            <w:tcW w:w="4785" w:type="dxa"/>
            <w:shd w:val="clear" w:color="auto" w:fill="auto"/>
          </w:tcPr>
          <w:p w:rsidR="000F76BE" w:rsidRPr="001C24AD" w:rsidRDefault="000F76BE" w:rsidP="00D62707">
            <w:pPr>
              <w:jc w:val="center"/>
            </w:pPr>
            <w:r w:rsidRPr="001C24AD">
              <w:t>Многолетние травы</w:t>
            </w:r>
          </w:p>
        </w:tc>
        <w:tc>
          <w:tcPr>
            <w:tcW w:w="4786" w:type="dxa"/>
            <w:shd w:val="clear" w:color="auto" w:fill="auto"/>
          </w:tcPr>
          <w:p w:rsidR="000F76BE" w:rsidRPr="001C24AD" w:rsidRDefault="000F76BE" w:rsidP="00D62707">
            <w:pPr>
              <w:jc w:val="center"/>
            </w:pPr>
            <w:r w:rsidRPr="001C24AD">
              <w:t>39</w:t>
            </w:r>
          </w:p>
        </w:tc>
      </w:tr>
      <w:tr w:rsidR="000F76BE" w:rsidRPr="001C24AD" w:rsidTr="00D62707">
        <w:tc>
          <w:tcPr>
            <w:tcW w:w="4785" w:type="dxa"/>
            <w:shd w:val="clear" w:color="auto" w:fill="auto"/>
          </w:tcPr>
          <w:p w:rsidR="000F76BE" w:rsidRPr="001C24AD" w:rsidRDefault="000F76BE" w:rsidP="00D62707">
            <w:pPr>
              <w:jc w:val="center"/>
            </w:pPr>
            <w:r w:rsidRPr="001C24AD">
              <w:t>Однолетние травы</w:t>
            </w:r>
          </w:p>
        </w:tc>
        <w:tc>
          <w:tcPr>
            <w:tcW w:w="4786" w:type="dxa"/>
            <w:shd w:val="clear" w:color="auto" w:fill="auto"/>
          </w:tcPr>
          <w:p w:rsidR="000F76BE" w:rsidRPr="001C24AD" w:rsidRDefault="000F76BE" w:rsidP="00D62707">
            <w:pPr>
              <w:jc w:val="center"/>
            </w:pPr>
            <w:r w:rsidRPr="001C24AD">
              <w:t>24</w:t>
            </w:r>
          </w:p>
        </w:tc>
      </w:tr>
    </w:tbl>
    <w:p w:rsidR="000F76BE" w:rsidRPr="001C24AD" w:rsidRDefault="000F76BE" w:rsidP="000F76BE">
      <w:pPr>
        <w:jc w:val="center"/>
      </w:pPr>
    </w:p>
    <w:p w:rsidR="00485235" w:rsidRPr="001C24AD" w:rsidRDefault="00485235" w:rsidP="00485235">
      <w:pPr>
        <w:ind w:firstLine="851"/>
        <w:jc w:val="both"/>
      </w:pPr>
      <w:r w:rsidRPr="001C24AD">
        <w:t>Анализ современного состояния земель сельскохозяйственного назначения в поселении позволяет сделать следующие выводы:</w:t>
      </w:r>
    </w:p>
    <w:p w:rsidR="00485235" w:rsidRPr="001C24AD" w:rsidRDefault="00485235" w:rsidP="00485235">
      <w:pPr>
        <w:ind w:firstLine="1080"/>
        <w:jc w:val="both"/>
      </w:pPr>
      <w:r w:rsidRPr="001C24AD">
        <w:t>- характер использования земель сельскохозяйственного назначения в целом отвечает целевому назначению данного вида угодий;</w:t>
      </w:r>
    </w:p>
    <w:p w:rsidR="00485235" w:rsidRDefault="00485235" w:rsidP="00485235">
      <w:pPr>
        <w:ind w:firstLine="1080"/>
        <w:jc w:val="both"/>
      </w:pPr>
      <w:r w:rsidRPr="001C24AD">
        <w:t>- имеются значительные массивы неиспользуемых сельскохозяйственных земель, в том числе пашни.</w:t>
      </w:r>
    </w:p>
    <w:p w:rsidR="001C24AD" w:rsidRPr="001C24AD" w:rsidRDefault="001C24AD" w:rsidP="00485235">
      <w:pPr>
        <w:ind w:firstLine="1080"/>
        <w:jc w:val="both"/>
      </w:pPr>
    </w:p>
    <w:p w:rsidR="00312AB2" w:rsidRPr="000F76BE" w:rsidRDefault="00E60DDE" w:rsidP="005050B7">
      <w:pPr>
        <w:pStyle w:val="2"/>
        <w:rPr>
          <w:sz w:val="26"/>
          <w:szCs w:val="26"/>
        </w:rPr>
      </w:pPr>
      <w:bookmarkStart w:id="63" w:name="_Toc161323774"/>
      <w:r w:rsidRPr="000F76BE">
        <w:rPr>
          <w:sz w:val="26"/>
          <w:szCs w:val="26"/>
          <w:lang w:val="en-US"/>
        </w:rPr>
        <w:t>I</w:t>
      </w:r>
      <w:r w:rsidR="00312AB2" w:rsidRPr="000F76BE">
        <w:rPr>
          <w:sz w:val="26"/>
          <w:szCs w:val="26"/>
        </w:rPr>
        <w:t>I</w:t>
      </w:r>
      <w:r w:rsidR="005050B7" w:rsidRPr="000F76BE">
        <w:rPr>
          <w:sz w:val="26"/>
          <w:szCs w:val="26"/>
        </w:rPr>
        <w:t>.3</w:t>
      </w:r>
      <w:r w:rsidR="00312AB2" w:rsidRPr="000F76BE">
        <w:rPr>
          <w:sz w:val="26"/>
          <w:szCs w:val="26"/>
        </w:rPr>
        <w:t xml:space="preserve"> Комплексная оценка территории по планировочным ограничениям</w:t>
      </w:r>
      <w:bookmarkEnd w:id="63"/>
    </w:p>
    <w:p w:rsidR="00312AB2" w:rsidRPr="00AC4D62" w:rsidRDefault="00312AB2" w:rsidP="00B75521">
      <w:pPr>
        <w:ind w:firstLine="720"/>
        <w:jc w:val="both"/>
        <w:rPr>
          <w:color w:val="000000"/>
        </w:rPr>
      </w:pPr>
      <w:r w:rsidRPr="00AC4D62">
        <w:rPr>
          <w:color w:val="000000"/>
        </w:rPr>
        <w:t xml:space="preserve">Анализ территориальных ресурсов и оценка возможностей перспективного градостроительного развития МО СП «Деревня </w:t>
      </w:r>
      <w:proofErr w:type="spellStart"/>
      <w:r w:rsidR="00197F87" w:rsidRPr="00AC4D62">
        <w:rPr>
          <w:color w:val="000000"/>
        </w:rPr>
        <w:t>Карцово</w:t>
      </w:r>
      <w:proofErr w:type="spellEnd"/>
      <w:r w:rsidRPr="00AC4D62">
        <w:rPr>
          <w:color w:val="000000"/>
        </w:rPr>
        <w:t>»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AC4D62" w:rsidRDefault="00312AB2" w:rsidP="00B75521">
      <w:pPr>
        <w:ind w:firstLine="720"/>
        <w:jc w:val="both"/>
        <w:rPr>
          <w:i/>
          <w:color w:val="000000"/>
        </w:rPr>
      </w:pPr>
      <w:r w:rsidRPr="00AC4D62">
        <w:rPr>
          <w:color w:val="000000"/>
        </w:rPr>
        <w:t xml:space="preserve">К зонам с особыми условиями использования территорий (планировочных ограничений) на территории МО СП «Деревня </w:t>
      </w:r>
      <w:proofErr w:type="spellStart"/>
      <w:r w:rsidR="00197F87" w:rsidRPr="00AC4D62">
        <w:rPr>
          <w:color w:val="000000"/>
        </w:rPr>
        <w:t>Карцово</w:t>
      </w:r>
      <w:proofErr w:type="spellEnd"/>
      <w:r w:rsidRPr="00AC4D62">
        <w:rPr>
          <w:color w:val="000000"/>
        </w:rPr>
        <w:t>» отнесены:</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 xml:space="preserve">- </w:t>
      </w:r>
      <w:proofErr w:type="spellStart"/>
      <w:r w:rsidRPr="00AC4D62">
        <w:rPr>
          <w:rFonts w:ascii="Times New Roman" w:hAnsi="Times New Roman" w:cs="Times New Roman"/>
        </w:rPr>
        <w:t>Водоохранные</w:t>
      </w:r>
      <w:proofErr w:type="spellEnd"/>
      <w:r w:rsidRPr="00AC4D62">
        <w:rPr>
          <w:rFonts w:ascii="Times New Roman" w:hAnsi="Times New Roman" w:cs="Times New Roman"/>
        </w:rPr>
        <w:t xml:space="preserve"> зоны;</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 Прибрежные защитные полосы;</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 Береговые полосы;</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-Охранная зона инженерных коммуникаций;</w:t>
      </w:r>
    </w:p>
    <w:p w:rsidR="005856F1" w:rsidRPr="00AC4D62" w:rsidRDefault="005856F1" w:rsidP="005856F1">
      <w:pPr>
        <w:pStyle w:val="Style7"/>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-Санитарно-защитная зона предприятий, сооружений</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и иных объектов;</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 Первый пояс зоны санитарной охраны источника водоснабжения;</w:t>
      </w:r>
    </w:p>
    <w:p w:rsidR="005856F1" w:rsidRPr="00AC4D62" w:rsidRDefault="005856F1" w:rsidP="005856F1">
      <w:pPr>
        <w:pStyle w:val="Style7"/>
        <w:widowControl/>
        <w:shd w:val="clear" w:color="auto" w:fill="FFFFFF"/>
        <w:tabs>
          <w:tab w:val="left" w:pos="360"/>
          <w:tab w:val="left" w:pos="398"/>
          <w:tab w:val="left" w:pos="840"/>
        </w:tabs>
        <w:rPr>
          <w:rFonts w:ascii="Times New Roman" w:hAnsi="Times New Roman" w:cs="Times New Roman"/>
        </w:rPr>
      </w:pPr>
      <w:r w:rsidRPr="00AC4D62">
        <w:rPr>
          <w:rFonts w:ascii="Times New Roman" w:hAnsi="Times New Roman" w:cs="Times New Roman"/>
        </w:rPr>
        <w:t xml:space="preserve">- </w:t>
      </w:r>
      <w:proofErr w:type="spellStart"/>
      <w:r w:rsidRPr="00AC4D62">
        <w:rPr>
          <w:rFonts w:ascii="Times New Roman" w:hAnsi="Times New Roman" w:cs="Times New Roman"/>
        </w:rPr>
        <w:t>Приаэродромная</w:t>
      </w:r>
      <w:proofErr w:type="spellEnd"/>
      <w:r w:rsidRPr="00AC4D62">
        <w:rPr>
          <w:rFonts w:ascii="Times New Roman" w:hAnsi="Times New Roman" w:cs="Times New Roman"/>
        </w:rPr>
        <w:t xml:space="preserve"> территория аэропорта  Калуга (</w:t>
      </w:r>
      <w:proofErr w:type="spellStart"/>
      <w:r w:rsidRPr="00AC4D62">
        <w:rPr>
          <w:rFonts w:ascii="Times New Roman" w:hAnsi="Times New Roman" w:cs="Times New Roman"/>
        </w:rPr>
        <w:t>Грабцево</w:t>
      </w:r>
      <w:proofErr w:type="spellEnd"/>
      <w:r w:rsidRPr="00AC4D62">
        <w:rPr>
          <w:rFonts w:ascii="Times New Roman" w:hAnsi="Times New Roman" w:cs="Times New Roman"/>
        </w:rPr>
        <w:t>)</w:t>
      </w:r>
      <w:r w:rsidR="008C745F" w:rsidRPr="00AC4D62">
        <w:rPr>
          <w:rFonts w:ascii="Times New Roman" w:hAnsi="Times New Roman" w:cs="Times New Roman"/>
        </w:rPr>
        <w:t>;</w:t>
      </w:r>
    </w:p>
    <w:p w:rsidR="008C745F" w:rsidRPr="00AC4D62" w:rsidRDefault="008C745F" w:rsidP="008C745F">
      <w:pPr>
        <w:suppressAutoHyphens w:val="0"/>
        <w:autoSpaceDE w:val="0"/>
        <w:autoSpaceDN w:val="0"/>
        <w:adjustRightInd w:val="0"/>
        <w:rPr>
          <w:color w:val="000000"/>
          <w:lang w:eastAsia="ru-RU"/>
        </w:rPr>
      </w:pPr>
      <w:r w:rsidRPr="00AC4D62">
        <w:t>-</w:t>
      </w:r>
      <w:r w:rsidR="001A258E" w:rsidRPr="00AC4D62">
        <w:t xml:space="preserve"> Охранн</w:t>
      </w:r>
      <w:r w:rsidR="00B91E6E" w:rsidRPr="00AC4D62">
        <w:t>ые</w:t>
      </w:r>
      <w:r w:rsidR="001A258E" w:rsidRPr="00AC4D62">
        <w:t xml:space="preserve"> зон</w:t>
      </w:r>
      <w:r w:rsidR="00B91E6E" w:rsidRPr="00AC4D62">
        <w:t>ы</w:t>
      </w:r>
      <w:r w:rsidR="001A258E" w:rsidRPr="00AC4D62">
        <w:t xml:space="preserve"> особо охраняемых природных территорий</w:t>
      </w:r>
      <w:r w:rsidR="007F3625">
        <w:t xml:space="preserve"> регионального значения</w:t>
      </w:r>
      <w:proofErr w:type="gramStart"/>
      <w:r w:rsidR="007F3625">
        <w:t>.</w:t>
      </w:r>
      <w:r w:rsidR="00E402E3" w:rsidRPr="00AC4D62">
        <w:t>.</w:t>
      </w:r>
      <w:proofErr w:type="gramEnd"/>
    </w:p>
    <w:p w:rsidR="008C745F" w:rsidRPr="005856F1" w:rsidRDefault="008C745F" w:rsidP="005856F1">
      <w:pPr>
        <w:pStyle w:val="Style7"/>
        <w:widowControl/>
        <w:shd w:val="clear" w:color="auto" w:fill="FFFFFF"/>
        <w:tabs>
          <w:tab w:val="left" w:pos="360"/>
          <w:tab w:val="left" w:pos="398"/>
          <w:tab w:val="left" w:pos="840"/>
        </w:tabs>
        <w:rPr>
          <w:rFonts w:ascii="Times New Roman" w:hAnsi="Times New Roman" w:cs="Times New Roman"/>
        </w:rPr>
      </w:pPr>
    </w:p>
    <w:p w:rsidR="005856F1" w:rsidRDefault="005856F1" w:rsidP="001E616D">
      <w:pPr>
        <w:ind w:firstLine="720"/>
        <w:jc w:val="both"/>
        <w:rPr>
          <w:color w:val="000000"/>
        </w:rPr>
      </w:pPr>
    </w:p>
    <w:p w:rsidR="00312AB2" w:rsidRPr="000F76BE" w:rsidRDefault="00312AB2" w:rsidP="001E616D">
      <w:pPr>
        <w:ind w:firstLine="720"/>
        <w:jc w:val="both"/>
        <w:rPr>
          <w:color w:val="000000"/>
        </w:rPr>
      </w:pPr>
      <w:r w:rsidRPr="000F76BE">
        <w:rPr>
          <w:color w:val="000000"/>
        </w:rPr>
        <w:t>Установленные ограничения градостроительной деятельности показаны на чертеже «Карта границ зон с особыми усло</w:t>
      </w:r>
      <w:r w:rsidR="00C74458" w:rsidRPr="000F76BE">
        <w:rPr>
          <w:color w:val="000000"/>
        </w:rPr>
        <w:t>виями использования территории».</w:t>
      </w:r>
    </w:p>
    <w:p w:rsidR="00485235" w:rsidRPr="000F76BE" w:rsidRDefault="00485235" w:rsidP="001E616D">
      <w:pPr>
        <w:ind w:firstLine="720"/>
        <w:jc w:val="both"/>
        <w:rPr>
          <w:color w:val="000000"/>
        </w:rPr>
      </w:pPr>
    </w:p>
    <w:p w:rsidR="00312AB2" w:rsidRPr="000F76BE" w:rsidRDefault="00AF7486" w:rsidP="00AF7486">
      <w:pPr>
        <w:pStyle w:val="3"/>
        <w:jc w:val="center"/>
        <w:rPr>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161323775"/>
      <w:bookmarkEnd w:id="64"/>
      <w:bookmarkEnd w:id="65"/>
      <w:bookmarkEnd w:id="66"/>
      <w:bookmarkEnd w:id="67"/>
      <w:bookmarkEnd w:id="68"/>
      <w:bookmarkEnd w:id="69"/>
      <w:bookmarkEnd w:id="70"/>
      <w:r w:rsidRPr="000F76BE">
        <w:rPr>
          <w:sz w:val="26"/>
          <w:szCs w:val="26"/>
        </w:rPr>
        <w:lastRenderedPageBreak/>
        <w:t>I</w:t>
      </w:r>
      <w:r w:rsidR="00312AB2" w:rsidRPr="000F76BE">
        <w:rPr>
          <w:sz w:val="26"/>
          <w:szCs w:val="26"/>
        </w:rPr>
        <w:t>I.</w:t>
      </w:r>
      <w:r w:rsidRPr="000F76BE">
        <w:rPr>
          <w:sz w:val="26"/>
          <w:szCs w:val="26"/>
        </w:rPr>
        <w:t>3.</w:t>
      </w:r>
      <w:r w:rsidR="00312AB2" w:rsidRPr="000F76BE">
        <w:rPr>
          <w:sz w:val="26"/>
          <w:szCs w:val="26"/>
        </w:rPr>
        <w:t xml:space="preserve">1 </w:t>
      </w:r>
      <w:proofErr w:type="spellStart"/>
      <w:r w:rsidR="00312AB2" w:rsidRPr="000F76BE">
        <w:rPr>
          <w:sz w:val="26"/>
          <w:szCs w:val="26"/>
        </w:rPr>
        <w:t>Планировочные</w:t>
      </w:r>
      <w:proofErr w:type="spellEnd"/>
      <w:r w:rsidR="00312AB2" w:rsidRPr="000F76BE">
        <w:rPr>
          <w:sz w:val="26"/>
          <w:szCs w:val="26"/>
        </w:rPr>
        <w:t xml:space="preserve"> </w:t>
      </w:r>
      <w:proofErr w:type="spellStart"/>
      <w:r w:rsidR="00312AB2" w:rsidRPr="000F76BE">
        <w:rPr>
          <w:sz w:val="26"/>
          <w:szCs w:val="26"/>
        </w:rPr>
        <w:t>природоохранные</w:t>
      </w:r>
      <w:proofErr w:type="spellEnd"/>
      <w:r w:rsidR="00312AB2" w:rsidRPr="000F76BE">
        <w:rPr>
          <w:sz w:val="26"/>
          <w:szCs w:val="26"/>
        </w:rPr>
        <w:t xml:space="preserve"> </w:t>
      </w:r>
      <w:proofErr w:type="spellStart"/>
      <w:r w:rsidR="00312AB2" w:rsidRPr="000F76BE">
        <w:rPr>
          <w:sz w:val="26"/>
          <w:szCs w:val="26"/>
        </w:rPr>
        <w:t>ограничения</w:t>
      </w:r>
      <w:bookmarkEnd w:id="71"/>
      <w:proofErr w:type="spellEnd"/>
    </w:p>
    <w:p w:rsidR="00020240" w:rsidRPr="00AC4D62" w:rsidRDefault="00020240" w:rsidP="00020240">
      <w:pPr>
        <w:tabs>
          <w:tab w:val="left" w:pos="708"/>
          <w:tab w:val="center" w:pos="4153"/>
          <w:tab w:val="right" w:pos="8306"/>
        </w:tabs>
        <w:ind w:firstLine="709"/>
        <w:jc w:val="both"/>
        <w:rPr>
          <w:rFonts w:cs="Tahoma"/>
          <w:color w:val="000000"/>
        </w:rPr>
      </w:pPr>
      <w:r w:rsidRPr="00AC4D62">
        <w:rPr>
          <w:rFonts w:cs="Tahoma"/>
          <w:color w:val="000000"/>
        </w:rPr>
        <w:t>В соответствии с Земельным кодексом Российской Федерации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20240" w:rsidRPr="00AC4D62" w:rsidRDefault="00020240" w:rsidP="00020240">
      <w:pPr>
        <w:tabs>
          <w:tab w:val="left" w:pos="708"/>
          <w:tab w:val="center" w:pos="4153"/>
          <w:tab w:val="right" w:pos="8306"/>
        </w:tabs>
        <w:ind w:firstLine="709"/>
        <w:jc w:val="both"/>
        <w:rPr>
          <w:rFonts w:cs="Tahoma"/>
          <w:color w:val="000000"/>
        </w:rPr>
      </w:pPr>
      <w:proofErr w:type="gramStart"/>
      <w:r w:rsidRPr="00AC4D62">
        <w:rPr>
          <w:rFonts w:cs="Tahoma"/>
          <w:color w:val="000000"/>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w:t>
      </w:r>
      <w:proofErr w:type="gramEnd"/>
      <w:r w:rsidRPr="00AC4D62">
        <w:rPr>
          <w:rFonts w:cs="Tahoma"/>
          <w:color w:val="000000"/>
        </w:rPr>
        <w:t xml:space="preserve"> другими подзаконными актами.</w:t>
      </w:r>
    </w:p>
    <w:p w:rsidR="00312AB2" w:rsidRPr="00501EC8" w:rsidRDefault="00312AB2" w:rsidP="001E616D">
      <w:pPr>
        <w:spacing w:before="120" w:after="120"/>
        <w:jc w:val="center"/>
        <w:rPr>
          <w:color w:val="FF0000"/>
          <w:sz w:val="26"/>
          <w:szCs w:val="26"/>
        </w:rPr>
      </w:pPr>
      <w:r w:rsidRPr="00501EC8">
        <w:rPr>
          <w:b/>
          <w:bCs/>
          <w:iCs/>
          <w:color w:val="000000"/>
          <w:sz w:val="26"/>
          <w:szCs w:val="26"/>
        </w:rPr>
        <w:t>Особо охраняемые природные территории</w:t>
      </w:r>
    </w:p>
    <w:p w:rsidR="006379CB" w:rsidRPr="00AC4D62" w:rsidRDefault="006379CB" w:rsidP="006379CB">
      <w:pPr>
        <w:suppressAutoHyphens w:val="0"/>
        <w:ind w:firstLine="709"/>
        <w:jc w:val="both"/>
        <w:rPr>
          <w:lang w:eastAsia="ru-RU"/>
        </w:rPr>
      </w:pPr>
      <w:proofErr w:type="gramStart"/>
      <w:r w:rsidRPr="00AC4D62">
        <w:rPr>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AC4D62">
        <w:rPr>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AC4D62">
        <w:rPr>
          <w:lang w:eastAsia="ru-RU"/>
        </w:rPr>
        <w:t>.</w:t>
      </w:r>
    </w:p>
    <w:p w:rsidR="000F76BE" w:rsidRPr="00AC4D62" w:rsidRDefault="000F76BE" w:rsidP="000F76BE">
      <w:pPr>
        <w:pStyle w:val="310"/>
        <w:jc w:val="both"/>
        <w:rPr>
          <w:bCs/>
          <w:szCs w:val="24"/>
        </w:rPr>
      </w:pPr>
      <w:r w:rsidRPr="00AC4D62">
        <w:rPr>
          <w:b/>
          <w:bCs/>
          <w:szCs w:val="24"/>
        </w:rPr>
        <w:t xml:space="preserve">           </w:t>
      </w:r>
      <w:r w:rsidRPr="00AC4D62">
        <w:rPr>
          <w:bCs/>
          <w:szCs w:val="24"/>
        </w:rPr>
        <w:t>На территории сельского поселения расположены следующие особо охраняемые природные территории (памятники природы) регионального значения:</w:t>
      </w:r>
    </w:p>
    <w:p w:rsidR="00627894" w:rsidRPr="009A6868" w:rsidRDefault="000F76BE" w:rsidP="000F76BE">
      <w:pPr>
        <w:pStyle w:val="310"/>
        <w:jc w:val="both"/>
        <w:rPr>
          <w:bCs/>
          <w:szCs w:val="24"/>
        </w:rPr>
      </w:pPr>
      <w:r w:rsidRPr="00AC4D62">
        <w:rPr>
          <w:bCs/>
          <w:szCs w:val="24"/>
        </w:rPr>
        <w:t xml:space="preserve">          - «Переходное болото»</w:t>
      </w:r>
      <w:r w:rsidR="00F0498B" w:rsidRPr="00AC4D62">
        <w:rPr>
          <w:bCs/>
          <w:szCs w:val="24"/>
        </w:rPr>
        <w:t>-</w:t>
      </w:r>
      <w:r w:rsidRPr="00AC4D62">
        <w:rPr>
          <w:bCs/>
          <w:szCs w:val="24"/>
        </w:rPr>
        <w:t xml:space="preserve"> </w:t>
      </w:r>
      <w:r w:rsidR="00F0498B" w:rsidRPr="00AC4D62">
        <w:rPr>
          <w:szCs w:val="24"/>
        </w:rPr>
        <w:t xml:space="preserve">Калужская область, Дзержинский район, северо-восточнее дер. </w:t>
      </w:r>
      <w:proofErr w:type="spellStart"/>
      <w:r w:rsidR="00F0498B" w:rsidRPr="00AC4D62">
        <w:rPr>
          <w:szCs w:val="24"/>
        </w:rPr>
        <w:t>Макарово</w:t>
      </w:r>
      <w:proofErr w:type="spellEnd"/>
      <w:r w:rsidR="00F0498B" w:rsidRPr="00AC4D62">
        <w:rPr>
          <w:szCs w:val="24"/>
        </w:rPr>
        <w:t>,</w:t>
      </w:r>
      <w:r w:rsidR="00F0498B" w:rsidRPr="00AC4D62">
        <w:rPr>
          <w:bCs/>
          <w:szCs w:val="24"/>
        </w:rPr>
        <w:t xml:space="preserve"> </w:t>
      </w:r>
      <w:r w:rsidR="00773C51">
        <w:rPr>
          <w:bCs/>
          <w:szCs w:val="24"/>
        </w:rPr>
        <w:t>(площадь – 10 га</w:t>
      </w:r>
      <w:r w:rsidR="006B1D23">
        <w:rPr>
          <w:bCs/>
          <w:szCs w:val="24"/>
        </w:rPr>
        <w:t>)</w:t>
      </w:r>
      <w:r w:rsidR="00773C51">
        <w:rPr>
          <w:bCs/>
          <w:szCs w:val="24"/>
        </w:rPr>
        <w:t xml:space="preserve">, </w:t>
      </w:r>
      <w:r w:rsidRPr="00AC4D62">
        <w:rPr>
          <w:bCs/>
          <w:szCs w:val="24"/>
        </w:rPr>
        <w:t>правоустанавливающи</w:t>
      </w:r>
      <w:r w:rsidR="00B63A50">
        <w:rPr>
          <w:bCs/>
          <w:szCs w:val="24"/>
        </w:rPr>
        <w:t>е</w:t>
      </w:r>
      <w:r w:rsidRPr="00AC4D62">
        <w:rPr>
          <w:bCs/>
          <w:szCs w:val="24"/>
        </w:rPr>
        <w:t xml:space="preserve"> документ</w:t>
      </w:r>
      <w:r w:rsidR="00E55CF8">
        <w:rPr>
          <w:bCs/>
          <w:szCs w:val="24"/>
        </w:rPr>
        <w:t>ы</w:t>
      </w:r>
      <w:r w:rsidRPr="00AC4D62">
        <w:rPr>
          <w:bCs/>
          <w:szCs w:val="24"/>
        </w:rPr>
        <w:t xml:space="preserve"> – постановление Законодательного Собрания Калужской области от 18.05.1995 г. №209</w:t>
      </w:r>
      <w:r w:rsidR="00E55CF8">
        <w:rPr>
          <w:bCs/>
          <w:szCs w:val="24"/>
        </w:rPr>
        <w:t xml:space="preserve"> </w:t>
      </w:r>
      <w:r w:rsidR="00E55CF8" w:rsidRPr="00E55CF8">
        <w:rPr>
          <w:szCs w:val="24"/>
          <w:lang w:eastAsia="ru-RU"/>
        </w:rPr>
        <w:t xml:space="preserve">"Об объявлении объектов памятниками </w:t>
      </w:r>
      <w:r w:rsidR="00E55CF8">
        <w:rPr>
          <w:szCs w:val="24"/>
          <w:lang w:eastAsia="ru-RU"/>
        </w:rPr>
        <w:t xml:space="preserve">природы регионального значения" </w:t>
      </w:r>
      <w:r w:rsidRPr="00E55CF8">
        <w:rPr>
          <w:bCs/>
          <w:szCs w:val="24"/>
        </w:rPr>
        <w:t>(в</w:t>
      </w:r>
      <w:r w:rsidR="00E55CF8">
        <w:rPr>
          <w:bCs/>
          <w:szCs w:val="24"/>
        </w:rPr>
        <w:t xml:space="preserve"> </w:t>
      </w:r>
      <w:proofErr w:type="spellStart"/>
      <w:r w:rsidRPr="00E55CF8">
        <w:rPr>
          <w:bCs/>
          <w:szCs w:val="24"/>
        </w:rPr>
        <w:t>ред</w:t>
      </w:r>
      <w:proofErr w:type="gramStart"/>
      <w:r w:rsidRPr="00E55CF8">
        <w:rPr>
          <w:bCs/>
          <w:szCs w:val="24"/>
        </w:rPr>
        <w:t>.</w:t>
      </w:r>
      <w:r w:rsidRPr="00AC4D62">
        <w:rPr>
          <w:bCs/>
          <w:szCs w:val="24"/>
        </w:rPr>
        <w:t>п</w:t>
      </w:r>
      <w:proofErr w:type="gramEnd"/>
      <w:r w:rsidRPr="00AC4D62">
        <w:rPr>
          <w:bCs/>
          <w:szCs w:val="24"/>
        </w:rPr>
        <w:t>остановления</w:t>
      </w:r>
      <w:proofErr w:type="spellEnd"/>
      <w:r w:rsidRPr="00AC4D62">
        <w:rPr>
          <w:bCs/>
          <w:szCs w:val="24"/>
        </w:rPr>
        <w:t xml:space="preserve"> Законодательного Собрания Калужской области от 20.09.2012 г. №624);</w:t>
      </w:r>
      <w:r w:rsidR="00E55CF8">
        <w:rPr>
          <w:bCs/>
          <w:szCs w:val="24"/>
        </w:rPr>
        <w:t xml:space="preserve"> постановление</w:t>
      </w:r>
      <w:r w:rsidR="00627894" w:rsidRPr="00AC4D62">
        <w:rPr>
          <w:bCs/>
          <w:szCs w:val="24"/>
        </w:rPr>
        <w:t xml:space="preserve"> </w:t>
      </w:r>
      <w:r w:rsidR="00627894" w:rsidRPr="00E55CF8">
        <w:rPr>
          <w:bCs/>
          <w:szCs w:val="24"/>
        </w:rPr>
        <w:t xml:space="preserve">Правительства Калужской области от 10 марта  2020 г №168 </w:t>
      </w:r>
      <w:r w:rsidR="00E55CF8" w:rsidRPr="00E55CF8">
        <w:rPr>
          <w:szCs w:val="24"/>
          <w:lang w:eastAsia="ru-RU"/>
        </w:rPr>
        <w:t>168 "Об особо охраняемой природной территории регионального значения - памятнике природы "Переходное болото"</w:t>
      </w:r>
      <w:r w:rsidR="009A6868" w:rsidRPr="009A6868">
        <w:rPr>
          <w:szCs w:val="24"/>
          <w:lang w:eastAsia="ru-RU"/>
        </w:rPr>
        <w:t>;</w:t>
      </w:r>
    </w:p>
    <w:p w:rsidR="000F76BE" w:rsidRPr="002533C9" w:rsidRDefault="000F76BE" w:rsidP="000F76BE">
      <w:pPr>
        <w:pStyle w:val="310"/>
        <w:jc w:val="both"/>
        <w:rPr>
          <w:bCs/>
          <w:szCs w:val="24"/>
        </w:rPr>
      </w:pPr>
      <w:r w:rsidRPr="00AC4D62">
        <w:rPr>
          <w:bCs/>
          <w:szCs w:val="24"/>
        </w:rPr>
        <w:t xml:space="preserve">           </w:t>
      </w:r>
      <w:r w:rsidRPr="002533C9">
        <w:rPr>
          <w:bCs/>
          <w:szCs w:val="24"/>
        </w:rPr>
        <w:t>- «</w:t>
      </w:r>
      <w:r w:rsidR="008C745F" w:rsidRPr="002533C9">
        <w:rPr>
          <w:bCs/>
          <w:szCs w:val="24"/>
        </w:rPr>
        <w:t>Ключ-</w:t>
      </w:r>
      <w:r w:rsidRPr="002533C9">
        <w:rPr>
          <w:bCs/>
          <w:szCs w:val="24"/>
        </w:rPr>
        <w:t>источник</w:t>
      </w:r>
      <w:r w:rsidR="008F04CC" w:rsidRPr="002533C9">
        <w:rPr>
          <w:bCs/>
          <w:szCs w:val="24"/>
        </w:rPr>
        <w:t xml:space="preserve"> у</w:t>
      </w:r>
      <w:r w:rsidR="008C745F" w:rsidRPr="002533C9">
        <w:rPr>
          <w:bCs/>
          <w:szCs w:val="24"/>
        </w:rPr>
        <w:t xml:space="preserve"> </w:t>
      </w:r>
      <w:r w:rsidR="008F04CC" w:rsidRPr="002533C9">
        <w:rPr>
          <w:bCs/>
          <w:szCs w:val="24"/>
        </w:rPr>
        <w:t>д</w:t>
      </w:r>
      <w:r w:rsidRPr="002533C9">
        <w:rPr>
          <w:bCs/>
          <w:szCs w:val="24"/>
        </w:rPr>
        <w:t>.</w:t>
      </w:r>
      <w:r w:rsidR="00A92047" w:rsidRPr="002533C9">
        <w:rPr>
          <w:bCs/>
          <w:szCs w:val="24"/>
        </w:rPr>
        <w:t xml:space="preserve"> </w:t>
      </w:r>
      <w:r w:rsidRPr="002533C9">
        <w:rPr>
          <w:bCs/>
          <w:szCs w:val="24"/>
        </w:rPr>
        <w:t>Огарево</w:t>
      </w:r>
      <w:r w:rsidR="008F04CC" w:rsidRPr="002533C9">
        <w:rPr>
          <w:bCs/>
          <w:szCs w:val="24"/>
        </w:rPr>
        <w:t>»</w:t>
      </w:r>
      <w:r w:rsidRPr="002533C9">
        <w:rPr>
          <w:bCs/>
          <w:szCs w:val="24"/>
        </w:rPr>
        <w:t xml:space="preserve"> (площадь </w:t>
      </w:r>
      <w:r w:rsidR="00FB5235" w:rsidRPr="002533C9">
        <w:rPr>
          <w:bCs/>
          <w:szCs w:val="24"/>
        </w:rPr>
        <w:t xml:space="preserve">195 </w:t>
      </w:r>
      <w:proofErr w:type="spellStart"/>
      <w:r w:rsidR="00FB5235" w:rsidRPr="002533C9">
        <w:rPr>
          <w:bCs/>
          <w:szCs w:val="24"/>
        </w:rPr>
        <w:t>кв</w:t>
      </w:r>
      <w:proofErr w:type="gramStart"/>
      <w:r w:rsidR="00FB5235" w:rsidRPr="002533C9">
        <w:rPr>
          <w:bCs/>
          <w:szCs w:val="24"/>
        </w:rPr>
        <w:t>.м</w:t>
      </w:r>
      <w:proofErr w:type="spellEnd"/>
      <w:proofErr w:type="gramEnd"/>
      <w:r w:rsidRPr="002533C9">
        <w:rPr>
          <w:bCs/>
          <w:szCs w:val="24"/>
        </w:rPr>
        <w:t>, размер охранной зоны – 100 метров</w:t>
      </w:r>
      <w:r w:rsidR="006B1D23" w:rsidRPr="002533C9">
        <w:rPr>
          <w:bCs/>
          <w:szCs w:val="24"/>
        </w:rPr>
        <w:t>)</w:t>
      </w:r>
      <w:r w:rsidRPr="002533C9">
        <w:rPr>
          <w:bCs/>
          <w:szCs w:val="24"/>
        </w:rPr>
        <w:t>, правоустанавливающи</w:t>
      </w:r>
      <w:r w:rsidR="006B1D23" w:rsidRPr="002533C9">
        <w:rPr>
          <w:bCs/>
          <w:szCs w:val="24"/>
        </w:rPr>
        <w:t>е</w:t>
      </w:r>
      <w:r w:rsidRPr="002533C9">
        <w:rPr>
          <w:bCs/>
          <w:szCs w:val="24"/>
        </w:rPr>
        <w:t xml:space="preserve"> документ</w:t>
      </w:r>
      <w:r w:rsidR="006B1D23" w:rsidRPr="002533C9">
        <w:rPr>
          <w:bCs/>
          <w:szCs w:val="24"/>
        </w:rPr>
        <w:t>ы</w:t>
      </w:r>
      <w:r w:rsidRPr="002533C9">
        <w:rPr>
          <w:bCs/>
          <w:szCs w:val="24"/>
        </w:rPr>
        <w:t xml:space="preserve"> - постановление Законодательного Собрания Калужской области от 18.05.1995 г. №209</w:t>
      </w:r>
      <w:r w:rsidR="006B1D23" w:rsidRPr="002533C9">
        <w:rPr>
          <w:bCs/>
          <w:szCs w:val="24"/>
        </w:rPr>
        <w:t xml:space="preserve"> </w:t>
      </w:r>
      <w:r w:rsidR="006B1D23" w:rsidRPr="006B1D23">
        <w:rPr>
          <w:szCs w:val="24"/>
          <w:lang w:eastAsia="ru-RU"/>
        </w:rPr>
        <w:t xml:space="preserve">"Об объявлении объектов памятниками природы регионального значения" </w:t>
      </w:r>
      <w:r w:rsidRPr="002533C9">
        <w:rPr>
          <w:bCs/>
          <w:szCs w:val="24"/>
        </w:rPr>
        <w:t xml:space="preserve"> (в </w:t>
      </w:r>
      <w:proofErr w:type="spellStart"/>
      <w:r w:rsidRPr="002533C9">
        <w:rPr>
          <w:bCs/>
          <w:szCs w:val="24"/>
        </w:rPr>
        <w:t>ред.постановления</w:t>
      </w:r>
      <w:proofErr w:type="spellEnd"/>
      <w:r w:rsidRPr="002533C9">
        <w:rPr>
          <w:bCs/>
          <w:szCs w:val="24"/>
        </w:rPr>
        <w:t xml:space="preserve"> Законодательного Собрания Калужской области от 20.09.2012 г. №</w:t>
      </w:r>
      <w:r w:rsidR="00B30CA9" w:rsidRPr="002533C9">
        <w:rPr>
          <w:bCs/>
          <w:szCs w:val="24"/>
        </w:rPr>
        <w:t xml:space="preserve"> </w:t>
      </w:r>
      <w:r w:rsidRPr="002533C9">
        <w:rPr>
          <w:bCs/>
          <w:szCs w:val="24"/>
        </w:rPr>
        <w:t>624)</w:t>
      </w:r>
      <w:r w:rsidR="0096788B" w:rsidRPr="002533C9">
        <w:rPr>
          <w:bCs/>
          <w:szCs w:val="24"/>
        </w:rPr>
        <w:t xml:space="preserve">, </w:t>
      </w:r>
      <w:r w:rsidR="00214623" w:rsidRPr="002533C9">
        <w:rPr>
          <w:bCs/>
          <w:szCs w:val="24"/>
        </w:rPr>
        <w:t>постановление</w:t>
      </w:r>
      <w:r w:rsidR="0096788B" w:rsidRPr="002533C9">
        <w:rPr>
          <w:bCs/>
          <w:szCs w:val="24"/>
        </w:rPr>
        <w:t xml:space="preserve"> Правительства Калужской области от </w:t>
      </w:r>
      <w:r w:rsidR="00214623" w:rsidRPr="002533C9">
        <w:rPr>
          <w:bCs/>
          <w:szCs w:val="24"/>
        </w:rPr>
        <w:t>0</w:t>
      </w:r>
      <w:r w:rsidR="0096788B" w:rsidRPr="002533C9">
        <w:rPr>
          <w:bCs/>
          <w:szCs w:val="24"/>
        </w:rPr>
        <w:t>1</w:t>
      </w:r>
      <w:r w:rsidR="00214623" w:rsidRPr="002533C9">
        <w:rPr>
          <w:bCs/>
          <w:szCs w:val="24"/>
        </w:rPr>
        <w:t>.09. 2020 г №678</w:t>
      </w:r>
      <w:r w:rsidR="00214623" w:rsidRPr="006B1D23">
        <w:rPr>
          <w:szCs w:val="24"/>
          <w:lang w:eastAsia="ru-RU"/>
        </w:rPr>
        <w:t xml:space="preserve"> "Об особо охраняемой природной территории регионального значения - памятнике природы "Ключ-источник у д. Огарево"</w:t>
      </w:r>
      <w:r w:rsidR="009A6868" w:rsidRPr="002533C9">
        <w:rPr>
          <w:szCs w:val="24"/>
          <w:lang w:eastAsia="ru-RU"/>
        </w:rPr>
        <w:t>.</w:t>
      </w:r>
      <w:r w:rsidR="004F06F3" w:rsidRPr="002533C9">
        <w:rPr>
          <w:szCs w:val="24"/>
          <w:lang w:eastAsia="ru-RU"/>
        </w:rPr>
        <w:t xml:space="preserve"> </w:t>
      </w:r>
      <w:r w:rsidR="00521128" w:rsidRPr="002533C9">
        <w:rPr>
          <w:bCs/>
          <w:szCs w:val="24"/>
        </w:rPr>
        <w:t>Генеральным планом планируется изменение функционального зонирования</w:t>
      </w:r>
      <w:r w:rsidR="00A41DBC" w:rsidRPr="002533C9">
        <w:rPr>
          <w:bCs/>
          <w:szCs w:val="24"/>
        </w:rPr>
        <w:t xml:space="preserve"> </w:t>
      </w:r>
      <w:r w:rsidR="00774295" w:rsidRPr="002533C9">
        <w:rPr>
          <w:bCs/>
          <w:szCs w:val="24"/>
        </w:rPr>
        <w:t xml:space="preserve">земель в границах </w:t>
      </w:r>
      <w:proofErr w:type="spellStart"/>
      <w:r w:rsidR="00774295" w:rsidRPr="002533C9">
        <w:rPr>
          <w:bCs/>
          <w:szCs w:val="24"/>
        </w:rPr>
        <w:t>д</w:t>
      </w:r>
      <w:proofErr w:type="gramStart"/>
      <w:r w:rsidR="00774295" w:rsidRPr="002533C9">
        <w:rPr>
          <w:bCs/>
          <w:szCs w:val="24"/>
        </w:rPr>
        <w:t>.О</w:t>
      </w:r>
      <w:proofErr w:type="gramEnd"/>
      <w:r w:rsidR="00774295" w:rsidRPr="002533C9">
        <w:rPr>
          <w:bCs/>
          <w:szCs w:val="24"/>
        </w:rPr>
        <w:t>гарево</w:t>
      </w:r>
      <w:proofErr w:type="spellEnd"/>
      <w:r w:rsidR="00774295" w:rsidRPr="002533C9">
        <w:rPr>
          <w:bCs/>
          <w:szCs w:val="24"/>
        </w:rPr>
        <w:t xml:space="preserve"> </w:t>
      </w:r>
      <w:r w:rsidR="004F06F3" w:rsidRPr="002533C9">
        <w:rPr>
          <w:bCs/>
          <w:szCs w:val="24"/>
        </w:rPr>
        <w:t xml:space="preserve">для учета ООПТ </w:t>
      </w:r>
      <w:r w:rsidR="004F06F3" w:rsidRPr="006B1D23">
        <w:rPr>
          <w:szCs w:val="24"/>
          <w:lang w:eastAsia="ru-RU"/>
        </w:rPr>
        <w:t>"Ключ-источник у д. Огарево"</w:t>
      </w:r>
      <w:r w:rsidR="004F06F3" w:rsidRPr="002533C9">
        <w:rPr>
          <w:szCs w:val="24"/>
          <w:lang w:eastAsia="ru-RU"/>
        </w:rPr>
        <w:t xml:space="preserve"> в границах </w:t>
      </w:r>
      <w:proofErr w:type="spellStart"/>
      <w:r w:rsidR="004F06F3" w:rsidRPr="002533C9">
        <w:rPr>
          <w:szCs w:val="24"/>
          <w:lang w:eastAsia="ru-RU"/>
        </w:rPr>
        <w:t>д.Огарево</w:t>
      </w:r>
      <w:bookmarkStart w:id="72" w:name="_GoBack"/>
      <w:bookmarkEnd w:id="72"/>
      <w:proofErr w:type="spellEnd"/>
      <w:r w:rsidR="004F06F3" w:rsidRPr="002533C9">
        <w:rPr>
          <w:szCs w:val="24"/>
          <w:lang w:eastAsia="ru-RU"/>
        </w:rPr>
        <w:t>..</w:t>
      </w:r>
    </w:p>
    <w:p w:rsidR="00614E8C" w:rsidRPr="002533C9" w:rsidRDefault="0021588D" w:rsidP="00614E8C">
      <w:pPr>
        <w:ind w:firstLine="720"/>
        <w:jc w:val="both"/>
      </w:pPr>
      <w:r w:rsidRPr="002533C9">
        <w:rPr>
          <w:bCs/>
        </w:rPr>
        <w:t xml:space="preserve">           </w:t>
      </w:r>
      <w:r w:rsidR="00614E8C" w:rsidRPr="002533C9">
        <w:rPr>
          <w:color w:val="000000"/>
        </w:rPr>
        <w:t>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F76BE" w:rsidRPr="002533C9" w:rsidRDefault="000F76BE" w:rsidP="00614E8C">
      <w:pPr>
        <w:pStyle w:val="310"/>
        <w:jc w:val="both"/>
        <w:rPr>
          <w:szCs w:val="24"/>
          <w:lang w:eastAsia="ru-RU"/>
        </w:rPr>
      </w:pPr>
    </w:p>
    <w:p w:rsidR="00312AB2" w:rsidRPr="00193539" w:rsidRDefault="00AF7486" w:rsidP="00AF7486">
      <w:pPr>
        <w:pStyle w:val="3"/>
        <w:jc w:val="center"/>
        <w:rPr>
          <w:sz w:val="26"/>
          <w:szCs w:val="26"/>
          <w:lang w:val="ru-RU"/>
        </w:rPr>
      </w:pPr>
      <w:bookmarkStart w:id="73" w:name="__RefHeading__392_1612356966"/>
      <w:bookmarkStart w:id="74" w:name="__RefHeading__128_1539069001"/>
      <w:bookmarkStart w:id="75" w:name="__RefHeading__326_276625223"/>
      <w:bookmarkStart w:id="76" w:name="__RefHeading__490_670117999"/>
      <w:bookmarkStart w:id="77" w:name="__RefHeading__97_1212657833"/>
      <w:bookmarkStart w:id="78" w:name="__RefHeading__160_1585558239"/>
      <w:bookmarkStart w:id="79" w:name="__RefHeading__854_1612356966"/>
      <w:bookmarkStart w:id="80" w:name="_Toc161323776"/>
      <w:bookmarkEnd w:id="73"/>
      <w:bookmarkEnd w:id="74"/>
      <w:bookmarkEnd w:id="75"/>
      <w:bookmarkEnd w:id="76"/>
      <w:bookmarkEnd w:id="77"/>
      <w:bookmarkEnd w:id="78"/>
      <w:bookmarkEnd w:id="79"/>
      <w:r w:rsidRPr="00193539">
        <w:rPr>
          <w:sz w:val="26"/>
          <w:szCs w:val="26"/>
        </w:rPr>
        <w:lastRenderedPageBreak/>
        <w:t>I</w:t>
      </w:r>
      <w:r w:rsidR="00312AB2" w:rsidRPr="00193539">
        <w:rPr>
          <w:sz w:val="26"/>
          <w:szCs w:val="26"/>
        </w:rPr>
        <w:t>I</w:t>
      </w:r>
      <w:r w:rsidR="00312AB2" w:rsidRPr="00193539">
        <w:rPr>
          <w:sz w:val="26"/>
          <w:szCs w:val="26"/>
          <w:lang w:val="ru-RU"/>
        </w:rPr>
        <w:t>.</w:t>
      </w:r>
      <w:r w:rsidRPr="00193539">
        <w:rPr>
          <w:sz w:val="26"/>
          <w:szCs w:val="26"/>
          <w:lang w:val="ru-RU"/>
        </w:rPr>
        <w:t>3.</w:t>
      </w:r>
      <w:r w:rsidR="00312AB2" w:rsidRPr="00193539">
        <w:rPr>
          <w:sz w:val="26"/>
          <w:szCs w:val="26"/>
          <w:lang w:val="ru-RU"/>
        </w:rPr>
        <w:t xml:space="preserve">2 </w:t>
      </w:r>
      <w:proofErr w:type="spellStart"/>
      <w:r w:rsidR="00312AB2" w:rsidRPr="00193539">
        <w:rPr>
          <w:sz w:val="26"/>
          <w:szCs w:val="26"/>
          <w:lang w:val="ru-RU"/>
        </w:rPr>
        <w:t>Водоохранные</w:t>
      </w:r>
      <w:proofErr w:type="spellEnd"/>
      <w:r w:rsidR="00312AB2" w:rsidRPr="00193539">
        <w:rPr>
          <w:sz w:val="26"/>
          <w:szCs w:val="26"/>
          <w:lang w:val="ru-RU"/>
        </w:rPr>
        <w:t xml:space="preserve"> зоны и прибрежные полосы водных объектов</w:t>
      </w:r>
      <w:bookmarkEnd w:id="80"/>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 xml:space="preserve">В соответствии с Водным Кодексом РФ </w:t>
      </w:r>
      <w:proofErr w:type="spellStart"/>
      <w:r w:rsidRPr="000B63CB">
        <w:rPr>
          <w:color w:val="000000"/>
        </w:rPr>
        <w:t>водоохранными</w:t>
      </w:r>
      <w:proofErr w:type="spellEnd"/>
      <w:r w:rsidRPr="000B63CB">
        <w:rPr>
          <w:color w:val="00000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0B63CB">
        <w:rPr>
          <w:color w:val="000000"/>
        </w:rPr>
        <w:t xml:space="preserve"> и растительного мира.</w:t>
      </w:r>
    </w:p>
    <w:p w:rsidR="000B63CB" w:rsidRPr="000B63CB" w:rsidRDefault="000B63CB" w:rsidP="000B63CB">
      <w:pPr>
        <w:autoSpaceDE w:val="0"/>
        <w:autoSpaceDN w:val="0"/>
        <w:adjustRightInd w:val="0"/>
        <w:ind w:firstLine="539"/>
        <w:jc w:val="both"/>
        <w:rPr>
          <w:color w:val="000000"/>
        </w:rPr>
      </w:pPr>
      <w:r w:rsidRPr="000B63CB">
        <w:rPr>
          <w:color w:val="000000"/>
        </w:rPr>
        <w:t xml:space="preserve">В границах </w:t>
      </w:r>
      <w:proofErr w:type="spellStart"/>
      <w:r w:rsidRPr="000B63CB">
        <w:rPr>
          <w:color w:val="000000"/>
        </w:rPr>
        <w:t>водоохранных</w:t>
      </w:r>
      <w:proofErr w:type="spellEnd"/>
      <w:r w:rsidRPr="000B63CB">
        <w:rPr>
          <w:color w:val="000000"/>
        </w:rPr>
        <w:t xml:space="preserve"> зон устанавливаются прибрежные защитные полосы, на территориях которых вводятся дополнительные </w:t>
      </w:r>
      <w:hyperlink w:anchor="Par52" w:history="1">
        <w:r w:rsidRPr="000B63CB">
          <w:rPr>
            <w:color w:val="000000"/>
          </w:rPr>
          <w:t>ограничения</w:t>
        </w:r>
      </w:hyperlink>
      <w:r w:rsidRPr="000B63CB">
        <w:rPr>
          <w:color w:val="000000"/>
        </w:rPr>
        <w:t xml:space="preserve"> хозяйственной и иной деятельности.</w:t>
      </w:r>
    </w:p>
    <w:p w:rsidR="000B63CB" w:rsidRPr="000B63CB" w:rsidRDefault="000B63CB" w:rsidP="000B63CB">
      <w:pPr>
        <w:autoSpaceDE w:val="0"/>
        <w:autoSpaceDN w:val="0"/>
        <w:adjustRightInd w:val="0"/>
        <w:ind w:firstLine="539"/>
        <w:jc w:val="both"/>
        <w:rPr>
          <w:color w:val="000000"/>
        </w:rPr>
      </w:pPr>
      <w:r w:rsidRPr="000B63CB">
        <w:rPr>
          <w:color w:val="000000"/>
        </w:rPr>
        <w:t xml:space="preserve">За пределами территорий городов и других населенных пунктов ширина </w:t>
      </w:r>
      <w:proofErr w:type="spellStart"/>
      <w:r w:rsidRPr="000B63CB">
        <w:rPr>
          <w:color w:val="000000"/>
        </w:rPr>
        <w:t>водоохранной</w:t>
      </w:r>
      <w:proofErr w:type="spellEnd"/>
      <w:r w:rsidRPr="000B63CB">
        <w:rPr>
          <w:color w:val="000000"/>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B63CB">
        <w:rPr>
          <w:color w:val="000000"/>
        </w:rPr>
        <w:t>водоохранной</w:t>
      </w:r>
      <w:proofErr w:type="spellEnd"/>
      <w:r w:rsidRPr="000B63CB">
        <w:rPr>
          <w:color w:val="000000"/>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B63CB">
        <w:rPr>
          <w:color w:val="000000"/>
        </w:rPr>
        <w:t>водоохранной</w:t>
      </w:r>
      <w:proofErr w:type="spellEnd"/>
      <w:r w:rsidRPr="000B63CB">
        <w:rPr>
          <w:color w:val="000000"/>
        </w:rPr>
        <w:t xml:space="preserve"> зоны на таких территориях устанавливается от парапета набережной.</w:t>
      </w:r>
    </w:p>
    <w:p w:rsidR="000B63CB" w:rsidRPr="000B63CB" w:rsidRDefault="000B63CB" w:rsidP="000B63CB">
      <w:pPr>
        <w:autoSpaceDE w:val="0"/>
        <w:autoSpaceDN w:val="0"/>
        <w:adjustRightInd w:val="0"/>
        <w:ind w:firstLine="539"/>
        <w:jc w:val="both"/>
        <w:rPr>
          <w:color w:val="000000"/>
        </w:rPr>
      </w:pPr>
      <w:r w:rsidRPr="000B63CB">
        <w:rPr>
          <w:color w:val="000000"/>
        </w:rPr>
        <w:t xml:space="preserve">Ширина </w:t>
      </w:r>
      <w:proofErr w:type="spellStart"/>
      <w:r w:rsidRPr="000B63CB">
        <w:rPr>
          <w:color w:val="000000"/>
        </w:rPr>
        <w:t>водоохранной</w:t>
      </w:r>
      <w:proofErr w:type="spellEnd"/>
      <w:r w:rsidRPr="000B63CB">
        <w:rPr>
          <w:color w:val="000000"/>
        </w:rPr>
        <w:t xml:space="preserve"> зоны рек или ручьев устанавливается от их истока для рек или ручьев протяженностью:</w:t>
      </w:r>
    </w:p>
    <w:p w:rsidR="000B63CB" w:rsidRPr="000B63CB" w:rsidRDefault="000B63CB" w:rsidP="000B63CB">
      <w:pPr>
        <w:autoSpaceDE w:val="0"/>
        <w:autoSpaceDN w:val="0"/>
        <w:adjustRightInd w:val="0"/>
        <w:ind w:firstLine="539"/>
        <w:jc w:val="both"/>
        <w:rPr>
          <w:color w:val="000000"/>
        </w:rPr>
      </w:pPr>
      <w:r w:rsidRPr="000B63CB">
        <w:rPr>
          <w:color w:val="000000"/>
        </w:rPr>
        <w:t>1) до десяти километров - в размере пятидесяти метров;</w:t>
      </w:r>
    </w:p>
    <w:p w:rsidR="000B63CB" w:rsidRPr="000B63CB" w:rsidRDefault="000B63CB" w:rsidP="000B63CB">
      <w:pPr>
        <w:autoSpaceDE w:val="0"/>
        <w:autoSpaceDN w:val="0"/>
        <w:adjustRightInd w:val="0"/>
        <w:ind w:firstLine="539"/>
        <w:jc w:val="both"/>
        <w:rPr>
          <w:color w:val="000000"/>
        </w:rPr>
      </w:pPr>
      <w:r w:rsidRPr="000B63CB">
        <w:rPr>
          <w:color w:val="000000"/>
        </w:rPr>
        <w:t>2) от десяти до пятидесяти километров - в размере ста метров;</w:t>
      </w:r>
    </w:p>
    <w:p w:rsidR="000B63CB" w:rsidRPr="000B63CB" w:rsidRDefault="000B63CB" w:rsidP="000B63CB">
      <w:pPr>
        <w:autoSpaceDE w:val="0"/>
        <w:autoSpaceDN w:val="0"/>
        <w:adjustRightInd w:val="0"/>
        <w:ind w:firstLine="539"/>
        <w:jc w:val="both"/>
        <w:rPr>
          <w:color w:val="000000"/>
        </w:rPr>
      </w:pPr>
      <w:r w:rsidRPr="000B63CB">
        <w:rPr>
          <w:color w:val="000000"/>
        </w:rPr>
        <w:t>3) от пятидесяти километров и более - в размере двухсот метров.</w:t>
      </w:r>
    </w:p>
    <w:p w:rsidR="000B63CB" w:rsidRPr="000B63CB" w:rsidRDefault="000B63CB" w:rsidP="000B63CB">
      <w:pPr>
        <w:autoSpaceDE w:val="0"/>
        <w:autoSpaceDN w:val="0"/>
        <w:adjustRightInd w:val="0"/>
        <w:ind w:firstLine="539"/>
        <w:jc w:val="both"/>
        <w:rPr>
          <w:color w:val="000000"/>
        </w:rPr>
      </w:pPr>
      <w:r w:rsidRPr="000B63CB">
        <w:rPr>
          <w:color w:val="000000"/>
        </w:rPr>
        <w:t xml:space="preserve">Для реки, ручья протяженностью менее десяти километров от истока до устья </w:t>
      </w:r>
      <w:proofErr w:type="spellStart"/>
      <w:r w:rsidRPr="000B63CB">
        <w:rPr>
          <w:color w:val="000000"/>
        </w:rPr>
        <w:t>водоохранная</w:t>
      </w:r>
      <w:proofErr w:type="spellEnd"/>
      <w:r w:rsidRPr="000B63CB">
        <w:rPr>
          <w:color w:val="000000"/>
        </w:rPr>
        <w:t xml:space="preserve"> зона совпадает с прибрежной защитной полосой. Радиус </w:t>
      </w:r>
      <w:proofErr w:type="spellStart"/>
      <w:r w:rsidRPr="000B63CB">
        <w:rPr>
          <w:color w:val="000000"/>
        </w:rPr>
        <w:t>водоохранной</w:t>
      </w:r>
      <w:proofErr w:type="spellEnd"/>
      <w:r w:rsidRPr="000B63CB">
        <w:rPr>
          <w:color w:val="000000"/>
        </w:rPr>
        <w:t xml:space="preserve"> зоны для истоков реки, ручья устанавливается в размере пятидесяти метров.</w:t>
      </w:r>
    </w:p>
    <w:p w:rsidR="000B63CB" w:rsidRPr="000B63CB" w:rsidRDefault="000B63CB" w:rsidP="000B63CB">
      <w:pPr>
        <w:autoSpaceDE w:val="0"/>
        <w:autoSpaceDN w:val="0"/>
        <w:adjustRightInd w:val="0"/>
        <w:ind w:firstLine="539"/>
        <w:jc w:val="both"/>
        <w:rPr>
          <w:color w:val="000000"/>
        </w:rPr>
      </w:pPr>
      <w:r w:rsidRPr="000B63CB">
        <w:rPr>
          <w:color w:val="000000"/>
        </w:rPr>
        <w:t xml:space="preserve">Ширина </w:t>
      </w:r>
      <w:proofErr w:type="spellStart"/>
      <w:r w:rsidRPr="000B63CB">
        <w:rPr>
          <w:color w:val="000000"/>
        </w:rPr>
        <w:t>водоохранной</w:t>
      </w:r>
      <w:proofErr w:type="spellEnd"/>
      <w:r w:rsidRPr="000B63CB">
        <w:rPr>
          <w:color w:val="00000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B63CB">
        <w:rPr>
          <w:color w:val="000000"/>
        </w:rPr>
        <w:t>водоохранной</w:t>
      </w:r>
      <w:proofErr w:type="spellEnd"/>
      <w:r w:rsidRPr="000B63CB">
        <w:rPr>
          <w:color w:val="000000"/>
        </w:rPr>
        <w:t xml:space="preserve"> зоны водохранилища, расположенного на водотоке, устанавливается равной ширине </w:t>
      </w:r>
      <w:proofErr w:type="spellStart"/>
      <w:r w:rsidRPr="000B63CB">
        <w:rPr>
          <w:color w:val="000000"/>
        </w:rPr>
        <w:t>водоохранной</w:t>
      </w:r>
      <w:proofErr w:type="spellEnd"/>
      <w:r w:rsidRPr="000B63CB">
        <w:rPr>
          <w:color w:val="000000"/>
        </w:rPr>
        <w:t xml:space="preserve"> зоны этого водотока.</w:t>
      </w:r>
    </w:p>
    <w:p w:rsidR="000B63CB" w:rsidRPr="000B63CB" w:rsidRDefault="000B63CB" w:rsidP="000B63CB">
      <w:pPr>
        <w:autoSpaceDE w:val="0"/>
        <w:autoSpaceDN w:val="0"/>
        <w:adjustRightInd w:val="0"/>
        <w:ind w:firstLine="539"/>
        <w:jc w:val="both"/>
        <w:rPr>
          <w:color w:val="000000"/>
        </w:rPr>
      </w:pPr>
      <w:proofErr w:type="spellStart"/>
      <w:r w:rsidRPr="000B63CB">
        <w:rPr>
          <w:color w:val="000000"/>
        </w:rPr>
        <w:t>Водоохранные</w:t>
      </w:r>
      <w:proofErr w:type="spellEnd"/>
      <w:r w:rsidRPr="000B63CB">
        <w:rPr>
          <w:color w:val="000000"/>
        </w:rPr>
        <w:t xml:space="preserve"> зоны магистральных или межхозяйственных каналов совпадают по ширине с полосами отводов таких каналов.</w:t>
      </w:r>
    </w:p>
    <w:p w:rsidR="000B63CB" w:rsidRPr="000B63CB" w:rsidRDefault="000B63CB" w:rsidP="000B63CB">
      <w:pPr>
        <w:autoSpaceDE w:val="0"/>
        <w:autoSpaceDN w:val="0"/>
        <w:adjustRightInd w:val="0"/>
        <w:ind w:firstLine="539"/>
        <w:jc w:val="both"/>
        <w:rPr>
          <w:color w:val="000000"/>
        </w:rPr>
      </w:pPr>
      <w:proofErr w:type="spellStart"/>
      <w:r w:rsidRPr="000B63CB">
        <w:rPr>
          <w:color w:val="000000"/>
        </w:rPr>
        <w:t>Водоохранные</w:t>
      </w:r>
      <w:proofErr w:type="spellEnd"/>
      <w:r w:rsidRPr="000B63CB">
        <w:rPr>
          <w:color w:val="000000"/>
        </w:rPr>
        <w:t xml:space="preserve"> зоны рек, их частей, помещенных в закрытые коллекторы, не устанавливаются.</w:t>
      </w:r>
    </w:p>
    <w:p w:rsidR="000B63CB" w:rsidRPr="000B63CB" w:rsidRDefault="000B63CB" w:rsidP="000B63CB">
      <w:pPr>
        <w:autoSpaceDE w:val="0"/>
        <w:autoSpaceDN w:val="0"/>
        <w:adjustRightInd w:val="0"/>
        <w:ind w:firstLine="539"/>
        <w:jc w:val="both"/>
        <w:rPr>
          <w:color w:val="000000"/>
        </w:rPr>
      </w:pPr>
      <w:r w:rsidRPr="000B63CB">
        <w:rPr>
          <w:color w:val="00000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B63CB" w:rsidRPr="000B63CB" w:rsidRDefault="000B63CB" w:rsidP="000B63CB">
      <w:pPr>
        <w:autoSpaceDE w:val="0"/>
        <w:autoSpaceDN w:val="0"/>
        <w:adjustRightInd w:val="0"/>
        <w:ind w:firstLine="539"/>
        <w:jc w:val="both"/>
        <w:rPr>
          <w:color w:val="000000"/>
        </w:rPr>
      </w:pPr>
      <w:r w:rsidRPr="000B63CB">
        <w:rPr>
          <w:color w:val="00000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0B63CB" w:rsidRPr="000B63CB" w:rsidRDefault="000B63CB" w:rsidP="000B63CB">
      <w:pPr>
        <w:autoSpaceDE w:val="0"/>
        <w:autoSpaceDN w:val="0"/>
        <w:adjustRightInd w:val="0"/>
        <w:ind w:firstLine="539"/>
        <w:jc w:val="both"/>
        <w:rPr>
          <w:color w:val="000000"/>
        </w:rPr>
      </w:pPr>
      <w:r w:rsidRPr="000B63CB">
        <w:rPr>
          <w:color w:val="000000"/>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B63CB">
        <w:rPr>
          <w:color w:val="000000"/>
        </w:rPr>
        <w:t>водоохранной</w:t>
      </w:r>
      <w:proofErr w:type="spellEnd"/>
      <w:r w:rsidRPr="000B63CB">
        <w:rPr>
          <w:color w:val="000000"/>
        </w:rPr>
        <w:t xml:space="preserve"> зоны на таких территориях устанавливается от парапета набережной. При отсутствии набережной ширина </w:t>
      </w:r>
      <w:proofErr w:type="spellStart"/>
      <w:r w:rsidRPr="000B63CB">
        <w:rPr>
          <w:color w:val="000000"/>
        </w:rPr>
        <w:lastRenderedPageBreak/>
        <w:t>водоохранной</w:t>
      </w:r>
      <w:proofErr w:type="spellEnd"/>
      <w:r w:rsidRPr="000B63CB">
        <w:rPr>
          <w:color w:val="000000"/>
        </w:rPr>
        <w:t xml:space="preserve"> зоны, прибрежной защитной полосы измеряется от местоположения береговой линии (границы водного объекта).</w:t>
      </w:r>
    </w:p>
    <w:p w:rsidR="000B63CB" w:rsidRPr="000B63CB" w:rsidRDefault="000B63CB" w:rsidP="000B63CB">
      <w:pPr>
        <w:autoSpaceDE w:val="0"/>
        <w:autoSpaceDN w:val="0"/>
        <w:adjustRightInd w:val="0"/>
        <w:ind w:firstLine="539"/>
        <w:jc w:val="both"/>
        <w:rPr>
          <w:color w:val="000000"/>
        </w:rPr>
      </w:pPr>
      <w:bookmarkStart w:id="81" w:name="Par24"/>
      <w:bookmarkEnd w:id="81"/>
      <w:r w:rsidRPr="000B63CB">
        <w:rPr>
          <w:color w:val="000000"/>
        </w:rPr>
        <w:t xml:space="preserve">В границах </w:t>
      </w:r>
      <w:proofErr w:type="spellStart"/>
      <w:r w:rsidRPr="000B63CB">
        <w:rPr>
          <w:color w:val="000000"/>
        </w:rPr>
        <w:t>водоохранных</w:t>
      </w:r>
      <w:proofErr w:type="spellEnd"/>
      <w:r w:rsidRPr="000B63CB">
        <w:rPr>
          <w:color w:val="000000"/>
        </w:rPr>
        <w:t xml:space="preserve"> зон запрещаются:</w:t>
      </w:r>
    </w:p>
    <w:p w:rsidR="000B63CB" w:rsidRPr="000B63CB" w:rsidRDefault="000B63CB" w:rsidP="000B63CB">
      <w:pPr>
        <w:autoSpaceDE w:val="0"/>
        <w:autoSpaceDN w:val="0"/>
        <w:adjustRightInd w:val="0"/>
        <w:ind w:firstLine="539"/>
        <w:jc w:val="both"/>
        <w:rPr>
          <w:color w:val="000000"/>
        </w:rPr>
      </w:pPr>
      <w:r w:rsidRPr="000B63CB">
        <w:rPr>
          <w:color w:val="000000"/>
        </w:rPr>
        <w:t xml:space="preserve">1) использование сточных вод в целях </w:t>
      </w:r>
      <w:r w:rsidRPr="000B63CB">
        <w:rPr>
          <w:rFonts w:eastAsia="Calibri"/>
          <w:bCs/>
          <w:lang w:eastAsia="en-US"/>
        </w:rPr>
        <w:t>повышения почвенного плодородия</w:t>
      </w:r>
      <w:r w:rsidRPr="000B63CB">
        <w:rPr>
          <w:color w:val="000000"/>
        </w:rPr>
        <w:t>;</w:t>
      </w:r>
    </w:p>
    <w:p w:rsidR="000B63CB" w:rsidRPr="000B63CB" w:rsidRDefault="000B63CB" w:rsidP="000B63CB">
      <w:pPr>
        <w:suppressAutoHyphens w:val="0"/>
        <w:autoSpaceDE w:val="0"/>
        <w:autoSpaceDN w:val="0"/>
        <w:adjustRightInd w:val="0"/>
        <w:jc w:val="both"/>
        <w:rPr>
          <w:color w:val="000000"/>
        </w:rPr>
      </w:pPr>
      <w:r w:rsidRPr="000B63CB">
        <w:rPr>
          <w:color w:val="000000"/>
        </w:rPr>
        <w:t xml:space="preserve">2) </w:t>
      </w:r>
      <w:r w:rsidRPr="000B63CB">
        <w:rPr>
          <w:rFonts w:eastAsia="Calibri"/>
          <w:bCs/>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0B63CB">
        <w:rPr>
          <w:rFonts w:eastAsia="Calibri"/>
          <w:bCs/>
          <w:lang w:eastAsia="en-US"/>
        </w:rPr>
        <w:t>концентрации</w:t>
      </w:r>
      <w:proofErr w:type="gramEnd"/>
      <w:r w:rsidRPr="000B63CB">
        <w:rPr>
          <w:rFonts w:eastAsia="Calibri"/>
          <w:bCs/>
          <w:lang w:eastAsia="en-US"/>
        </w:rPr>
        <w:t xml:space="preserve"> которых в водах водных объектов </w:t>
      </w:r>
      <w:proofErr w:type="spellStart"/>
      <w:r w:rsidRPr="000B63CB">
        <w:rPr>
          <w:rFonts w:eastAsia="Calibri"/>
          <w:bCs/>
          <w:lang w:eastAsia="en-US"/>
        </w:rPr>
        <w:t>рыбохозяйственного</w:t>
      </w:r>
      <w:proofErr w:type="spellEnd"/>
      <w:r w:rsidRPr="000B63CB">
        <w:rPr>
          <w:rFonts w:eastAsia="Calibri"/>
          <w:bCs/>
          <w:lang w:eastAsia="en-US"/>
        </w:rPr>
        <w:t xml:space="preserve"> значения не установлены</w:t>
      </w:r>
      <w:r w:rsidRPr="000B63CB">
        <w:rPr>
          <w:color w:val="000000"/>
        </w:rPr>
        <w:t>;</w:t>
      </w:r>
    </w:p>
    <w:p w:rsidR="000B63CB" w:rsidRPr="000B63CB" w:rsidRDefault="000B63CB" w:rsidP="000B63CB">
      <w:pPr>
        <w:autoSpaceDE w:val="0"/>
        <w:autoSpaceDN w:val="0"/>
        <w:adjustRightInd w:val="0"/>
        <w:ind w:firstLine="539"/>
        <w:jc w:val="both"/>
        <w:rPr>
          <w:color w:val="000000"/>
        </w:rPr>
      </w:pPr>
      <w:r w:rsidRPr="000B63CB">
        <w:rPr>
          <w:color w:val="000000"/>
        </w:rPr>
        <w:t>3) осуществление авиационных мер по борьбе с вредными организмами;</w:t>
      </w:r>
    </w:p>
    <w:p w:rsidR="000B63CB" w:rsidRPr="000B63CB" w:rsidRDefault="000B63CB" w:rsidP="000B63CB">
      <w:pPr>
        <w:autoSpaceDE w:val="0"/>
        <w:autoSpaceDN w:val="0"/>
        <w:adjustRightInd w:val="0"/>
        <w:ind w:firstLine="539"/>
        <w:jc w:val="both"/>
        <w:rPr>
          <w:color w:val="000000"/>
        </w:rPr>
      </w:pPr>
      <w:r w:rsidRPr="000B63C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B63CB" w:rsidRPr="000B63CB" w:rsidRDefault="000B63CB" w:rsidP="000B63CB">
      <w:pPr>
        <w:autoSpaceDE w:val="0"/>
        <w:autoSpaceDN w:val="0"/>
        <w:adjustRightInd w:val="0"/>
        <w:ind w:firstLine="539"/>
        <w:jc w:val="both"/>
        <w:rPr>
          <w:color w:val="000000"/>
        </w:rPr>
      </w:pPr>
      <w:r w:rsidRPr="000B63CB">
        <w:rPr>
          <w:color w:val="000000"/>
        </w:rPr>
        <w:t xml:space="preserve">6) </w:t>
      </w:r>
      <w:r w:rsidRPr="000B63CB">
        <w:rPr>
          <w:rFonts w:eastAsia="Calibri"/>
          <w:bCs/>
          <w:lang w:eastAsia="en-US"/>
        </w:rPr>
        <w:t xml:space="preserve">хранение пестицидов и </w:t>
      </w:r>
      <w:proofErr w:type="spellStart"/>
      <w:r w:rsidRPr="000B63CB">
        <w:rPr>
          <w:rFonts w:eastAsia="Calibri"/>
          <w:bCs/>
          <w:lang w:eastAsia="en-US"/>
        </w:rPr>
        <w:t>агрохимикатов</w:t>
      </w:r>
      <w:proofErr w:type="spellEnd"/>
      <w:r w:rsidRPr="000B63CB">
        <w:rPr>
          <w:rFonts w:eastAsia="Calibri"/>
          <w:bCs/>
          <w:lang w:eastAsia="en-US"/>
        </w:rPr>
        <w:t xml:space="preserve"> (за исключением хранения </w:t>
      </w:r>
      <w:proofErr w:type="spellStart"/>
      <w:r w:rsidRPr="000B63CB">
        <w:rPr>
          <w:rFonts w:eastAsia="Calibri"/>
          <w:bCs/>
          <w:lang w:eastAsia="en-US"/>
        </w:rPr>
        <w:t>агрохимикатов</w:t>
      </w:r>
      <w:proofErr w:type="spellEnd"/>
      <w:r w:rsidRPr="000B63CB">
        <w:rPr>
          <w:rFonts w:eastAsia="Calibri"/>
          <w:bCs/>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B63CB">
        <w:rPr>
          <w:rFonts w:eastAsia="Calibri"/>
          <w:bCs/>
          <w:lang w:eastAsia="en-US"/>
        </w:rPr>
        <w:t>агрохимикатов</w:t>
      </w:r>
      <w:proofErr w:type="spellEnd"/>
      <w:r w:rsidRPr="000B63CB">
        <w:rPr>
          <w:color w:val="000000"/>
        </w:rPr>
        <w:t>;</w:t>
      </w:r>
    </w:p>
    <w:p w:rsidR="000B63CB" w:rsidRPr="000B63CB" w:rsidRDefault="000B63CB" w:rsidP="000B63CB">
      <w:pPr>
        <w:autoSpaceDE w:val="0"/>
        <w:autoSpaceDN w:val="0"/>
        <w:adjustRightInd w:val="0"/>
        <w:ind w:firstLine="539"/>
        <w:jc w:val="both"/>
        <w:rPr>
          <w:color w:val="000000"/>
        </w:rPr>
      </w:pPr>
      <w:r w:rsidRPr="000B63CB">
        <w:rPr>
          <w:color w:val="000000"/>
        </w:rPr>
        <w:t>7) сброс сточных, в том числе дренажных, вод;</w:t>
      </w:r>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0B63CB">
          <w:rPr>
            <w:color w:val="000000"/>
          </w:rPr>
          <w:t>статьей 19.1</w:t>
        </w:r>
      </w:hyperlink>
      <w:r w:rsidRPr="000B63CB">
        <w:rPr>
          <w:color w:val="000000"/>
        </w:rPr>
        <w:t xml:space="preserve"> Закона Российской Федерации от</w:t>
      </w:r>
      <w:proofErr w:type="gramEnd"/>
      <w:r w:rsidRPr="000B63CB">
        <w:rPr>
          <w:color w:val="000000"/>
        </w:rPr>
        <w:t xml:space="preserve"> </w:t>
      </w:r>
      <w:proofErr w:type="gramStart"/>
      <w:r w:rsidRPr="000B63CB">
        <w:rPr>
          <w:color w:val="000000"/>
        </w:rPr>
        <w:t>21 февраля 1992 года N 2395-1 «О недрах»).</w:t>
      </w:r>
      <w:proofErr w:type="gramEnd"/>
    </w:p>
    <w:p w:rsidR="000B63CB" w:rsidRPr="000B63CB" w:rsidRDefault="000B63CB" w:rsidP="000B63CB">
      <w:pPr>
        <w:autoSpaceDE w:val="0"/>
        <w:autoSpaceDN w:val="0"/>
        <w:adjustRightInd w:val="0"/>
        <w:ind w:firstLine="539"/>
        <w:jc w:val="both"/>
        <w:rPr>
          <w:color w:val="000000"/>
        </w:rPr>
      </w:pPr>
      <w:r w:rsidRPr="000B63CB">
        <w:rPr>
          <w:color w:val="000000"/>
        </w:rPr>
        <w:t xml:space="preserve">В границах </w:t>
      </w:r>
      <w:proofErr w:type="spellStart"/>
      <w:r w:rsidRPr="000B63CB">
        <w:rPr>
          <w:color w:val="000000"/>
        </w:rPr>
        <w:t>водоохранных</w:t>
      </w:r>
      <w:proofErr w:type="spellEnd"/>
      <w:r w:rsidRPr="000B63CB">
        <w:rPr>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B63CB" w:rsidRPr="000B63CB" w:rsidRDefault="000B63CB" w:rsidP="000B63CB">
      <w:pPr>
        <w:autoSpaceDE w:val="0"/>
        <w:autoSpaceDN w:val="0"/>
        <w:adjustRightInd w:val="0"/>
        <w:ind w:firstLine="539"/>
        <w:jc w:val="both"/>
        <w:rPr>
          <w:color w:val="000000"/>
        </w:rPr>
      </w:pPr>
      <w:bookmarkStart w:id="82" w:name="Par41"/>
      <w:bookmarkEnd w:id="82"/>
      <w:r w:rsidRPr="000B63CB">
        <w:rPr>
          <w:color w:val="000000"/>
        </w:rPr>
        <w:t>1) централизованные системы водоотведения (канализации), централизованные ливневые системы водоотведения;</w:t>
      </w:r>
    </w:p>
    <w:p w:rsidR="000B63CB" w:rsidRPr="000B63CB" w:rsidRDefault="000B63CB" w:rsidP="000B63CB">
      <w:pPr>
        <w:autoSpaceDE w:val="0"/>
        <w:autoSpaceDN w:val="0"/>
        <w:adjustRightInd w:val="0"/>
        <w:ind w:firstLine="539"/>
        <w:jc w:val="both"/>
        <w:rPr>
          <w:color w:val="000000"/>
        </w:rPr>
      </w:pPr>
      <w:r w:rsidRPr="000B63CB">
        <w:rPr>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B63CB" w:rsidRPr="000B63CB" w:rsidRDefault="000B63CB" w:rsidP="000B63CB">
      <w:pPr>
        <w:autoSpaceDE w:val="0"/>
        <w:autoSpaceDN w:val="0"/>
        <w:adjustRightInd w:val="0"/>
        <w:ind w:firstLine="539"/>
        <w:jc w:val="both"/>
        <w:rPr>
          <w:color w:val="000000"/>
        </w:rPr>
      </w:pPr>
      <w:r w:rsidRPr="000B63CB">
        <w:rPr>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B63CB" w:rsidRPr="000B63CB" w:rsidRDefault="000B63CB" w:rsidP="000B63CB">
      <w:pPr>
        <w:autoSpaceDE w:val="0"/>
        <w:autoSpaceDN w:val="0"/>
        <w:adjustRightInd w:val="0"/>
        <w:ind w:firstLine="539"/>
        <w:jc w:val="both"/>
        <w:rPr>
          <w:color w:val="000000"/>
        </w:rPr>
      </w:pPr>
      <w:r w:rsidRPr="000B63CB">
        <w:rPr>
          <w:color w:val="00000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0B63CB">
        <w:rPr>
          <w:color w:val="000000"/>
        </w:rPr>
        <w:lastRenderedPageBreak/>
        <w:t>инфильтрационных, поливомоечных и дренажных вод) в приемники, изготовленные из водонепроницаемых материалов;</w:t>
      </w:r>
    </w:p>
    <w:p w:rsidR="000B63CB" w:rsidRPr="000B63CB" w:rsidRDefault="000B63CB" w:rsidP="000B63CB">
      <w:pPr>
        <w:autoSpaceDE w:val="0"/>
        <w:autoSpaceDN w:val="0"/>
        <w:adjustRightInd w:val="0"/>
        <w:ind w:firstLine="539"/>
        <w:jc w:val="both"/>
        <w:rPr>
          <w:color w:val="000000"/>
        </w:rPr>
      </w:pPr>
      <w:r w:rsidRPr="000B63CB">
        <w:rPr>
          <w:color w:val="00000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B63CB">
        <w:rPr>
          <w:color w:val="000000"/>
        </w:rPr>
        <w:t>водоохранных</w:t>
      </w:r>
      <w:proofErr w:type="spellEnd"/>
      <w:r w:rsidRPr="000B63CB">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0B63CB" w:rsidRPr="000B63CB" w:rsidRDefault="000B63CB" w:rsidP="000B63CB">
      <w:pPr>
        <w:autoSpaceDE w:val="0"/>
        <w:autoSpaceDN w:val="0"/>
        <w:adjustRightInd w:val="0"/>
        <w:ind w:firstLine="539"/>
        <w:jc w:val="both"/>
        <w:rPr>
          <w:color w:val="000000"/>
        </w:rPr>
      </w:pPr>
      <w:proofErr w:type="gramStart"/>
      <w:r w:rsidRPr="000B63CB">
        <w:rPr>
          <w:color w:val="000000"/>
        </w:rPr>
        <w:t xml:space="preserve">На территориях, расположенных в границах </w:t>
      </w:r>
      <w:proofErr w:type="spellStart"/>
      <w:r w:rsidRPr="000B63CB">
        <w:rPr>
          <w:color w:val="000000"/>
        </w:rPr>
        <w:t>водоохранных</w:t>
      </w:r>
      <w:proofErr w:type="spellEnd"/>
      <w:r w:rsidRPr="000B63CB">
        <w:rPr>
          <w:color w:val="000000"/>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B63CB" w:rsidRPr="000B63CB" w:rsidRDefault="000B63CB" w:rsidP="000B63CB">
      <w:pPr>
        <w:autoSpaceDE w:val="0"/>
        <w:autoSpaceDN w:val="0"/>
        <w:adjustRightInd w:val="0"/>
        <w:ind w:firstLine="539"/>
        <w:jc w:val="both"/>
        <w:rPr>
          <w:color w:val="000000"/>
        </w:rPr>
      </w:pPr>
      <w:r w:rsidRPr="000B63CB">
        <w:rPr>
          <w:color w:val="000000"/>
        </w:rPr>
        <w:t xml:space="preserve">Строительство, реконструкция и эксплуатация специализированных хранилищ </w:t>
      </w:r>
      <w:proofErr w:type="spellStart"/>
      <w:r w:rsidRPr="000B63CB">
        <w:rPr>
          <w:color w:val="000000"/>
        </w:rPr>
        <w:t>агрохимикатов</w:t>
      </w:r>
      <w:proofErr w:type="spellEnd"/>
      <w:r w:rsidRPr="000B63CB">
        <w:rPr>
          <w:color w:val="000000"/>
        </w:rPr>
        <w:t xml:space="preserve"> допускаются при условии оборудования таких хранилищ сооружениями и системами, предотвращающими загрязнение водных объектов.</w:t>
      </w:r>
    </w:p>
    <w:p w:rsidR="000B63CB" w:rsidRPr="000B63CB" w:rsidRDefault="000B63CB" w:rsidP="000B63CB">
      <w:pPr>
        <w:ind w:firstLine="720"/>
        <w:jc w:val="both"/>
        <w:rPr>
          <w:color w:val="000000"/>
        </w:rPr>
      </w:pPr>
      <w:bookmarkStart w:id="83" w:name="Par52"/>
      <w:bookmarkEnd w:id="83"/>
      <w:r w:rsidRPr="000B63CB">
        <w:rPr>
          <w:color w:val="000000"/>
        </w:rPr>
        <w:t>В пределах защитных прибрежных полос дополнительно к ограничениям, перечисленным выше, запрещается:</w:t>
      </w:r>
    </w:p>
    <w:p w:rsidR="000B63CB" w:rsidRPr="000B63CB" w:rsidRDefault="000B63CB" w:rsidP="000B63CB">
      <w:pPr>
        <w:autoSpaceDE w:val="0"/>
        <w:autoSpaceDN w:val="0"/>
        <w:adjustRightInd w:val="0"/>
        <w:ind w:firstLine="539"/>
        <w:jc w:val="both"/>
        <w:rPr>
          <w:color w:val="000000"/>
        </w:rPr>
      </w:pPr>
      <w:r w:rsidRPr="000B63CB">
        <w:rPr>
          <w:color w:val="000000"/>
        </w:rPr>
        <w:t>1) распашка земель;</w:t>
      </w:r>
    </w:p>
    <w:p w:rsidR="000B63CB" w:rsidRPr="000B63CB" w:rsidRDefault="000B63CB" w:rsidP="000B63CB">
      <w:pPr>
        <w:autoSpaceDE w:val="0"/>
        <w:autoSpaceDN w:val="0"/>
        <w:adjustRightInd w:val="0"/>
        <w:ind w:firstLine="539"/>
        <w:jc w:val="both"/>
        <w:rPr>
          <w:color w:val="000000"/>
        </w:rPr>
      </w:pPr>
      <w:r w:rsidRPr="000B63CB">
        <w:rPr>
          <w:color w:val="000000"/>
        </w:rPr>
        <w:t>2) размещение отвалов размываемых грунтов;</w:t>
      </w:r>
    </w:p>
    <w:p w:rsidR="000B63CB" w:rsidRPr="000B63CB" w:rsidRDefault="000B63CB" w:rsidP="000B63CB">
      <w:pPr>
        <w:autoSpaceDE w:val="0"/>
        <w:autoSpaceDN w:val="0"/>
        <w:adjustRightInd w:val="0"/>
        <w:ind w:firstLine="539"/>
        <w:jc w:val="both"/>
        <w:rPr>
          <w:color w:val="000000"/>
        </w:rPr>
      </w:pPr>
      <w:r w:rsidRPr="000B63CB">
        <w:rPr>
          <w:color w:val="000000"/>
        </w:rPr>
        <w:t>3) выпас сельскохозяйственных животных и организация для них летних лагерей, ванн.</w:t>
      </w:r>
    </w:p>
    <w:p w:rsidR="000B63CB" w:rsidRPr="000B63CB" w:rsidRDefault="000B63CB" w:rsidP="000B63CB">
      <w:pPr>
        <w:autoSpaceDE w:val="0"/>
        <w:autoSpaceDN w:val="0"/>
        <w:adjustRightInd w:val="0"/>
        <w:ind w:firstLine="539"/>
        <w:jc w:val="both"/>
        <w:rPr>
          <w:color w:val="000000"/>
        </w:rPr>
      </w:pPr>
      <w:r w:rsidRPr="000B63CB">
        <w:rPr>
          <w:color w:val="000000"/>
        </w:rPr>
        <w:t xml:space="preserve">Установление границ </w:t>
      </w:r>
      <w:proofErr w:type="spellStart"/>
      <w:r w:rsidRPr="000B63CB">
        <w:rPr>
          <w:color w:val="000000"/>
        </w:rPr>
        <w:t>водоохранных</w:t>
      </w:r>
      <w:proofErr w:type="spellEnd"/>
      <w:r w:rsidRPr="000B63CB">
        <w:rPr>
          <w:color w:val="000000"/>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3" w:history="1">
        <w:r w:rsidRPr="000B63CB">
          <w:rPr>
            <w:color w:val="000000"/>
          </w:rPr>
          <w:t>порядке</w:t>
        </w:r>
      </w:hyperlink>
      <w:r w:rsidRPr="000B63CB">
        <w:rPr>
          <w:color w:val="000000"/>
        </w:rPr>
        <w:t>, установленном Правительством Российской Федерации.</w:t>
      </w:r>
    </w:p>
    <w:p w:rsidR="000B63CB" w:rsidRPr="000B63CB" w:rsidRDefault="000B63CB" w:rsidP="008B4530">
      <w:pPr>
        <w:pStyle w:val="Main0"/>
        <w:spacing w:line="240" w:lineRule="auto"/>
        <w:rPr>
          <w:szCs w:val="24"/>
          <w:lang w:eastAsia="ar-SA" w:bidi="en-US"/>
        </w:rPr>
      </w:pPr>
      <w:r w:rsidRPr="000B63CB">
        <w:rPr>
          <w:color w:val="000000"/>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Default="001A58BF" w:rsidP="001A58BF">
      <w:pPr>
        <w:ind w:firstLine="709"/>
        <w:jc w:val="both"/>
        <w:rPr>
          <w:lang w:eastAsia="ar-SA" w:bidi="en-US"/>
        </w:rPr>
      </w:pPr>
      <w:r w:rsidRPr="00193539">
        <w:rPr>
          <w:lang w:eastAsia="ar-SA" w:bidi="en-US"/>
        </w:rPr>
        <w:t>Ширина водоохраной зоны, ширина прибрежных защитных полос и береговых полос рек в МО СП «</w:t>
      </w:r>
      <w:r w:rsidRPr="00193539">
        <w:rPr>
          <w:color w:val="000000"/>
        </w:rPr>
        <w:t xml:space="preserve">Деревня </w:t>
      </w:r>
      <w:proofErr w:type="spellStart"/>
      <w:r w:rsidR="00197F87" w:rsidRPr="00193539">
        <w:rPr>
          <w:color w:val="000000"/>
        </w:rPr>
        <w:t>Карцово</w:t>
      </w:r>
      <w:proofErr w:type="spellEnd"/>
      <w:r w:rsidRPr="00193539">
        <w:rPr>
          <w:lang w:eastAsia="ar-SA" w:bidi="en-US"/>
        </w:rPr>
        <w:t>» в таблице</w:t>
      </w:r>
      <w:r w:rsidR="0071129C" w:rsidRPr="00193539">
        <w:rPr>
          <w:lang w:eastAsia="ar-SA" w:bidi="en-US"/>
        </w:rPr>
        <w:t>:</w:t>
      </w:r>
    </w:p>
    <w:p w:rsidR="00A92047" w:rsidRPr="00193539" w:rsidRDefault="00A92047" w:rsidP="001A58BF">
      <w:pPr>
        <w:ind w:firstLine="709"/>
        <w:jc w:val="both"/>
        <w:rPr>
          <w:lang w:eastAsia="ar-SA" w:bidi="en-US"/>
        </w:rPr>
      </w:pPr>
    </w:p>
    <w:p w:rsidR="00312AB2" w:rsidRPr="00193539" w:rsidRDefault="00312AB2" w:rsidP="001E616D">
      <w:pPr>
        <w:spacing w:after="120"/>
        <w:jc w:val="center"/>
        <w:rPr>
          <w:b/>
          <w:i/>
          <w:color w:val="000000"/>
        </w:rPr>
      </w:pPr>
      <w:proofErr w:type="spellStart"/>
      <w:r w:rsidRPr="00193539">
        <w:rPr>
          <w:b/>
          <w:i/>
          <w:color w:val="000000"/>
        </w:rPr>
        <w:t>Водоохранные</w:t>
      </w:r>
      <w:proofErr w:type="spellEnd"/>
      <w:r w:rsidRPr="00193539">
        <w:rPr>
          <w:b/>
          <w:i/>
          <w:color w:val="000000"/>
        </w:rPr>
        <w:t xml:space="preserve"> зоны, прибрежные защитные и береговые полосы рек</w:t>
      </w:r>
    </w:p>
    <w:tbl>
      <w:tblPr>
        <w:tblW w:w="91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66"/>
        <w:gridCol w:w="1534"/>
        <w:gridCol w:w="1620"/>
        <w:gridCol w:w="1800"/>
      </w:tblGrid>
      <w:tr w:rsidR="00B17C94" w:rsidRPr="00193539" w:rsidTr="00193539">
        <w:tc>
          <w:tcPr>
            <w:tcW w:w="2160" w:type="dxa"/>
            <w:vAlign w:val="center"/>
          </w:tcPr>
          <w:p w:rsidR="00B17C94" w:rsidRPr="00193539" w:rsidRDefault="00B17C94" w:rsidP="00B17C94">
            <w:pPr>
              <w:tabs>
                <w:tab w:val="left" w:pos="0"/>
              </w:tabs>
              <w:jc w:val="center"/>
              <w:rPr>
                <w:b/>
              </w:rPr>
            </w:pPr>
            <w:bookmarkStart w:id="84" w:name="__RefHeading__394_1612356966"/>
            <w:bookmarkStart w:id="85" w:name="__RefHeading__130_1539069001"/>
            <w:bookmarkStart w:id="86" w:name="__RefHeading__328_276625223"/>
            <w:bookmarkStart w:id="87" w:name="__RefHeading__492_670117999"/>
            <w:bookmarkStart w:id="88" w:name="__RefHeading__99_1212657833"/>
            <w:bookmarkStart w:id="89" w:name="__RefHeading__162_1585558239"/>
            <w:bookmarkStart w:id="90" w:name="__RefHeading__856_1612356966"/>
            <w:bookmarkEnd w:id="84"/>
            <w:bookmarkEnd w:id="85"/>
            <w:bookmarkEnd w:id="86"/>
            <w:bookmarkEnd w:id="87"/>
            <w:bookmarkEnd w:id="88"/>
            <w:bookmarkEnd w:id="89"/>
            <w:bookmarkEnd w:id="90"/>
            <w:r w:rsidRPr="00193539">
              <w:rPr>
                <w:b/>
              </w:rPr>
              <w:t>Наименование водоема</w:t>
            </w:r>
          </w:p>
        </w:tc>
        <w:tc>
          <w:tcPr>
            <w:tcW w:w="2066" w:type="dxa"/>
            <w:vAlign w:val="center"/>
          </w:tcPr>
          <w:p w:rsidR="00B17C94" w:rsidRPr="00193539" w:rsidRDefault="00B17C94" w:rsidP="00B17C94">
            <w:pPr>
              <w:tabs>
                <w:tab w:val="left" w:pos="0"/>
              </w:tabs>
              <w:ind w:firstLine="72"/>
              <w:jc w:val="center"/>
              <w:rPr>
                <w:b/>
              </w:rPr>
            </w:pPr>
            <w:r w:rsidRPr="00193539">
              <w:rPr>
                <w:b/>
              </w:rPr>
              <w:t xml:space="preserve">Длина, </w:t>
            </w:r>
            <w:proofErr w:type="gramStart"/>
            <w:r w:rsidRPr="00193539">
              <w:rPr>
                <w:b/>
              </w:rPr>
              <w:t>км</w:t>
            </w:r>
            <w:proofErr w:type="gramEnd"/>
          </w:p>
        </w:tc>
        <w:tc>
          <w:tcPr>
            <w:tcW w:w="1534" w:type="dxa"/>
            <w:vAlign w:val="center"/>
          </w:tcPr>
          <w:p w:rsidR="00B17C94" w:rsidRPr="00193539" w:rsidRDefault="00B17C94" w:rsidP="00B17C94">
            <w:pPr>
              <w:tabs>
                <w:tab w:val="left" w:pos="0"/>
              </w:tabs>
              <w:ind w:firstLine="72"/>
              <w:jc w:val="center"/>
              <w:rPr>
                <w:b/>
              </w:rPr>
            </w:pPr>
            <w:r w:rsidRPr="00193539">
              <w:rPr>
                <w:b/>
              </w:rPr>
              <w:t xml:space="preserve">Ширина водоохраной зоны, </w:t>
            </w:r>
            <w:proofErr w:type="gramStart"/>
            <w:r w:rsidRPr="00193539">
              <w:rPr>
                <w:b/>
              </w:rPr>
              <w:t>м</w:t>
            </w:r>
            <w:proofErr w:type="gramEnd"/>
          </w:p>
        </w:tc>
        <w:tc>
          <w:tcPr>
            <w:tcW w:w="1620" w:type="dxa"/>
            <w:vAlign w:val="center"/>
          </w:tcPr>
          <w:p w:rsidR="00B17C94" w:rsidRPr="00193539" w:rsidRDefault="00B17C94" w:rsidP="00B17C94">
            <w:pPr>
              <w:tabs>
                <w:tab w:val="left" w:pos="0"/>
              </w:tabs>
              <w:ind w:firstLine="72"/>
              <w:jc w:val="center"/>
              <w:rPr>
                <w:b/>
              </w:rPr>
            </w:pPr>
            <w:r w:rsidRPr="00193539">
              <w:rPr>
                <w:b/>
              </w:rPr>
              <w:t xml:space="preserve">Ширина прибрежной полосы, </w:t>
            </w:r>
            <w:proofErr w:type="gramStart"/>
            <w:r w:rsidRPr="00193539">
              <w:rPr>
                <w:b/>
              </w:rPr>
              <w:t>м</w:t>
            </w:r>
            <w:proofErr w:type="gramEnd"/>
          </w:p>
        </w:tc>
        <w:tc>
          <w:tcPr>
            <w:tcW w:w="1800" w:type="dxa"/>
            <w:vAlign w:val="center"/>
          </w:tcPr>
          <w:p w:rsidR="00B17C94" w:rsidRPr="00193539" w:rsidRDefault="00B17C94" w:rsidP="00B17C94">
            <w:pPr>
              <w:tabs>
                <w:tab w:val="left" w:pos="0"/>
              </w:tabs>
              <w:ind w:firstLine="72"/>
              <w:jc w:val="center"/>
              <w:rPr>
                <w:b/>
              </w:rPr>
            </w:pPr>
            <w:r w:rsidRPr="00193539">
              <w:rPr>
                <w:b/>
              </w:rPr>
              <w:t xml:space="preserve">Ширина береговой полосы, </w:t>
            </w:r>
            <w:proofErr w:type="gramStart"/>
            <w:r w:rsidRPr="00193539">
              <w:rPr>
                <w:b/>
              </w:rPr>
              <w:t>м</w:t>
            </w:r>
            <w:proofErr w:type="gramEnd"/>
          </w:p>
        </w:tc>
      </w:tr>
      <w:tr w:rsidR="00193539" w:rsidRPr="00193539" w:rsidTr="00193539">
        <w:tc>
          <w:tcPr>
            <w:tcW w:w="2160" w:type="dxa"/>
            <w:vAlign w:val="center"/>
          </w:tcPr>
          <w:p w:rsidR="00193539" w:rsidRPr="005E56DA" w:rsidRDefault="00193539" w:rsidP="00D62707">
            <w:pPr>
              <w:jc w:val="both"/>
            </w:pPr>
            <w:r w:rsidRPr="005E56DA">
              <w:t xml:space="preserve">река </w:t>
            </w:r>
            <w:proofErr w:type="spellStart"/>
            <w:r w:rsidRPr="005E56DA">
              <w:t>Медынка</w:t>
            </w:r>
            <w:proofErr w:type="spellEnd"/>
          </w:p>
        </w:tc>
        <w:tc>
          <w:tcPr>
            <w:tcW w:w="2066" w:type="dxa"/>
            <w:vAlign w:val="center"/>
          </w:tcPr>
          <w:p w:rsidR="00193539" w:rsidRPr="005E56DA" w:rsidRDefault="00193539" w:rsidP="00D62707">
            <w:pPr>
              <w:jc w:val="both"/>
            </w:pPr>
            <w:r w:rsidRPr="005E56DA">
              <w:t>51</w:t>
            </w:r>
          </w:p>
        </w:tc>
        <w:tc>
          <w:tcPr>
            <w:tcW w:w="1534" w:type="dxa"/>
            <w:vAlign w:val="center"/>
          </w:tcPr>
          <w:p w:rsidR="00193539" w:rsidRPr="005E56DA" w:rsidRDefault="00193539" w:rsidP="00D62707">
            <w:pPr>
              <w:jc w:val="both"/>
            </w:pPr>
            <w:r w:rsidRPr="005E56DA">
              <w:t>200</w:t>
            </w:r>
          </w:p>
        </w:tc>
        <w:tc>
          <w:tcPr>
            <w:tcW w:w="1620" w:type="dxa"/>
            <w:vAlign w:val="center"/>
          </w:tcPr>
          <w:p w:rsidR="00193539" w:rsidRPr="005E56DA" w:rsidRDefault="00193539" w:rsidP="00D62707">
            <w:pPr>
              <w:jc w:val="both"/>
            </w:pPr>
            <w:r w:rsidRPr="005E56DA">
              <w:t>50</w:t>
            </w:r>
          </w:p>
        </w:tc>
        <w:tc>
          <w:tcPr>
            <w:tcW w:w="1800" w:type="dxa"/>
            <w:vAlign w:val="center"/>
          </w:tcPr>
          <w:p w:rsidR="00193539" w:rsidRPr="005E56DA" w:rsidRDefault="00193539" w:rsidP="00D62707">
            <w:pPr>
              <w:jc w:val="both"/>
            </w:pPr>
            <w:r w:rsidRPr="005E56DA">
              <w:t>20</w:t>
            </w:r>
          </w:p>
        </w:tc>
      </w:tr>
      <w:tr w:rsidR="00193539" w:rsidRPr="00193539" w:rsidTr="00193539">
        <w:tc>
          <w:tcPr>
            <w:tcW w:w="2160" w:type="dxa"/>
            <w:vAlign w:val="center"/>
          </w:tcPr>
          <w:p w:rsidR="00193539" w:rsidRPr="005E56DA" w:rsidRDefault="00193539" w:rsidP="00D62707">
            <w:pPr>
              <w:jc w:val="both"/>
            </w:pPr>
            <w:r w:rsidRPr="005E56DA">
              <w:t xml:space="preserve">Река </w:t>
            </w:r>
            <w:proofErr w:type="spellStart"/>
            <w:r w:rsidRPr="005E56DA">
              <w:t>Путынка</w:t>
            </w:r>
            <w:proofErr w:type="spellEnd"/>
          </w:p>
        </w:tc>
        <w:tc>
          <w:tcPr>
            <w:tcW w:w="2066" w:type="dxa"/>
            <w:vAlign w:val="center"/>
          </w:tcPr>
          <w:p w:rsidR="00193539" w:rsidRPr="005E56DA" w:rsidRDefault="00193539" w:rsidP="00D62707">
            <w:pPr>
              <w:jc w:val="both"/>
            </w:pPr>
            <w:r w:rsidRPr="005E56DA">
              <w:t>28</w:t>
            </w:r>
          </w:p>
        </w:tc>
        <w:tc>
          <w:tcPr>
            <w:tcW w:w="1534" w:type="dxa"/>
            <w:vAlign w:val="center"/>
          </w:tcPr>
          <w:p w:rsidR="00193539" w:rsidRPr="005E56DA" w:rsidRDefault="00193539" w:rsidP="00D62707">
            <w:pPr>
              <w:jc w:val="both"/>
            </w:pPr>
            <w:r w:rsidRPr="005E56DA">
              <w:t>100</w:t>
            </w:r>
          </w:p>
        </w:tc>
        <w:tc>
          <w:tcPr>
            <w:tcW w:w="1620" w:type="dxa"/>
            <w:vAlign w:val="center"/>
          </w:tcPr>
          <w:p w:rsidR="00193539" w:rsidRPr="005E56DA" w:rsidRDefault="00193539" w:rsidP="00D62707">
            <w:pPr>
              <w:jc w:val="both"/>
            </w:pPr>
            <w:r w:rsidRPr="005E56DA">
              <w:t>50</w:t>
            </w:r>
          </w:p>
        </w:tc>
        <w:tc>
          <w:tcPr>
            <w:tcW w:w="1800" w:type="dxa"/>
            <w:vAlign w:val="center"/>
          </w:tcPr>
          <w:p w:rsidR="00193539" w:rsidRPr="005E56DA" w:rsidRDefault="00193539" w:rsidP="00D62707">
            <w:pPr>
              <w:jc w:val="both"/>
            </w:pPr>
            <w:r w:rsidRPr="005E56DA">
              <w:t>20</w:t>
            </w:r>
          </w:p>
        </w:tc>
      </w:tr>
      <w:tr w:rsidR="00193539" w:rsidRPr="00BD186D" w:rsidTr="00193539">
        <w:tc>
          <w:tcPr>
            <w:tcW w:w="2160" w:type="dxa"/>
            <w:vAlign w:val="center"/>
          </w:tcPr>
          <w:p w:rsidR="00193539" w:rsidRPr="005E56DA" w:rsidRDefault="00193539" w:rsidP="00D62707">
            <w:pPr>
              <w:pStyle w:val="af4"/>
              <w:jc w:val="both"/>
              <w:rPr>
                <w:sz w:val="24"/>
                <w:szCs w:val="24"/>
              </w:rPr>
            </w:pPr>
            <w:r w:rsidRPr="005E56DA">
              <w:rPr>
                <w:sz w:val="24"/>
                <w:szCs w:val="24"/>
              </w:rPr>
              <w:t>ручьи б/</w:t>
            </w:r>
            <w:proofErr w:type="gramStart"/>
            <w:r w:rsidRPr="005E56DA">
              <w:rPr>
                <w:sz w:val="24"/>
                <w:szCs w:val="24"/>
              </w:rPr>
              <w:t>н</w:t>
            </w:r>
            <w:proofErr w:type="gramEnd"/>
          </w:p>
        </w:tc>
        <w:tc>
          <w:tcPr>
            <w:tcW w:w="2066" w:type="dxa"/>
            <w:vAlign w:val="center"/>
          </w:tcPr>
          <w:p w:rsidR="00193539" w:rsidRPr="005E56DA" w:rsidRDefault="00193539" w:rsidP="00D62707">
            <w:pPr>
              <w:pStyle w:val="af4"/>
              <w:jc w:val="both"/>
              <w:rPr>
                <w:sz w:val="24"/>
                <w:szCs w:val="24"/>
              </w:rPr>
            </w:pPr>
            <w:r w:rsidRPr="005E56DA">
              <w:rPr>
                <w:sz w:val="24"/>
                <w:szCs w:val="24"/>
              </w:rPr>
              <w:t>менее 10 км</w:t>
            </w:r>
          </w:p>
        </w:tc>
        <w:tc>
          <w:tcPr>
            <w:tcW w:w="1534" w:type="dxa"/>
            <w:vAlign w:val="center"/>
          </w:tcPr>
          <w:p w:rsidR="00193539" w:rsidRPr="005E56DA" w:rsidRDefault="00193539" w:rsidP="00D62707">
            <w:pPr>
              <w:jc w:val="both"/>
            </w:pPr>
            <w:r w:rsidRPr="005E56DA">
              <w:t>50</w:t>
            </w:r>
          </w:p>
        </w:tc>
        <w:tc>
          <w:tcPr>
            <w:tcW w:w="1620" w:type="dxa"/>
            <w:vAlign w:val="center"/>
          </w:tcPr>
          <w:p w:rsidR="00193539" w:rsidRPr="005E56DA" w:rsidRDefault="00193539" w:rsidP="00D62707">
            <w:pPr>
              <w:jc w:val="both"/>
            </w:pPr>
            <w:r w:rsidRPr="005E56DA">
              <w:t>50</w:t>
            </w:r>
          </w:p>
        </w:tc>
        <w:tc>
          <w:tcPr>
            <w:tcW w:w="1800" w:type="dxa"/>
            <w:vAlign w:val="center"/>
          </w:tcPr>
          <w:p w:rsidR="00193539" w:rsidRPr="005E56DA" w:rsidRDefault="00193539" w:rsidP="00D62707">
            <w:pPr>
              <w:jc w:val="both"/>
            </w:pPr>
            <w:r w:rsidRPr="005E56DA">
              <w:t>5</w:t>
            </w:r>
          </w:p>
        </w:tc>
      </w:tr>
      <w:tr w:rsidR="00193539" w:rsidRPr="00BD186D" w:rsidTr="00193539">
        <w:trPr>
          <w:trHeight w:val="282"/>
        </w:trPr>
        <w:tc>
          <w:tcPr>
            <w:tcW w:w="2160" w:type="dxa"/>
            <w:vAlign w:val="center"/>
          </w:tcPr>
          <w:p w:rsidR="00193539" w:rsidRPr="005E56DA" w:rsidRDefault="00193539" w:rsidP="00D62707">
            <w:pPr>
              <w:pStyle w:val="af4"/>
              <w:jc w:val="both"/>
              <w:rPr>
                <w:sz w:val="24"/>
                <w:szCs w:val="24"/>
              </w:rPr>
            </w:pPr>
            <w:r w:rsidRPr="005E56DA">
              <w:rPr>
                <w:sz w:val="24"/>
                <w:szCs w:val="24"/>
              </w:rPr>
              <w:t>пруды</w:t>
            </w:r>
          </w:p>
        </w:tc>
        <w:tc>
          <w:tcPr>
            <w:tcW w:w="2066" w:type="dxa"/>
            <w:vAlign w:val="center"/>
          </w:tcPr>
          <w:p w:rsidR="00193539" w:rsidRPr="005E56DA" w:rsidRDefault="00193539" w:rsidP="00D62707">
            <w:pPr>
              <w:pStyle w:val="af4"/>
              <w:jc w:val="both"/>
              <w:rPr>
                <w:sz w:val="24"/>
                <w:szCs w:val="24"/>
              </w:rPr>
            </w:pPr>
            <w:r w:rsidRPr="005E56DA">
              <w:rPr>
                <w:sz w:val="24"/>
                <w:szCs w:val="24"/>
              </w:rPr>
              <w:t>-</w:t>
            </w:r>
          </w:p>
        </w:tc>
        <w:tc>
          <w:tcPr>
            <w:tcW w:w="1534" w:type="dxa"/>
            <w:vAlign w:val="center"/>
          </w:tcPr>
          <w:p w:rsidR="00193539" w:rsidRPr="005E56DA" w:rsidRDefault="00193539" w:rsidP="00D62707">
            <w:pPr>
              <w:jc w:val="both"/>
            </w:pPr>
            <w:r w:rsidRPr="005E56DA">
              <w:t>50</w:t>
            </w:r>
          </w:p>
        </w:tc>
        <w:tc>
          <w:tcPr>
            <w:tcW w:w="1620" w:type="dxa"/>
            <w:vAlign w:val="center"/>
          </w:tcPr>
          <w:p w:rsidR="00193539" w:rsidRPr="005E56DA" w:rsidRDefault="00193539" w:rsidP="00D62707">
            <w:pPr>
              <w:jc w:val="both"/>
            </w:pPr>
            <w:r w:rsidRPr="005E56DA">
              <w:t>50</w:t>
            </w:r>
          </w:p>
        </w:tc>
        <w:tc>
          <w:tcPr>
            <w:tcW w:w="1800" w:type="dxa"/>
            <w:vAlign w:val="center"/>
          </w:tcPr>
          <w:p w:rsidR="00193539" w:rsidRPr="005E56DA" w:rsidRDefault="00193539" w:rsidP="00D62707">
            <w:pPr>
              <w:jc w:val="both"/>
            </w:pPr>
            <w:r w:rsidRPr="005E56DA">
              <w:t>20</w:t>
            </w:r>
          </w:p>
        </w:tc>
      </w:tr>
    </w:tbl>
    <w:p w:rsidR="00EF1603" w:rsidRPr="000C24DA" w:rsidRDefault="00EF1603" w:rsidP="000C24DA"/>
    <w:p w:rsidR="00470BF9" w:rsidRDefault="00470BF9">
      <w:pPr>
        <w:suppressAutoHyphens w:val="0"/>
        <w:rPr>
          <w:b/>
          <w:bCs/>
          <w:sz w:val="26"/>
          <w:szCs w:val="26"/>
          <w:lang w:val="en-US"/>
        </w:rPr>
      </w:pPr>
      <w:r>
        <w:rPr>
          <w:sz w:val="26"/>
          <w:szCs w:val="26"/>
        </w:rPr>
        <w:br w:type="page"/>
      </w:r>
    </w:p>
    <w:p w:rsidR="00312AB2" w:rsidRPr="00193539" w:rsidRDefault="00AF7486" w:rsidP="00B17C94">
      <w:pPr>
        <w:pStyle w:val="3"/>
        <w:spacing w:line="240" w:lineRule="auto"/>
        <w:jc w:val="center"/>
        <w:rPr>
          <w:sz w:val="26"/>
          <w:szCs w:val="26"/>
          <w:lang w:val="ru-RU"/>
        </w:rPr>
      </w:pPr>
      <w:bookmarkStart w:id="91" w:name="_Toc161323777"/>
      <w:proofErr w:type="gramStart"/>
      <w:r w:rsidRPr="00193539">
        <w:rPr>
          <w:sz w:val="26"/>
          <w:szCs w:val="26"/>
        </w:rPr>
        <w:lastRenderedPageBreak/>
        <w:t>I</w:t>
      </w:r>
      <w:r w:rsidR="00312AB2" w:rsidRPr="00193539">
        <w:rPr>
          <w:sz w:val="26"/>
          <w:szCs w:val="26"/>
        </w:rPr>
        <w:t>I</w:t>
      </w:r>
      <w:r w:rsidRPr="00193539">
        <w:rPr>
          <w:sz w:val="26"/>
          <w:szCs w:val="26"/>
          <w:lang w:val="ru-RU"/>
        </w:rPr>
        <w:t>.3</w:t>
      </w:r>
      <w:r w:rsidR="001E616D" w:rsidRPr="00193539">
        <w:rPr>
          <w:sz w:val="26"/>
          <w:szCs w:val="26"/>
          <w:lang w:val="ru-RU"/>
        </w:rPr>
        <w:t>.3</w:t>
      </w:r>
      <w:r w:rsidR="00312AB2" w:rsidRPr="00193539">
        <w:rPr>
          <w:sz w:val="26"/>
          <w:szCs w:val="26"/>
          <w:lang w:val="ru-RU"/>
        </w:rPr>
        <w:t xml:space="preserve"> </w:t>
      </w:r>
      <w:r w:rsidR="00B17C94" w:rsidRPr="00193539">
        <w:rPr>
          <w:sz w:val="26"/>
          <w:szCs w:val="26"/>
          <w:lang w:val="ru-RU"/>
        </w:rPr>
        <w:t>Объекты культурного наследия.</w:t>
      </w:r>
      <w:proofErr w:type="gramEnd"/>
      <w:r w:rsidR="00AC3E74" w:rsidRPr="00193539">
        <w:rPr>
          <w:sz w:val="26"/>
          <w:szCs w:val="26"/>
          <w:lang w:val="ru-RU"/>
        </w:rPr>
        <w:t xml:space="preserve"> </w:t>
      </w:r>
      <w:r w:rsidR="00B17C94" w:rsidRPr="00193539">
        <w:rPr>
          <w:sz w:val="26"/>
          <w:szCs w:val="26"/>
          <w:lang w:val="ru-RU"/>
        </w:rPr>
        <w:t>Мероприятия по охране объектов культурного наследия</w:t>
      </w:r>
      <w:bookmarkEnd w:id="91"/>
    </w:p>
    <w:p w:rsidR="00696C7D" w:rsidRPr="00696C7D" w:rsidRDefault="00696C7D" w:rsidP="00696C7D">
      <w:pPr>
        <w:ind w:firstLine="709"/>
        <w:jc w:val="both"/>
        <w:rPr>
          <w:color w:val="000000"/>
        </w:rPr>
      </w:pPr>
      <w:r w:rsidRPr="00696C7D">
        <w:t>На территории МО СП «</w:t>
      </w:r>
      <w:r w:rsidRPr="00696C7D">
        <w:rPr>
          <w:color w:val="000000"/>
        </w:rPr>
        <w:t xml:space="preserve">Деревня </w:t>
      </w:r>
      <w:proofErr w:type="spellStart"/>
      <w:r w:rsidRPr="00696C7D">
        <w:rPr>
          <w:color w:val="000000"/>
        </w:rPr>
        <w:t>Карцово</w:t>
      </w:r>
      <w:proofErr w:type="spellEnd"/>
      <w:r w:rsidRPr="00696C7D">
        <w:t>» градостроительная деятельность на территории памятников культуры должна осуществляться в  соответствии с Федеральным законом 25.06.2002 г.  № 73-ФЗ «Об объектах культурного наследия (памятниках истории и культуры) народов Российской Федерации» (далее - Федеральный закон).</w:t>
      </w:r>
    </w:p>
    <w:p w:rsidR="00C631C7" w:rsidRPr="00696C7D" w:rsidRDefault="00312AB2" w:rsidP="00B75521">
      <w:pPr>
        <w:ind w:firstLine="720"/>
        <w:jc w:val="both"/>
        <w:rPr>
          <w:color w:val="000000"/>
        </w:rPr>
      </w:pPr>
      <w:r w:rsidRPr="00696C7D">
        <w:rPr>
          <w:color w:val="000000"/>
        </w:rPr>
        <w:t xml:space="preserve">Согласно данным, предоставленным Министерством культуры Калужской области на территории сельского поселения «Деревня </w:t>
      </w:r>
      <w:proofErr w:type="spellStart"/>
      <w:r w:rsidR="00197F87" w:rsidRPr="00696C7D">
        <w:rPr>
          <w:color w:val="000000"/>
        </w:rPr>
        <w:t>Карцово</w:t>
      </w:r>
      <w:proofErr w:type="spellEnd"/>
      <w:r w:rsidRPr="00696C7D">
        <w:rPr>
          <w:color w:val="000000"/>
        </w:rPr>
        <w:t>» располага</w:t>
      </w:r>
      <w:r w:rsidR="0057288A" w:rsidRPr="00696C7D">
        <w:rPr>
          <w:color w:val="000000"/>
        </w:rPr>
        <w:t>ю</w:t>
      </w:r>
      <w:r w:rsidRPr="00696C7D">
        <w:rPr>
          <w:color w:val="000000"/>
        </w:rPr>
        <w:t>тся</w:t>
      </w:r>
      <w:r w:rsidR="00466203" w:rsidRPr="00696C7D">
        <w:rPr>
          <w:color w:val="000000"/>
        </w:rPr>
        <w:t xml:space="preserve"> </w:t>
      </w:r>
      <w:r w:rsidR="0057288A" w:rsidRPr="00696C7D">
        <w:rPr>
          <w:color w:val="000000"/>
        </w:rPr>
        <w:t>следующи</w:t>
      </w:r>
      <w:r w:rsidR="00E07F8B" w:rsidRPr="00696C7D">
        <w:rPr>
          <w:color w:val="000000"/>
        </w:rPr>
        <w:t>е</w:t>
      </w:r>
      <w:r w:rsidR="0057288A" w:rsidRPr="00696C7D">
        <w:rPr>
          <w:color w:val="000000"/>
        </w:rPr>
        <w:t xml:space="preserve"> </w:t>
      </w:r>
      <w:r w:rsidRPr="00696C7D">
        <w:rPr>
          <w:color w:val="000000"/>
        </w:rPr>
        <w:t>объект</w:t>
      </w:r>
      <w:r w:rsidR="0057288A" w:rsidRPr="00696C7D">
        <w:rPr>
          <w:color w:val="000000"/>
        </w:rPr>
        <w:t>ы</w:t>
      </w:r>
      <w:r w:rsidRPr="00696C7D">
        <w:rPr>
          <w:color w:val="000000"/>
        </w:rPr>
        <w:t xml:space="preserve"> культурного наследия</w:t>
      </w:r>
      <w:r w:rsidR="0057288A" w:rsidRPr="00696C7D">
        <w:rPr>
          <w:color w:val="000000"/>
        </w:rPr>
        <w:t>:</w:t>
      </w:r>
      <w:r w:rsidRPr="00696C7D">
        <w:rPr>
          <w:color w:val="000000"/>
        </w:rPr>
        <w:t xml:space="preserve"> </w:t>
      </w:r>
    </w:p>
    <w:p w:rsidR="00F77E36" w:rsidRDefault="00F77E36" w:rsidP="00193539">
      <w:pPr>
        <w:pStyle w:val="Style7"/>
        <w:widowControl/>
        <w:shd w:val="clear" w:color="auto" w:fill="FFFFFF"/>
        <w:tabs>
          <w:tab w:val="num" w:pos="0"/>
          <w:tab w:val="left" w:pos="360"/>
          <w:tab w:val="left" w:pos="398"/>
          <w:tab w:val="left" w:pos="840"/>
        </w:tabs>
        <w:ind w:firstLine="900"/>
        <w:jc w:val="both"/>
        <w:rPr>
          <w:rFonts w:ascii="Times New Roman" w:hAnsi="Times New Roman" w:cs="Times New Roman"/>
          <w:b/>
        </w:rPr>
      </w:pPr>
    </w:p>
    <w:p w:rsidR="00193539" w:rsidRDefault="00193539" w:rsidP="00193539">
      <w:pPr>
        <w:pStyle w:val="Style7"/>
        <w:widowControl/>
        <w:shd w:val="clear" w:color="auto" w:fill="FFFFFF"/>
        <w:tabs>
          <w:tab w:val="num" w:pos="0"/>
          <w:tab w:val="left" w:pos="360"/>
          <w:tab w:val="left" w:pos="398"/>
          <w:tab w:val="left" w:pos="840"/>
        </w:tabs>
        <w:ind w:firstLine="900"/>
        <w:jc w:val="both"/>
        <w:rPr>
          <w:rFonts w:ascii="Times New Roman" w:hAnsi="Times New Roman" w:cs="Times New Roman"/>
          <w:b/>
        </w:rPr>
      </w:pPr>
      <w:r w:rsidRPr="00A92047">
        <w:rPr>
          <w:rFonts w:ascii="Times New Roman" w:hAnsi="Times New Roman" w:cs="Times New Roman"/>
          <w:b/>
        </w:rPr>
        <w:t>Объекты, обладающие признаками объектов культурного наследия</w:t>
      </w:r>
    </w:p>
    <w:p w:rsidR="00F77E36" w:rsidRPr="00A92047" w:rsidRDefault="00F77E36" w:rsidP="00193539">
      <w:pPr>
        <w:pStyle w:val="Style7"/>
        <w:widowControl/>
        <w:shd w:val="clear" w:color="auto" w:fill="FFFFFF"/>
        <w:tabs>
          <w:tab w:val="num" w:pos="0"/>
          <w:tab w:val="left" w:pos="360"/>
          <w:tab w:val="left" w:pos="398"/>
          <w:tab w:val="left" w:pos="840"/>
        </w:tabs>
        <w:ind w:firstLine="900"/>
        <w:jc w:val="both"/>
        <w:rPr>
          <w:rFonts w:ascii="Times New Roman" w:hAnsi="Times New Roman" w:cs="Times New Roman"/>
          <w:b/>
        </w:rPr>
      </w:pPr>
    </w:p>
    <w:tbl>
      <w:tblPr>
        <w:tblW w:w="9656" w:type="dxa"/>
        <w:tblInd w:w="40" w:type="dxa"/>
        <w:tblLayout w:type="fixed"/>
        <w:tblCellMar>
          <w:left w:w="40" w:type="dxa"/>
          <w:right w:w="40" w:type="dxa"/>
        </w:tblCellMar>
        <w:tblLook w:val="0000" w:firstRow="0" w:lastRow="0" w:firstColumn="0" w:lastColumn="0" w:noHBand="0" w:noVBand="0"/>
      </w:tblPr>
      <w:tblGrid>
        <w:gridCol w:w="631"/>
        <w:gridCol w:w="1924"/>
        <w:gridCol w:w="1987"/>
        <w:gridCol w:w="2133"/>
        <w:gridCol w:w="2981"/>
      </w:tblGrid>
      <w:tr w:rsidR="00193539" w:rsidRPr="00B42016" w:rsidTr="00D62707">
        <w:trPr>
          <w:trHeight w:hRule="exact" w:val="1303"/>
        </w:trPr>
        <w:tc>
          <w:tcPr>
            <w:tcW w:w="631" w:type="dxa"/>
            <w:tcBorders>
              <w:top w:val="single" w:sz="6" w:space="0" w:color="auto"/>
              <w:left w:val="single" w:sz="6" w:space="0" w:color="auto"/>
              <w:bottom w:val="single" w:sz="4" w:space="0" w:color="auto"/>
              <w:right w:val="single" w:sz="6" w:space="0" w:color="auto"/>
            </w:tcBorders>
            <w:shd w:val="clear" w:color="auto" w:fill="FFFFFF"/>
          </w:tcPr>
          <w:p w:rsidR="00193539" w:rsidRPr="00B42016" w:rsidRDefault="00193539" w:rsidP="00D62707">
            <w:pPr>
              <w:shd w:val="clear" w:color="auto" w:fill="FFFFFF"/>
              <w:tabs>
                <w:tab w:val="num" w:pos="0"/>
              </w:tabs>
              <w:ind w:firstLine="900"/>
              <w:jc w:val="both"/>
              <w:rPr>
                <w:sz w:val="28"/>
                <w:szCs w:val="28"/>
              </w:rPr>
            </w:pPr>
            <w:r w:rsidRPr="00B42016">
              <w:rPr>
                <w:sz w:val="28"/>
                <w:szCs w:val="28"/>
              </w:rPr>
              <w:t>№№</w:t>
            </w:r>
          </w:p>
        </w:tc>
        <w:tc>
          <w:tcPr>
            <w:tcW w:w="1924"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C466F9">
            <w:pPr>
              <w:shd w:val="clear" w:color="auto" w:fill="FFFFFF"/>
              <w:tabs>
                <w:tab w:val="num" w:pos="0"/>
              </w:tabs>
              <w:jc w:val="center"/>
              <w:rPr>
                <w:b/>
              </w:rPr>
            </w:pPr>
            <w:r w:rsidRPr="00C466F9">
              <w:rPr>
                <w:b/>
              </w:rPr>
              <w:t>Наименование объекта</w:t>
            </w: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C466F9">
            <w:pPr>
              <w:shd w:val="clear" w:color="auto" w:fill="FFFFFF"/>
              <w:tabs>
                <w:tab w:val="num" w:pos="0"/>
              </w:tabs>
              <w:jc w:val="center"/>
              <w:rPr>
                <w:b/>
              </w:rPr>
            </w:pPr>
            <w:r w:rsidRPr="00C466F9">
              <w:rPr>
                <w:b/>
              </w:rPr>
              <w:t>Датировка объекта</w:t>
            </w:r>
          </w:p>
        </w:tc>
        <w:tc>
          <w:tcPr>
            <w:tcW w:w="2133"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C466F9">
            <w:pPr>
              <w:shd w:val="clear" w:color="auto" w:fill="FFFFFF"/>
              <w:tabs>
                <w:tab w:val="num" w:pos="0"/>
              </w:tabs>
              <w:jc w:val="center"/>
              <w:rPr>
                <w:b/>
              </w:rPr>
            </w:pPr>
            <w:r w:rsidRPr="00C466F9">
              <w:rPr>
                <w:b/>
              </w:rPr>
              <w:t>Местонахождение объекта</w:t>
            </w:r>
          </w:p>
        </w:tc>
        <w:tc>
          <w:tcPr>
            <w:tcW w:w="2981"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C466F9">
            <w:pPr>
              <w:shd w:val="clear" w:color="auto" w:fill="FFFFFF"/>
              <w:tabs>
                <w:tab w:val="num" w:pos="0"/>
              </w:tabs>
              <w:ind w:right="202"/>
              <w:jc w:val="center"/>
              <w:rPr>
                <w:b/>
                <w:spacing w:val="-5"/>
              </w:rPr>
            </w:pPr>
            <w:r w:rsidRPr="00C466F9">
              <w:rPr>
                <w:b/>
                <w:spacing w:val="-5"/>
              </w:rPr>
              <w:t>Документ о</w:t>
            </w:r>
            <w:r w:rsidR="00C466F9" w:rsidRPr="00C466F9">
              <w:rPr>
                <w:b/>
                <w:spacing w:val="-5"/>
              </w:rPr>
              <w:t xml:space="preserve"> </w:t>
            </w:r>
            <w:r w:rsidRPr="00C466F9">
              <w:rPr>
                <w:b/>
                <w:spacing w:val="-5"/>
              </w:rPr>
              <w:t xml:space="preserve">постановке </w:t>
            </w:r>
            <w:proofErr w:type="gramStart"/>
            <w:r w:rsidRPr="00C466F9">
              <w:rPr>
                <w:b/>
                <w:spacing w:val="-5"/>
              </w:rPr>
              <w:t>на</w:t>
            </w:r>
            <w:proofErr w:type="gramEnd"/>
          </w:p>
          <w:p w:rsidR="00193539" w:rsidRPr="00C466F9" w:rsidRDefault="00C466F9" w:rsidP="00C466F9">
            <w:pPr>
              <w:shd w:val="clear" w:color="auto" w:fill="FFFFFF"/>
              <w:tabs>
                <w:tab w:val="num" w:pos="0"/>
              </w:tabs>
              <w:ind w:right="202"/>
              <w:jc w:val="center"/>
              <w:rPr>
                <w:b/>
                <w:spacing w:val="-5"/>
              </w:rPr>
            </w:pPr>
            <w:r w:rsidRPr="00C466F9">
              <w:rPr>
                <w:b/>
                <w:spacing w:val="-5"/>
              </w:rPr>
              <w:t>Г</w:t>
            </w:r>
            <w:r w:rsidR="00193539" w:rsidRPr="00C466F9">
              <w:rPr>
                <w:b/>
                <w:spacing w:val="-5"/>
              </w:rPr>
              <w:t>осударственную</w:t>
            </w:r>
            <w:r w:rsidRPr="00C466F9">
              <w:rPr>
                <w:b/>
                <w:spacing w:val="-5"/>
              </w:rPr>
              <w:t xml:space="preserve"> </w:t>
            </w:r>
            <w:r w:rsidR="00193539" w:rsidRPr="00C466F9">
              <w:rPr>
                <w:b/>
                <w:spacing w:val="-5"/>
              </w:rPr>
              <w:t>охрану</w:t>
            </w:r>
          </w:p>
        </w:tc>
      </w:tr>
      <w:tr w:rsidR="00193539" w:rsidRPr="00172631" w:rsidTr="00D62707">
        <w:trPr>
          <w:trHeight w:hRule="exact" w:val="1303"/>
        </w:trPr>
        <w:tc>
          <w:tcPr>
            <w:tcW w:w="631" w:type="dxa"/>
            <w:tcBorders>
              <w:top w:val="single" w:sz="6" w:space="0" w:color="auto"/>
              <w:left w:val="single" w:sz="6" w:space="0" w:color="auto"/>
              <w:bottom w:val="single" w:sz="4" w:space="0" w:color="auto"/>
              <w:right w:val="single" w:sz="6" w:space="0" w:color="auto"/>
            </w:tcBorders>
            <w:shd w:val="clear" w:color="auto" w:fill="FFFFFF"/>
          </w:tcPr>
          <w:p w:rsidR="00193539" w:rsidRPr="00331962" w:rsidRDefault="00193539" w:rsidP="00D62707">
            <w:pPr>
              <w:shd w:val="clear" w:color="auto" w:fill="FFFFFF"/>
              <w:jc w:val="both"/>
            </w:pPr>
            <w:r w:rsidRPr="00331962">
              <w:t>1</w:t>
            </w:r>
          </w:p>
        </w:tc>
        <w:tc>
          <w:tcPr>
            <w:tcW w:w="1924"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D62707">
            <w:pPr>
              <w:shd w:val="clear" w:color="auto" w:fill="FFFFFF"/>
              <w:jc w:val="both"/>
            </w:pPr>
            <w:r w:rsidRPr="00C466F9">
              <w:t>Церковь Покровская</w:t>
            </w: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D62707">
            <w:pPr>
              <w:shd w:val="clear" w:color="auto" w:fill="FFFFFF"/>
              <w:ind w:left="403"/>
              <w:jc w:val="both"/>
            </w:pPr>
            <w:r w:rsidRPr="00C466F9">
              <w:t>1724г.</w:t>
            </w:r>
          </w:p>
        </w:tc>
        <w:tc>
          <w:tcPr>
            <w:tcW w:w="2133"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D62707">
            <w:pPr>
              <w:shd w:val="clear" w:color="auto" w:fill="FFFFFF"/>
              <w:jc w:val="both"/>
            </w:pPr>
            <w:r w:rsidRPr="00C466F9">
              <w:t>дер. Огарево</w:t>
            </w:r>
          </w:p>
        </w:tc>
        <w:tc>
          <w:tcPr>
            <w:tcW w:w="2981" w:type="dxa"/>
            <w:tcBorders>
              <w:top w:val="single" w:sz="6" w:space="0" w:color="auto"/>
              <w:left w:val="single" w:sz="6" w:space="0" w:color="auto"/>
              <w:bottom w:val="single" w:sz="4" w:space="0" w:color="auto"/>
              <w:right w:val="single" w:sz="6" w:space="0" w:color="auto"/>
            </w:tcBorders>
            <w:shd w:val="clear" w:color="auto" w:fill="FFFFFF"/>
          </w:tcPr>
          <w:p w:rsidR="00193539" w:rsidRPr="00C466F9" w:rsidRDefault="00193539" w:rsidP="00D62707">
            <w:pPr>
              <w:shd w:val="clear" w:color="auto" w:fill="FFFFFF"/>
              <w:spacing w:line="259" w:lineRule="exact"/>
              <w:ind w:right="202" w:firstLine="125"/>
              <w:jc w:val="both"/>
              <w:rPr>
                <w:spacing w:val="-5"/>
              </w:rPr>
            </w:pPr>
            <w:r w:rsidRPr="00C466F9">
              <w:rPr>
                <w:spacing w:val="-5"/>
              </w:rPr>
              <w:t>По материалам инвентаризации, проведенной в соответствии с приказом  МК РФСФСР от 08.07. 1991г. №224</w:t>
            </w:r>
          </w:p>
        </w:tc>
      </w:tr>
    </w:tbl>
    <w:p w:rsidR="00614774" w:rsidRDefault="00614774" w:rsidP="00193539">
      <w:pPr>
        <w:pStyle w:val="Style7"/>
        <w:widowControl/>
        <w:shd w:val="clear" w:color="auto" w:fill="FFFFFF"/>
        <w:tabs>
          <w:tab w:val="num" w:pos="0"/>
          <w:tab w:val="left" w:pos="360"/>
          <w:tab w:val="left" w:pos="398"/>
          <w:tab w:val="left" w:pos="840"/>
        </w:tabs>
        <w:ind w:firstLine="900"/>
        <w:jc w:val="both"/>
        <w:rPr>
          <w:color w:val="000000"/>
        </w:rPr>
      </w:pPr>
    </w:p>
    <w:p w:rsidR="00696C7D" w:rsidRPr="009B6D96" w:rsidRDefault="00696C7D" w:rsidP="00696C7D">
      <w:pPr>
        <w:ind w:firstLine="709"/>
        <w:jc w:val="both"/>
        <w:rPr>
          <w:color w:val="000000"/>
        </w:rPr>
      </w:pPr>
      <w:r w:rsidRPr="009B6D96">
        <w:rPr>
          <w:color w:val="000000"/>
        </w:rPr>
        <w:t>В проекте генерального плана данные объекты культурного наследия отображены в графической части в  «</w:t>
      </w:r>
      <w:r w:rsidRPr="009B6D96">
        <w:t>Карте границ зон с особыми условиями использования территории</w:t>
      </w:r>
      <w:r w:rsidR="00560C57" w:rsidRPr="009B6D96">
        <w:rPr>
          <w:color w:val="000000"/>
        </w:rPr>
        <w:t>».</w:t>
      </w:r>
    </w:p>
    <w:p w:rsidR="00696C7D" w:rsidRPr="009B6D96" w:rsidRDefault="00696C7D" w:rsidP="00696C7D">
      <w:pPr>
        <w:pStyle w:val="Main0"/>
        <w:numPr>
          <w:ilvl w:val="0"/>
          <w:numId w:val="1"/>
        </w:numPr>
        <w:tabs>
          <w:tab w:val="clear" w:pos="0"/>
        </w:tabs>
        <w:suppressAutoHyphens w:val="0"/>
        <w:spacing w:line="240" w:lineRule="auto"/>
        <w:ind w:left="0" w:firstLine="709"/>
        <w:rPr>
          <w:rFonts w:eastAsia="Arial" w:cs="Times New Roman"/>
          <w:szCs w:val="24"/>
          <w:lang w:eastAsia="ar-SA"/>
        </w:rPr>
      </w:pPr>
      <w:proofErr w:type="gramStart"/>
      <w:r w:rsidRPr="009B6D96">
        <w:rPr>
          <w:rFonts w:eastAsia="Arial" w:cs="Times New Roman"/>
          <w:szCs w:val="24"/>
          <w:lang w:eastAsia="ar-SA"/>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Pr="009B6D96">
        <w:rPr>
          <w:rFonts w:eastAsia="Arial" w:cs="Times New Roman"/>
          <w:szCs w:val="24"/>
          <w:lang w:eastAsia="ar-SA"/>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96C7D" w:rsidRPr="009B6D96" w:rsidRDefault="00696C7D" w:rsidP="00696C7D">
      <w:pPr>
        <w:pStyle w:val="Main0"/>
        <w:numPr>
          <w:ilvl w:val="0"/>
          <w:numId w:val="1"/>
        </w:numPr>
        <w:tabs>
          <w:tab w:val="clear" w:pos="0"/>
        </w:tabs>
        <w:suppressAutoHyphens w:val="0"/>
        <w:spacing w:line="240" w:lineRule="auto"/>
        <w:ind w:left="0" w:firstLine="709"/>
        <w:rPr>
          <w:szCs w:val="24"/>
        </w:rPr>
      </w:pPr>
      <w:r w:rsidRPr="009B6D96">
        <w:rPr>
          <w:rFonts w:eastAsia="Arial" w:cs="Times New Roman"/>
          <w:szCs w:val="24"/>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96C7D" w:rsidRPr="009B6D96" w:rsidRDefault="00696C7D" w:rsidP="00696C7D">
      <w:pPr>
        <w:pStyle w:val="Main0"/>
        <w:numPr>
          <w:ilvl w:val="0"/>
          <w:numId w:val="1"/>
        </w:numPr>
        <w:tabs>
          <w:tab w:val="clear" w:pos="0"/>
        </w:tabs>
        <w:suppressAutoHyphens w:val="0"/>
        <w:spacing w:line="240" w:lineRule="auto"/>
        <w:ind w:left="0" w:firstLine="709"/>
        <w:rPr>
          <w:rFonts w:eastAsia="Arial" w:cs="Times New Roman"/>
          <w:szCs w:val="24"/>
          <w:lang w:eastAsia="ar-SA"/>
        </w:rPr>
      </w:pPr>
      <w:proofErr w:type="gramStart"/>
      <w:r w:rsidRPr="009B6D96">
        <w:rPr>
          <w:rFonts w:eastAsia="Arial" w:cs="Times New Roman"/>
          <w:szCs w:val="24"/>
          <w:lang w:eastAsia="ar-SA"/>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96C7D" w:rsidRPr="009B6D96" w:rsidRDefault="00696C7D" w:rsidP="00696C7D">
      <w:pPr>
        <w:pStyle w:val="Main0"/>
        <w:numPr>
          <w:ilvl w:val="0"/>
          <w:numId w:val="1"/>
        </w:numPr>
        <w:tabs>
          <w:tab w:val="clear" w:pos="0"/>
        </w:tabs>
        <w:suppressAutoHyphens w:val="0"/>
        <w:spacing w:line="240" w:lineRule="auto"/>
        <w:ind w:left="0" w:firstLine="709"/>
        <w:rPr>
          <w:rFonts w:eastAsia="Arial" w:cs="Times New Roman"/>
          <w:szCs w:val="24"/>
          <w:lang w:eastAsia="ar-SA"/>
        </w:rPr>
      </w:pPr>
      <w:proofErr w:type="gramStart"/>
      <w:r w:rsidRPr="009B6D96">
        <w:rPr>
          <w:rFonts w:eastAsia="Arial" w:cs="Times New Roman"/>
          <w:szCs w:val="24"/>
          <w:lang w:eastAsia="ar-SA"/>
        </w:rPr>
        <w:t xml:space="preserve">В соответствии со ст. 30, 31 и 32 Федерального закона земли, подлежащие воздействию земляных, строительных, мелиоративных, хозяйственных работ, </w:t>
      </w:r>
      <w:r w:rsidRPr="009B6D96">
        <w:rPr>
          <w:rFonts w:eastAsia="Arial" w:cs="Times New Roman"/>
          <w:szCs w:val="24"/>
          <w:lang w:eastAsia="ar-SA"/>
        </w:rPr>
        <w:lastRenderedPageBreak/>
        <w:t>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Pr="009B6D96">
        <w:rPr>
          <w:rFonts w:eastAsia="Arial" w:cs="Times New Roman"/>
          <w:szCs w:val="24"/>
          <w:lang w:eastAsia="ar-SA"/>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9B6D96">
        <w:rPr>
          <w:rFonts w:eastAsia="Arial" w:cs="Times New Roman"/>
          <w:szCs w:val="24"/>
          <w:lang w:eastAsia="ar-SA"/>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9B6D96">
        <w:rPr>
          <w:rFonts w:eastAsia="Arial" w:cs="Times New Roman"/>
          <w:szCs w:val="24"/>
          <w:lang w:eastAsia="ar-SA"/>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96C7D" w:rsidRPr="009B6D96" w:rsidRDefault="00696C7D" w:rsidP="00696C7D">
      <w:pPr>
        <w:pStyle w:val="Main0"/>
        <w:numPr>
          <w:ilvl w:val="0"/>
          <w:numId w:val="1"/>
        </w:numPr>
        <w:tabs>
          <w:tab w:val="clear" w:pos="0"/>
        </w:tabs>
        <w:suppressAutoHyphens w:val="0"/>
        <w:spacing w:line="240" w:lineRule="auto"/>
        <w:ind w:left="0" w:firstLine="709"/>
        <w:rPr>
          <w:rFonts w:eastAsia="Arial" w:cs="Times New Roman"/>
          <w:szCs w:val="24"/>
          <w:lang w:eastAsia="ar-SA"/>
        </w:rPr>
      </w:pPr>
      <w:proofErr w:type="gramStart"/>
      <w:r w:rsidRPr="009B6D96">
        <w:rPr>
          <w:rFonts w:eastAsia="Arial" w:cs="Times New Roman"/>
          <w:szCs w:val="24"/>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9B6D96">
        <w:rPr>
          <w:rFonts w:eastAsia="Arial" w:cs="Times New Roman"/>
          <w:szCs w:val="24"/>
          <w:lang w:eastAsia="ar-SA"/>
        </w:rPr>
        <w:t>вышеобозначенных</w:t>
      </w:r>
      <w:proofErr w:type="spellEnd"/>
      <w:r w:rsidRPr="009B6D96">
        <w:rPr>
          <w:rFonts w:eastAsia="Arial" w:cs="Times New Roman"/>
          <w:szCs w:val="24"/>
          <w:lang w:eastAsia="ar-SA"/>
        </w:rPr>
        <w:t xml:space="preserve"> объектов), либо</w:t>
      </w:r>
      <w:proofErr w:type="gramEnd"/>
      <w:r w:rsidRPr="009B6D96">
        <w:rPr>
          <w:rFonts w:eastAsia="Arial" w:cs="Times New Roman"/>
          <w:szCs w:val="24"/>
          <w:lang w:eastAsia="ar-SA"/>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9B6D96">
        <w:rPr>
          <w:rFonts w:eastAsia="Arial" w:cs="Times New Roman"/>
          <w:szCs w:val="24"/>
          <w:lang w:eastAsia="ar-SA"/>
        </w:rPr>
        <w:t>вышеобозначенных</w:t>
      </w:r>
      <w:proofErr w:type="spellEnd"/>
      <w:r w:rsidRPr="009B6D96">
        <w:rPr>
          <w:rFonts w:eastAsia="Arial" w:cs="Times New Roman"/>
          <w:szCs w:val="24"/>
          <w:lang w:eastAsia="ar-SA"/>
        </w:rPr>
        <w:t xml:space="preserve"> объектов в соответствии с требованиями статьи 36 Федерального закона.</w:t>
      </w:r>
    </w:p>
    <w:p w:rsidR="00696C7D" w:rsidRPr="009B6D96" w:rsidRDefault="00696C7D" w:rsidP="00696C7D">
      <w:pPr>
        <w:pStyle w:val="Main0"/>
        <w:numPr>
          <w:ilvl w:val="0"/>
          <w:numId w:val="1"/>
        </w:numPr>
        <w:tabs>
          <w:tab w:val="clear" w:pos="0"/>
        </w:tabs>
        <w:suppressAutoHyphens w:val="0"/>
        <w:spacing w:line="240" w:lineRule="auto"/>
        <w:ind w:left="0" w:firstLine="709"/>
        <w:rPr>
          <w:rFonts w:eastAsia="Arial" w:cs="Times New Roman"/>
          <w:szCs w:val="24"/>
          <w:lang w:eastAsia="ar-SA"/>
        </w:rPr>
      </w:pPr>
      <w:proofErr w:type="gramStart"/>
      <w:r w:rsidRPr="009B6D96">
        <w:rPr>
          <w:rFonts w:eastAsia="Arial" w:cs="Times New Roman"/>
          <w:szCs w:val="24"/>
          <w:lang w:eastAsia="ar-SA"/>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9B6D96">
        <w:rPr>
          <w:rFonts w:eastAsia="Arial" w:cs="Times New Roman"/>
          <w:szCs w:val="24"/>
          <w:lang w:eastAsia="ar-SA"/>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96C7D" w:rsidRPr="009B6D96" w:rsidRDefault="00696C7D" w:rsidP="00696C7D">
      <w:pPr>
        <w:ind w:firstLine="709"/>
        <w:jc w:val="both"/>
        <w:rPr>
          <w:rFonts w:eastAsia="Arial"/>
          <w:lang w:eastAsia="ar-SA"/>
        </w:rPr>
      </w:pPr>
      <w:proofErr w:type="gramStart"/>
      <w:r w:rsidRPr="009B6D96">
        <w:rPr>
          <w:rFonts w:eastAsia="Arial"/>
          <w:lang w:eastAsia="ar-SA"/>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w:t>
      </w:r>
      <w:r w:rsidR="00321667">
        <w:t>Деревня Карцово</w:t>
      </w:r>
      <w:r w:rsidRPr="009B6D96">
        <w:rPr>
          <w:rFonts w:eastAsia="Arial"/>
          <w:lang w:eastAsia="ar-SA"/>
        </w:rPr>
        <w:t>»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 подлежащих воздействию земляных, строительных, мелиоративных</w:t>
      </w:r>
      <w:proofErr w:type="gramEnd"/>
      <w:r w:rsidRPr="009B6D96">
        <w:rPr>
          <w:rFonts w:eastAsia="Arial"/>
          <w:lang w:eastAsia="ar-SA"/>
        </w:rPr>
        <w:t>,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696C7D" w:rsidRPr="009B6D96" w:rsidRDefault="00696C7D" w:rsidP="00696C7D">
      <w:pPr>
        <w:ind w:firstLine="709"/>
        <w:jc w:val="both"/>
        <w:rPr>
          <w:color w:val="000000"/>
        </w:rPr>
      </w:pPr>
      <w:r w:rsidRPr="009B6D96">
        <w:rPr>
          <w:color w:val="000000"/>
        </w:rPr>
        <w:t>Размещение объектов нового строительства в населенных пунктах сельского поселения будет, осуществляется на территориях, свободных от объектов культурного и археологического наследия.</w:t>
      </w:r>
    </w:p>
    <w:p w:rsidR="00696C7D" w:rsidRPr="009B6D96" w:rsidRDefault="00696C7D" w:rsidP="00696C7D">
      <w:pPr>
        <w:ind w:firstLine="709"/>
        <w:jc w:val="both"/>
        <w:rPr>
          <w:color w:val="000000"/>
        </w:rPr>
      </w:pPr>
      <w:proofErr w:type="gramStart"/>
      <w:r w:rsidRPr="009B6D96">
        <w:rPr>
          <w:color w:val="000000"/>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обладающих признаками объекта культурного </w:t>
      </w:r>
      <w:r w:rsidRPr="009B6D96">
        <w:rPr>
          <w:color w:val="000000"/>
        </w:rPr>
        <w:lastRenderedPageBreak/>
        <w:t>наследия, в соответствии со статьей 3 Федерального закона, земляные, строительные и иные работы должны быть немедленно приостановлены.</w:t>
      </w:r>
      <w:proofErr w:type="gramEnd"/>
      <w:r w:rsidRPr="009B6D96">
        <w:rPr>
          <w:color w:val="000000"/>
        </w:rPr>
        <w:t xml:space="preserve">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Pr="009B6D96">
        <w:rPr>
          <w:color w:val="000000"/>
        </w:rPr>
        <w:t xml:space="preserve">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Действие положений землеустроительной, градостроительной, проектной документации и градостроительных регламентов на данной территории приостанавливается до внесения соответствующих изменений. </w:t>
      </w:r>
      <w:proofErr w:type="gramEnd"/>
    </w:p>
    <w:p w:rsidR="00696C7D" w:rsidRPr="009B6D96" w:rsidRDefault="00696C7D" w:rsidP="00696C7D">
      <w:pPr>
        <w:ind w:firstLine="709"/>
        <w:jc w:val="both"/>
        <w:rPr>
          <w:color w:val="000000"/>
        </w:rPr>
      </w:pPr>
      <w:r w:rsidRPr="009B6D96">
        <w:rPr>
          <w:color w:val="000000"/>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BD186D" w:rsidRDefault="00761ED6" w:rsidP="00236C28">
      <w:pPr>
        <w:ind w:firstLine="720"/>
        <w:jc w:val="both"/>
        <w:rPr>
          <w:highlight w:val="yellow"/>
        </w:rPr>
      </w:pPr>
    </w:p>
    <w:p w:rsidR="00470BF9" w:rsidRPr="00470BF9" w:rsidRDefault="00470BF9" w:rsidP="00470BF9">
      <w:pPr>
        <w:rPr>
          <w:highlight w:val="yellow"/>
        </w:rPr>
      </w:pPr>
      <w:bookmarkStart w:id="92" w:name="__RefHeading__396_1612356966"/>
      <w:bookmarkStart w:id="93" w:name="__RefHeading__132_1539069001"/>
      <w:bookmarkStart w:id="94" w:name="__RefHeading__330_276625223"/>
      <w:bookmarkStart w:id="95" w:name="__RefHeading__494_670117999"/>
      <w:bookmarkStart w:id="96" w:name="__RefHeading__101_1212657833"/>
      <w:bookmarkStart w:id="97" w:name="__RefHeading__164_1585558239"/>
      <w:bookmarkStart w:id="98" w:name="__RefHeading__858_1612356966"/>
      <w:bookmarkEnd w:id="92"/>
      <w:bookmarkEnd w:id="93"/>
      <w:bookmarkEnd w:id="94"/>
      <w:bookmarkEnd w:id="95"/>
      <w:bookmarkEnd w:id="96"/>
      <w:bookmarkEnd w:id="97"/>
      <w:bookmarkEnd w:id="98"/>
    </w:p>
    <w:p w:rsidR="00312AB2" w:rsidRPr="00BD186D" w:rsidRDefault="002C23B0" w:rsidP="002C23B0">
      <w:pPr>
        <w:pStyle w:val="3"/>
        <w:jc w:val="center"/>
        <w:rPr>
          <w:sz w:val="26"/>
          <w:szCs w:val="26"/>
          <w:highlight w:val="yellow"/>
          <w:lang w:val="ru-RU"/>
        </w:rPr>
      </w:pPr>
      <w:bookmarkStart w:id="99" w:name="_Toc161323778"/>
      <w:r w:rsidRPr="00A92047">
        <w:rPr>
          <w:sz w:val="26"/>
          <w:szCs w:val="26"/>
        </w:rPr>
        <w:t>I</w:t>
      </w:r>
      <w:r w:rsidR="00312AB2" w:rsidRPr="00A92047">
        <w:rPr>
          <w:sz w:val="26"/>
          <w:szCs w:val="26"/>
        </w:rPr>
        <w:t>I</w:t>
      </w:r>
      <w:r w:rsidR="00312AB2" w:rsidRPr="00A92047">
        <w:rPr>
          <w:sz w:val="26"/>
          <w:szCs w:val="26"/>
          <w:lang w:val="ru-RU"/>
        </w:rPr>
        <w:t>.</w:t>
      </w:r>
      <w:r w:rsidRPr="00A92047">
        <w:rPr>
          <w:sz w:val="26"/>
          <w:szCs w:val="26"/>
          <w:lang w:val="ru-RU"/>
        </w:rPr>
        <w:t>3.</w:t>
      </w:r>
      <w:r w:rsidR="00236C28" w:rsidRPr="00A92047">
        <w:rPr>
          <w:sz w:val="26"/>
          <w:szCs w:val="26"/>
          <w:lang w:val="ru-RU"/>
        </w:rPr>
        <w:t>4</w:t>
      </w:r>
      <w:r w:rsidR="00312AB2" w:rsidRPr="00A92047">
        <w:rPr>
          <w:sz w:val="26"/>
          <w:szCs w:val="26"/>
          <w:lang w:val="ru-RU"/>
        </w:rPr>
        <w:t xml:space="preserve"> Оценка территории по санитарно-гигиеническим ограничениям</w:t>
      </w:r>
      <w:bookmarkEnd w:id="99"/>
    </w:p>
    <w:p w:rsidR="00193539" w:rsidRPr="00B42016" w:rsidRDefault="00193539" w:rsidP="00193539">
      <w:pPr>
        <w:pStyle w:val="ae"/>
        <w:spacing w:line="240" w:lineRule="auto"/>
        <w:jc w:val="center"/>
        <w:rPr>
          <w:b/>
          <w:i/>
          <w:color w:val="000000"/>
          <w:sz w:val="28"/>
          <w:szCs w:val="28"/>
        </w:rPr>
      </w:pPr>
      <w:bookmarkStart w:id="100" w:name="__RefHeading__398_1612356966"/>
      <w:bookmarkStart w:id="101" w:name="__RefHeading__134_1539069001"/>
      <w:bookmarkStart w:id="102" w:name="__RefHeading__332_276625223"/>
      <w:bookmarkStart w:id="103" w:name="__RefHeading__496_670117999"/>
      <w:bookmarkStart w:id="104" w:name="__RefHeading__103_1212657833"/>
      <w:bookmarkStart w:id="105" w:name="__RefHeading__166_1585558239"/>
      <w:bookmarkStart w:id="106" w:name="__RefHeading__860_1612356966"/>
      <w:bookmarkEnd w:id="100"/>
      <w:bookmarkEnd w:id="101"/>
      <w:bookmarkEnd w:id="102"/>
      <w:bookmarkEnd w:id="103"/>
      <w:bookmarkEnd w:id="104"/>
      <w:bookmarkEnd w:id="105"/>
      <w:bookmarkEnd w:id="106"/>
      <w:r w:rsidRPr="00B42016">
        <w:rPr>
          <w:b/>
          <w:i/>
          <w:color w:val="000000"/>
          <w:sz w:val="28"/>
          <w:szCs w:val="28"/>
        </w:rPr>
        <w:t>Состояние воздушного бассейна</w:t>
      </w:r>
    </w:p>
    <w:p w:rsidR="003C7BB8" w:rsidRDefault="00193539" w:rsidP="00193539">
      <w:pPr>
        <w:pStyle w:val="211"/>
        <w:ind w:firstLine="709"/>
        <w:rPr>
          <w:color w:val="000000"/>
          <w:szCs w:val="24"/>
        </w:rPr>
      </w:pPr>
      <w:r w:rsidRPr="000D2DD4">
        <w:rPr>
          <w:color w:val="000000"/>
          <w:szCs w:val="24"/>
        </w:rPr>
        <w:t xml:space="preserve">На территории сельского поселения отсутствуют потенциально опасные объекты (в соответствии с перечнем ПОО Калужской области, утвержденным комиссией </w:t>
      </w:r>
      <w:proofErr w:type="spellStart"/>
      <w:r w:rsidRPr="000D2DD4">
        <w:rPr>
          <w:color w:val="000000"/>
          <w:szCs w:val="24"/>
        </w:rPr>
        <w:t>КЧСиПБ</w:t>
      </w:r>
      <w:proofErr w:type="spellEnd"/>
      <w:r w:rsidRPr="000D2DD4">
        <w:rPr>
          <w:color w:val="000000"/>
          <w:szCs w:val="24"/>
        </w:rPr>
        <w:t xml:space="preserve"> при Правительстве Калужской области, протокол № 10 от 29 ноября 2006 года), подлежащие декларированию.</w:t>
      </w:r>
    </w:p>
    <w:p w:rsidR="00696C7D" w:rsidRDefault="00696C7D" w:rsidP="00696C7D">
      <w:pPr>
        <w:suppressAutoHyphens w:val="0"/>
        <w:rPr>
          <w:b/>
          <w:i/>
          <w:color w:val="000000"/>
        </w:rPr>
      </w:pPr>
    </w:p>
    <w:p w:rsidR="00193539" w:rsidRPr="000D2DD4" w:rsidRDefault="00193539" w:rsidP="00696C7D">
      <w:pPr>
        <w:suppressAutoHyphens w:val="0"/>
        <w:rPr>
          <w:color w:val="000000"/>
        </w:rPr>
      </w:pPr>
      <w:r w:rsidRPr="000D2DD4">
        <w:rPr>
          <w:b/>
          <w:i/>
          <w:color w:val="000000"/>
        </w:rPr>
        <w:t>Критерии оценки состояния атмосферы воздуха по комплексному показателю</w:t>
      </w:r>
    </w:p>
    <w:p w:rsidR="00193539" w:rsidRPr="000D2DD4" w:rsidRDefault="00193539" w:rsidP="00193539">
      <w:pPr>
        <w:pStyle w:val="ae"/>
        <w:spacing w:line="240" w:lineRule="auto"/>
        <w:jc w:val="right"/>
        <w:rPr>
          <w:color w:val="000000"/>
        </w:rPr>
      </w:pPr>
    </w:p>
    <w:tbl>
      <w:tblPr>
        <w:tblW w:w="9665" w:type="dxa"/>
        <w:tblInd w:w="-87" w:type="dxa"/>
        <w:tblLayout w:type="fixed"/>
        <w:tblLook w:val="0000" w:firstRow="0" w:lastRow="0" w:firstColumn="0" w:lastColumn="0" w:noHBand="0" w:noVBand="0"/>
      </w:tblPr>
      <w:tblGrid>
        <w:gridCol w:w="1585"/>
        <w:gridCol w:w="3855"/>
        <w:gridCol w:w="1401"/>
        <w:gridCol w:w="1402"/>
        <w:gridCol w:w="1422"/>
      </w:tblGrid>
      <w:tr w:rsidR="00193539" w:rsidRPr="000D2DD4" w:rsidTr="00D62707">
        <w:trPr>
          <w:trHeight w:val="272"/>
        </w:trPr>
        <w:tc>
          <w:tcPr>
            <w:tcW w:w="1585" w:type="dxa"/>
            <w:vMerge w:val="restart"/>
            <w:tcBorders>
              <w:top w:val="single" w:sz="4" w:space="0" w:color="000000"/>
              <w:left w:val="single" w:sz="4" w:space="0" w:color="000000"/>
              <w:bottom w:val="single" w:sz="4" w:space="0" w:color="000000"/>
            </w:tcBorders>
          </w:tcPr>
          <w:p w:rsidR="00193539" w:rsidRPr="000D2DD4" w:rsidRDefault="00193539" w:rsidP="00D62707">
            <w:pPr>
              <w:pStyle w:val="ae"/>
              <w:snapToGrid w:val="0"/>
              <w:spacing w:after="120" w:line="240" w:lineRule="auto"/>
              <w:jc w:val="center"/>
              <w:rPr>
                <w:b/>
                <w:color w:val="000000"/>
              </w:rPr>
            </w:pPr>
            <w:r w:rsidRPr="000D2DD4">
              <w:rPr>
                <w:b/>
                <w:color w:val="000000"/>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pStyle w:val="ae"/>
              <w:snapToGrid w:val="0"/>
              <w:spacing w:after="120" w:line="240" w:lineRule="auto"/>
              <w:jc w:val="center"/>
              <w:rPr>
                <w:b/>
                <w:color w:val="000000"/>
              </w:rPr>
            </w:pPr>
            <w:r w:rsidRPr="000D2DD4">
              <w:rPr>
                <w:b/>
                <w:color w:val="000000"/>
              </w:rPr>
              <w:t>Классы экологического состояния атмосферы</w:t>
            </w:r>
          </w:p>
        </w:tc>
      </w:tr>
      <w:tr w:rsidR="00193539" w:rsidRPr="000D2DD4" w:rsidTr="00D62707">
        <w:trPr>
          <w:trHeight w:val="240"/>
        </w:trPr>
        <w:tc>
          <w:tcPr>
            <w:tcW w:w="1585" w:type="dxa"/>
            <w:vMerge/>
            <w:tcBorders>
              <w:top w:val="single" w:sz="4" w:space="0" w:color="000000"/>
              <w:left w:val="single" w:sz="4" w:space="0" w:color="000000"/>
              <w:bottom w:val="single" w:sz="4" w:space="0" w:color="000000"/>
            </w:tcBorders>
          </w:tcPr>
          <w:p w:rsidR="00193539" w:rsidRPr="000D2DD4" w:rsidRDefault="00193539" w:rsidP="00D62707">
            <w:pPr>
              <w:rPr>
                <w:b/>
                <w:color w:val="000000"/>
              </w:rPr>
            </w:pPr>
          </w:p>
        </w:tc>
        <w:tc>
          <w:tcPr>
            <w:tcW w:w="3855"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line="240" w:lineRule="auto"/>
              <w:jc w:val="center"/>
              <w:rPr>
                <w:b/>
                <w:bCs/>
                <w:color w:val="000000"/>
                <w:lang w:val="en-US"/>
              </w:rPr>
            </w:pPr>
            <w:r w:rsidRPr="000D2DD4">
              <w:rPr>
                <w:b/>
                <w:bCs/>
                <w:color w:val="000000"/>
                <w:lang w:val="en-US"/>
              </w:rPr>
              <w:t>I</w:t>
            </w:r>
          </w:p>
          <w:p w:rsidR="00193539" w:rsidRPr="000D2DD4" w:rsidRDefault="00193539" w:rsidP="00D62707">
            <w:pPr>
              <w:pStyle w:val="ae"/>
              <w:spacing w:after="120" w:line="240" w:lineRule="auto"/>
              <w:jc w:val="center"/>
              <w:rPr>
                <w:b/>
                <w:bCs/>
                <w:color w:val="000000"/>
              </w:rPr>
            </w:pPr>
            <w:r w:rsidRPr="000D2DD4">
              <w:rPr>
                <w:b/>
                <w:bCs/>
                <w:color w:val="000000"/>
              </w:rPr>
              <w:t>Нормы, (Н)</w:t>
            </w:r>
          </w:p>
        </w:tc>
        <w:tc>
          <w:tcPr>
            <w:tcW w:w="1401"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line="240" w:lineRule="auto"/>
              <w:jc w:val="center"/>
              <w:rPr>
                <w:b/>
                <w:color w:val="000000"/>
                <w:lang w:val="en-US"/>
              </w:rPr>
            </w:pPr>
            <w:r w:rsidRPr="000D2DD4">
              <w:rPr>
                <w:b/>
                <w:color w:val="000000"/>
                <w:lang w:val="en-US"/>
              </w:rPr>
              <w:t>II</w:t>
            </w:r>
          </w:p>
          <w:p w:rsidR="00193539" w:rsidRPr="000D2DD4" w:rsidRDefault="00193539" w:rsidP="00D62707">
            <w:pPr>
              <w:pStyle w:val="ae"/>
              <w:spacing w:after="120" w:line="240" w:lineRule="auto"/>
              <w:jc w:val="center"/>
              <w:rPr>
                <w:b/>
                <w:color w:val="000000"/>
              </w:rPr>
            </w:pPr>
            <w:r w:rsidRPr="000D2DD4">
              <w:rPr>
                <w:b/>
                <w:color w:val="000000"/>
              </w:rPr>
              <w:t>Риска, (Р)</w:t>
            </w:r>
          </w:p>
        </w:tc>
        <w:tc>
          <w:tcPr>
            <w:tcW w:w="1402"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line="240" w:lineRule="auto"/>
              <w:jc w:val="center"/>
              <w:rPr>
                <w:b/>
                <w:color w:val="000000"/>
                <w:lang w:val="en-US"/>
              </w:rPr>
            </w:pPr>
            <w:r w:rsidRPr="000D2DD4">
              <w:rPr>
                <w:b/>
                <w:color w:val="000000"/>
                <w:lang w:val="en-US"/>
              </w:rPr>
              <w:t>II</w:t>
            </w:r>
          </w:p>
          <w:p w:rsidR="00193539" w:rsidRPr="000D2DD4" w:rsidRDefault="00193539" w:rsidP="00D62707">
            <w:pPr>
              <w:pStyle w:val="ae"/>
              <w:spacing w:after="120" w:line="240" w:lineRule="auto"/>
              <w:jc w:val="center"/>
              <w:rPr>
                <w:b/>
                <w:color w:val="000000"/>
              </w:rPr>
            </w:pPr>
            <w:r w:rsidRPr="000D2DD4">
              <w:rPr>
                <w:b/>
                <w:color w:val="000000"/>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pStyle w:val="ae"/>
              <w:snapToGrid w:val="0"/>
              <w:spacing w:line="240" w:lineRule="auto"/>
              <w:jc w:val="center"/>
              <w:rPr>
                <w:b/>
                <w:color w:val="000000"/>
                <w:lang w:val="en-US"/>
              </w:rPr>
            </w:pPr>
            <w:r w:rsidRPr="000D2DD4">
              <w:rPr>
                <w:b/>
                <w:color w:val="000000"/>
                <w:lang w:val="en-US"/>
              </w:rPr>
              <w:t>IV</w:t>
            </w:r>
          </w:p>
          <w:p w:rsidR="00193539" w:rsidRPr="000D2DD4" w:rsidRDefault="00193539" w:rsidP="00D62707">
            <w:pPr>
              <w:pStyle w:val="ae"/>
              <w:spacing w:after="120" w:line="240" w:lineRule="auto"/>
              <w:jc w:val="center"/>
              <w:rPr>
                <w:b/>
                <w:color w:val="000000"/>
              </w:rPr>
            </w:pPr>
            <w:r w:rsidRPr="000D2DD4">
              <w:rPr>
                <w:b/>
                <w:color w:val="000000"/>
              </w:rPr>
              <w:t>Бедствия, (Б)</w:t>
            </w:r>
          </w:p>
        </w:tc>
      </w:tr>
      <w:tr w:rsidR="00193539" w:rsidRPr="000D2DD4" w:rsidTr="00D62707">
        <w:tc>
          <w:tcPr>
            <w:tcW w:w="1585"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after="120" w:line="240" w:lineRule="auto"/>
              <w:jc w:val="center"/>
              <w:rPr>
                <w:color w:val="000000"/>
              </w:rPr>
            </w:pPr>
            <w:r w:rsidRPr="000D2DD4">
              <w:rPr>
                <w:color w:val="000000"/>
              </w:rPr>
              <w:t>Уровни загрязнения воздуха</w:t>
            </w:r>
            <w:proofErr w:type="gramStart"/>
            <w:r w:rsidRPr="000D2DD4">
              <w:rPr>
                <w:color w:val="000000"/>
              </w:rPr>
              <w:t>, (%)</w:t>
            </w:r>
            <w:proofErr w:type="gramEnd"/>
          </w:p>
        </w:tc>
        <w:tc>
          <w:tcPr>
            <w:tcW w:w="3855"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line="240" w:lineRule="auto"/>
              <w:jc w:val="center"/>
              <w:rPr>
                <w:b/>
                <w:bCs/>
                <w:color w:val="000000"/>
              </w:rPr>
            </w:pPr>
            <w:r w:rsidRPr="000D2DD4">
              <w:rPr>
                <w:b/>
                <w:bCs/>
                <w:color w:val="000000"/>
              </w:rPr>
              <w:t>менее  5</w:t>
            </w:r>
          </w:p>
          <w:p w:rsidR="00193539" w:rsidRPr="000D2DD4" w:rsidRDefault="00193539" w:rsidP="00D62707">
            <w:pPr>
              <w:pStyle w:val="ae"/>
              <w:snapToGrid w:val="0"/>
              <w:spacing w:after="120" w:line="240" w:lineRule="auto"/>
              <w:jc w:val="left"/>
              <w:rPr>
                <w:color w:val="000000"/>
              </w:rPr>
            </w:pPr>
            <w:r w:rsidRPr="000D2DD4">
              <w:rPr>
                <w:color w:val="000000"/>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401"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line="240" w:lineRule="auto"/>
              <w:jc w:val="center"/>
              <w:rPr>
                <w:color w:val="000000"/>
              </w:rPr>
            </w:pPr>
            <w:r w:rsidRPr="000D2DD4">
              <w:rPr>
                <w:color w:val="000000"/>
              </w:rPr>
              <w:t>5-8</w:t>
            </w:r>
          </w:p>
          <w:p w:rsidR="00193539" w:rsidRPr="000D2DD4" w:rsidRDefault="00193539" w:rsidP="00D62707">
            <w:pPr>
              <w:pStyle w:val="ae"/>
              <w:snapToGrid w:val="0"/>
              <w:spacing w:after="120" w:line="240" w:lineRule="auto"/>
              <w:rPr>
                <w:color w:val="000000"/>
              </w:rPr>
            </w:pPr>
          </w:p>
        </w:tc>
        <w:tc>
          <w:tcPr>
            <w:tcW w:w="1402" w:type="dxa"/>
            <w:tcBorders>
              <w:top w:val="single" w:sz="4" w:space="0" w:color="000000"/>
              <w:left w:val="single" w:sz="4" w:space="0" w:color="000000"/>
              <w:bottom w:val="single" w:sz="4" w:space="0" w:color="000000"/>
            </w:tcBorders>
          </w:tcPr>
          <w:p w:rsidR="00193539" w:rsidRPr="000D2DD4" w:rsidRDefault="00193539" w:rsidP="00D62707">
            <w:pPr>
              <w:pStyle w:val="ae"/>
              <w:snapToGrid w:val="0"/>
              <w:spacing w:after="120" w:line="240" w:lineRule="auto"/>
              <w:jc w:val="center"/>
              <w:rPr>
                <w:color w:val="000000"/>
              </w:rPr>
            </w:pPr>
            <w:r w:rsidRPr="000D2DD4">
              <w:rPr>
                <w:color w:val="000000"/>
              </w:rPr>
              <w:t>8-15</w:t>
            </w:r>
          </w:p>
        </w:tc>
        <w:tc>
          <w:tcPr>
            <w:tcW w:w="1422"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pStyle w:val="ae"/>
              <w:snapToGrid w:val="0"/>
              <w:spacing w:after="120" w:line="240" w:lineRule="auto"/>
              <w:jc w:val="center"/>
              <w:rPr>
                <w:color w:val="000000"/>
              </w:rPr>
            </w:pPr>
            <w:r w:rsidRPr="000D2DD4">
              <w:rPr>
                <w:color w:val="000000"/>
              </w:rPr>
              <w:t>более 15</w:t>
            </w:r>
          </w:p>
        </w:tc>
      </w:tr>
    </w:tbl>
    <w:p w:rsidR="00193539" w:rsidRPr="000D2DD4" w:rsidRDefault="00193539" w:rsidP="00193539">
      <w:pPr>
        <w:pStyle w:val="af4"/>
        <w:tabs>
          <w:tab w:val="clear" w:pos="4153"/>
          <w:tab w:val="clear" w:pos="8306"/>
          <w:tab w:val="left" w:pos="567"/>
          <w:tab w:val="left" w:pos="1843"/>
        </w:tabs>
        <w:ind w:firstLine="720"/>
        <w:jc w:val="both"/>
        <w:rPr>
          <w:color w:val="000000"/>
          <w:sz w:val="24"/>
          <w:szCs w:val="24"/>
        </w:rPr>
      </w:pPr>
      <w:r w:rsidRPr="000D2DD4">
        <w:rPr>
          <w:color w:val="000000"/>
          <w:sz w:val="24"/>
          <w:szCs w:val="24"/>
        </w:rPr>
        <w:t>Ресурсный потенциал для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193539" w:rsidRPr="000D2DD4" w:rsidRDefault="00193539" w:rsidP="00193539">
      <w:pPr>
        <w:pStyle w:val="af4"/>
        <w:tabs>
          <w:tab w:val="clear" w:pos="4153"/>
          <w:tab w:val="clear" w:pos="8306"/>
          <w:tab w:val="left" w:pos="567"/>
          <w:tab w:val="left" w:pos="1843"/>
        </w:tabs>
        <w:ind w:firstLine="720"/>
        <w:jc w:val="both"/>
        <w:rPr>
          <w:color w:val="000000"/>
          <w:sz w:val="24"/>
          <w:szCs w:val="24"/>
        </w:rPr>
      </w:pPr>
      <w:r w:rsidRPr="000D2DD4">
        <w:rPr>
          <w:color w:val="000000"/>
          <w:sz w:val="24"/>
          <w:szCs w:val="24"/>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193539" w:rsidRPr="000D2DD4" w:rsidRDefault="00193539" w:rsidP="00193539">
      <w:pPr>
        <w:pStyle w:val="af4"/>
        <w:tabs>
          <w:tab w:val="clear" w:pos="4153"/>
          <w:tab w:val="clear" w:pos="8306"/>
          <w:tab w:val="left" w:pos="567"/>
          <w:tab w:val="left" w:pos="1843"/>
        </w:tabs>
        <w:ind w:firstLine="720"/>
        <w:jc w:val="both"/>
        <w:rPr>
          <w:color w:val="000000"/>
          <w:sz w:val="24"/>
          <w:szCs w:val="24"/>
        </w:rPr>
      </w:pPr>
      <w:r w:rsidRPr="000D2DD4">
        <w:rPr>
          <w:color w:val="000000"/>
          <w:sz w:val="24"/>
          <w:szCs w:val="24"/>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193539" w:rsidRPr="000D2DD4" w:rsidRDefault="00193539" w:rsidP="00193539">
      <w:pPr>
        <w:pStyle w:val="af4"/>
        <w:tabs>
          <w:tab w:val="clear" w:pos="4153"/>
          <w:tab w:val="clear" w:pos="8306"/>
          <w:tab w:val="left" w:pos="567"/>
          <w:tab w:val="left" w:pos="1843"/>
        </w:tabs>
        <w:ind w:firstLine="720"/>
        <w:jc w:val="both"/>
        <w:rPr>
          <w:color w:val="000000"/>
          <w:sz w:val="24"/>
          <w:szCs w:val="24"/>
        </w:rPr>
      </w:pPr>
      <w:r w:rsidRPr="000D2DD4">
        <w:rPr>
          <w:color w:val="000000"/>
          <w:sz w:val="24"/>
          <w:szCs w:val="24"/>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193539" w:rsidRDefault="00193539" w:rsidP="00193539">
      <w:pPr>
        <w:pStyle w:val="af4"/>
        <w:tabs>
          <w:tab w:val="clear" w:pos="4153"/>
          <w:tab w:val="clear" w:pos="8306"/>
          <w:tab w:val="left" w:pos="567"/>
          <w:tab w:val="left" w:pos="1843"/>
        </w:tabs>
        <w:ind w:firstLine="720"/>
        <w:jc w:val="both"/>
        <w:rPr>
          <w:color w:val="000000"/>
          <w:sz w:val="28"/>
          <w:szCs w:val="28"/>
        </w:rPr>
      </w:pPr>
    </w:p>
    <w:p w:rsidR="00193539" w:rsidRPr="00B42016" w:rsidRDefault="00193539" w:rsidP="00193539">
      <w:pPr>
        <w:pStyle w:val="af4"/>
        <w:tabs>
          <w:tab w:val="clear" w:pos="4153"/>
          <w:tab w:val="clear" w:pos="8306"/>
          <w:tab w:val="left" w:pos="567"/>
          <w:tab w:val="left" w:pos="1843"/>
        </w:tabs>
        <w:ind w:firstLine="720"/>
        <w:jc w:val="both"/>
        <w:rPr>
          <w:b/>
          <w:i/>
          <w:color w:val="000000"/>
          <w:sz w:val="28"/>
          <w:szCs w:val="28"/>
        </w:rPr>
      </w:pPr>
      <w:r w:rsidRPr="00B42016">
        <w:rPr>
          <w:b/>
          <w:i/>
          <w:color w:val="000000"/>
          <w:sz w:val="28"/>
          <w:szCs w:val="28"/>
        </w:rPr>
        <w:lastRenderedPageBreak/>
        <w:t>Характеристика существующего загрязнения атмосферы</w:t>
      </w:r>
    </w:p>
    <w:p w:rsidR="00193539" w:rsidRPr="00B42016" w:rsidRDefault="00193539" w:rsidP="00193539">
      <w:pPr>
        <w:pStyle w:val="af4"/>
        <w:tabs>
          <w:tab w:val="clear" w:pos="4153"/>
          <w:tab w:val="clear" w:pos="8306"/>
          <w:tab w:val="left" w:pos="567"/>
          <w:tab w:val="left" w:pos="1843"/>
        </w:tabs>
        <w:ind w:firstLine="720"/>
        <w:jc w:val="right"/>
        <w:rPr>
          <w:color w:val="000000"/>
          <w:sz w:val="28"/>
          <w:szCs w:val="28"/>
        </w:rPr>
      </w:pPr>
    </w:p>
    <w:tbl>
      <w:tblPr>
        <w:tblW w:w="0" w:type="auto"/>
        <w:tblInd w:w="-55" w:type="dxa"/>
        <w:tblLayout w:type="fixed"/>
        <w:tblLook w:val="0000" w:firstRow="0" w:lastRow="0" w:firstColumn="0" w:lastColumn="0" w:noHBand="0" w:noVBand="0"/>
      </w:tblPr>
      <w:tblGrid>
        <w:gridCol w:w="2518"/>
        <w:gridCol w:w="3969"/>
        <w:gridCol w:w="1418"/>
        <w:gridCol w:w="1489"/>
      </w:tblGrid>
      <w:tr w:rsidR="00193539" w:rsidRPr="000D2DD4" w:rsidTr="00D62707">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b/>
                <w:color w:val="000000"/>
              </w:rPr>
            </w:pPr>
            <w:r w:rsidRPr="000D2DD4">
              <w:rPr>
                <w:b/>
                <w:color w:val="000000"/>
              </w:rPr>
              <w:t xml:space="preserve">Наименование показателя </w:t>
            </w: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b/>
                <w:color w:val="000000"/>
              </w:rPr>
            </w:pP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b/>
                <w:color w:val="000000"/>
              </w:rPr>
            </w:pPr>
            <w:r w:rsidRPr="000D2DD4">
              <w:rPr>
                <w:b/>
                <w:color w:val="000000"/>
              </w:rPr>
              <w:t>Единица измерения</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b/>
                <w:color w:val="000000"/>
              </w:rPr>
            </w:pPr>
            <w:r w:rsidRPr="000D2DD4">
              <w:rPr>
                <w:b/>
                <w:color w:val="000000"/>
              </w:rPr>
              <w:t>Величина показателя</w:t>
            </w:r>
          </w:p>
        </w:tc>
      </w:tr>
      <w:tr w:rsidR="00193539" w:rsidRPr="000D2DD4" w:rsidTr="00D62707">
        <w:trPr>
          <w:cantSplit/>
        </w:trPr>
        <w:tc>
          <w:tcPr>
            <w:tcW w:w="9394" w:type="dxa"/>
            <w:gridSpan w:val="4"/>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i/>
                <w:color w:val="000000"/>
              </w:rPr>
            </w:pPr>
            <w:r w:rsidRPr="000D2DD4">
              <w:rPr>
                <w:i/>
                <w:color w:val="000000"/>
              </w:rPr>
              <w:t>Фоновое загрязнение атмосферы по видам загрязняющих веществ</w:t>
            </w:r>
          </w:p>
        </w:tc>
      </w:tr>
      <w:tr w:rsidR="00193539" w:rsidRPr="000D2DD4" w:rsidTr="00D62707">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r w:rsidRPr="000D2DD4">
              <w:rPr>
                <w:color w:val="000000"/>
              </w:rPr>
              <w:t>окислы азота</w:t>
            </w: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color w:val="000000"/>
              </w:rPr>
            </w:pPr>
            <w:r w:rsidRPr="000D2DD4">
              <w:rPr>
                <w:color w:val="000000"/>
              </w:rPr>
              <w:t>мг/м3</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color w:val="000000"/>
              </w:rPr>
            </w:pPr>
            <w:r w:rsidRPr="000D2DD4">
              <w:rPr>
                <w:color w:val="000000"/>
              </w:rPr>
              <w:t>0,03</w:t>
            </w:r>
          </w:p>
        </w:tc>
      </w:tr>
      <w:tr w:rsidR="00193539" w:rsidRPr="000D2DD4" w:rsidTr="00D62707">
        <w:trPr>
          <w:trHeight w:val="307"/>
        </w:trPr>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r w:rsidRPr="000D2DD4">
              <w:rPr>
                <w:color w:val="000000"/>
              </w:rPr>
              <w:t>сернистый ангидрид</w:t>
            </w: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color w:val="000000"/>
              </w:rPr>
            </w:pPr>
            <w:r w:rsidRPr="000D2DD4">
              <w:rPr>
                <w:color w:val="000000"/>
              </w:rPr>
              <w:t>мг/м3</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color w:val="000000"/>
              </w:rPr>
            </w:pPr>
            <w:r w:rsidRPr="000D2DD4">
              <w:rPr>
                <w:color w:val="000000"/>
              </w:rPr>
              <w:t>0,015</w:t>
            </w:r>
          </w:p>
        </w:tc>
      </w:tr>
      <w:tr w:rsidR="00193539" w:rsidRPr="000D2DD4" w:rsidTr="00D62707">
        <w:trPr>
          <w:trHeight w:val="307"/>
        </w:trPr>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r w:rsidRPr="000D2DD4">
              <w:rPr>
                <w:color w:val="000000"/>
              </w:rPr>
              <w:t>взвешенные вещества</w:t>
            </w: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color w:val="000000"/>
              </w:rPr>
            </w:pPr>
            <w:r w:rsidRPr="000D2DD4">
              <w:rPr>
                <w:color w:val="000000"/>
              </w:rPr>
              <w:t>мг/м3</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color w:val="000000"/>
              </w:rPr>
            </w:pPr>
            <w:r w:rsidRPr="000D2DD4">
              <w:rPr>
                <w:color w:val="000000"/>
              </w:rPr>
              <w:t>0,20</w:t>
            </w:r>
          </w:p>
        </w:tc>
      </w:tr>
      <w:tr w:rsidR="00193539" w:rsidRPr="000D2DD4" w:rsidTr="00D62707">
        <w:trPr>
          <w:trHeight w:val="307"/>
        </w:trPr>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r w:rsidRPr="000D2DD4">
              <w:rPr>
                <w:color w:val="000000"/>
              </w:rPr>
              <w:t>оксид углерода</w:t>
            </w: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color w:val="000000"/>
              </w:rPr>
            </w:pPr>
            <w:r w:rsidRPr="000D2DD4">
              <w:rPr>
                <w:color w:val="000000"/>
              </w:rPr>
              <w:t>мг/м3</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color w:val="000000"/>
              </w:rPr>
            </w:pPr>
            <w:r w:rsidRPr="000D2DD4">
              <w:rPr>
                <w:color w:val="000000"/>
              </w:rPr>
              <w:t>1,9</w:t>
            </w:r>
          </w:p>
        </w:tc>
      </w:tr>
      <w:tr w:rsidR="00193539" w:rsidRPr="000D2DD4" w:rsidTr="00D62707">
        <w:trPr>
          <w:trHeight w:val="307"/>
        </w:trPr>
        <w:tc>
          <w:tcPr>
            <w:tcW w:w="2518"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p>
        </w:tc>
        <w:tc>
          <w:tcPr>
            <w:tcW w:w="3969" w:type="dxa"/>
            <w:tcBorders>
              <w:top w:val="single" w:sz="4" w:space="0" w:color="000000"/>
              <w:left w:val="single" w:sz="4" w:space="0" w:color="000000"/>
              <w:bottom w:val="single" w:sz="4" w:space="0" w:color="000000"/>
            </w:tcBorders>
          </w:tcPr>
          <w:p w:rsidR="00193539" w:rsidRPr="000D2DD4" w:rsidRDefault="00193539" w:rsidP="00D62707">
            <w:pPr>
              <w:snapToGrid w:val="0"/>
              <w:rPr>
                <w:color w:val="000000"/>
              </w:rPr>
            </w:pPr>
            <w:r w:rsidRPr="000D2DD4">
              <w:rPr>
                <w:color w:val="000000"/>
              </w:rPr>
              <w:t>другие загрязняющие вещества</w:t>
            </w:r>
          </w:p>
        </w:tc>
        <w:tc>
          <w:tcPr>
            <w:tcW w:w="1418" w:type="dxa"/>
            <w:tcBorders>
              <w:top w:val="single" w:sz="4" w:space="0" w:color="000000"/>
              <w:left w:val="single" w:sz="4" w:space="0" w:color="000000"/>
              <w:bottom w:val="single" w:sz="4" w:space="0" w:color="000000"/>
            </w:tcBorders>
          </w:tcPr>
          <w:p w:rsidR="00193539" w:rsidRPr="000D2DD4" w:rsidRDefault="00193539" w:rsidP="00D62707">
            <w:pPr>
              <w:snapToGrid w:val="0"/>
              <w:jc w:val="center"/>
              <w:rPr>
                <w:color w:val="000000"/>
              </w:rPr>
            </w:pPr>
            <w:r w:rsidRPr="000D2DD4">
              <w:rPr>
                <w:color w:val="000000"/>
              </w:rPr>
              <w:t>доли ПДК</w:t>
            </w:r>
          </w:p>
        </w:tc>
        <w:tc>
          <w:tcPr>
            <w:tcW w:w="1489" w:type="dxa"/>
            <w:tcBorders>
              <w:top w:val="single" w:sz="4" w:space="0" w:color="000000"/>
              <w:left w:val="single" w:sz="4" w:space="0" w:color="000000"/>
              <w:bottom w:val="single" w:sz="4" w:space="0" w:color="000000"/>
              <w:right w:val="single" w:sz="4" w:space="0" w:color="000000"/>
            </w:tcBorders>
          </w:tcPr>
          <w:p w:rsidR="00193539" w:rsidRPr="000D2DD4" w:rsidRDefault="00193539" w:rsidP="00D62707">
            <w:pPr>
              <w:snapToGrid w:val="0"/>
              <w:jc w:val="center"/>
              <w:rPr>
                <w:color w:val="000000"/>
              </w:rPr>
            </w:pPr>
            <w:r w:rsidRPr="000D2DD4">
              <w:rPr>
                <w:color w:val="000000"/>
              </w:rPr>
              <w:t>0,25</w:t>
            </w:r>
          </w:p>
        </w:tc>
      </w:tr>
    </w:tbl>
    <w:p w:rsidR="003C7BB8" w:rsidRDefault="00193539" w:rsidP="00193539">
      <w:pPr>
        <w:pStyle w:val="ae"/>
        <w:spacing w:line="240" w:lineRule="auto"/>
        <w:ind w:firstLine="360"/>
        <w:rPr>
          <w:color w:val="000000"/>
        </w:rPr>
      </w:pPr>
      <w:r w:rsidRPr="000D2DD4">
        <w:rPr>
          <w:color w:val="000000"/>
        </w:rPr>
        <w:tab/>
      </w:r>
    </w:p>
    <w:p w:rsidR="00193539" w:rsidRPr="000D2DD4" w:rsidRDefault="00193539" w:rsidP="00193539">
      <w:pPr>
        <w:pStyle w:val="ae"/>
        <w:spacing w:line="240" w:lineRule="auto"/>
        <w:ind w:firstLine="360"/>
        <w:rPr>
          <w:color w:val="000000"/>
        </w:rPr>
      </w:pPr>
      <w:r w:rsidRPr="000D2DD4">
        <w:rPr>
          <w:color w:val="000000"/>
        </w:rPr>
        <w:t>Основными источниками загрязнения атмосферного воздуха являются выбросы от автомобильного и других видов транспорта (передвижные источники загрязнения атмосферы).</w:t>
      </w:r>
    </w:p>
    <w:p w:rsidR="00193539" w:rsidRPr="000D2DD4" w:rsidRDefault="00193539" w:rsidP="00193539">
      <w:pPr>
        <w:pStyle w:val="afff5"/>
        <w:suppressAutoHyphens/>
        <w:rPr>
          <w:i/>
          <w:color w:val="000000"/>
        </w:rPr>
      </w:pPr>
      <w:r w:rsidRPr="000D2DD4">
        <w:rPr>
          <w:i/>
          <w:color w:val="000000"/>
        </w:rPr>
        <w:t>Санитарно-защитные зоны предприятий</w:t>
      </w:r>
    </w:p>
    <w:p w:rsidR="00193539" w:rsidRPr="000D2DD4" w:rsidRDefault="00193539" w:rsidP="00193539">
      <w:pPr>
        <w:ind w:firstLine="720"/>
        <w:jc w:val="both"/>
        <w:rPr>
          <w:color w:val="000000"/>
        </w:rPr>
      </w:pPr>
      <w:r w:rsidRPr="000D2DD4">
        <w:rPr>
          <w:color w:val="000000"/>
        </w:rPr>
        <w:t>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w:t>
      </w:r>
    </w:p>
    <w:p w:rsidR="00193539" w:rsidRPr="000D2DD4" w:rsidRDefault="00193539" w:rsidP="00193539">
      <w:pPr>
        <w:ind w:firstLine="720"/>
        <w:jc w:val="both"/>
        <w:rPr>
          <w:color w:val="000000"/>
        </w:rPr>
      </w:pPr>
      <w:r w:rsidRPr="000D2DD4">
        <w:rPr>
          <w:color w:val="000000"/>
        </w:rPr>
        <w:t xml:space="preserve">Территория санитарно-защитной зоны предназначена </w:t>
      </w:r>
      <w:proofErr w:type="gramStart"/>
      <w:r w:rsidRPr="000D2DD4">
        <w:rPr>
          <w:color w:val="000000"/>
        </w:rPr>
        <w:t>для</w:t>
      </w:r>
      <w:proofErr w:type="gramEnd"/>
      <w:r w:rsidRPr="000D2DD4">
        <w:rPr>
          <w:color w:val="000000"/>
        </w:rPr>
        <w:t>:</w:t>
      </w:r>
    </w:p>
    <w:p w:rsidR="00193539" w:rsidRPr="000D2DD4" w:rsidRDefault="00193539" w:rsidP="00193539">
      <w:pPr>
        <w:ind w:firstLine="709"/>
        <w:jc w:val="both"/>
        <w:rPr>
          <w:color w:val="000000"/>
        </w:rPr>
      </w:pPr>
      <w:r w:rsidRPr="000D2DD4">
        <w:rPr>
          <w:color w:val="000000"/>
        </w:rPr>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193539" w:rsidRPr="000D2DD4" w:rsidRDefault="00193539" w:rsidP="00193539">
      <w:pPr>
        <w:ind w:firstLine="709"/>
        <w:jc w:val="both"/>
        <w:rPr>
          <w:color w:val="000000"/>
        </w:rPr>
      </w:pPr>
      <w:r w:rsidRPr="000D2DD4">
        <w:rPr>
          <w:color w:val="000000"/>
        </w:rPr>
        <w:t>- создания санитарно-защитного барьера между территорией предприятия (группы предприятий) и территорией жилой застройки;</w:t>
      </w:r>
    </w:p>
    <w:p w:rsidR="00193539" w:rsidRPr="000D2DD4" w:rsidRDefault="00193539" w:rsidP="00193539">
      <w:pPr>
        <w:ind w:firstLine="709"/>
        <w:jc w:val="both"/>
        <w:rPr>
          <w:color w:val="000000"/>
        </w:rPr>
      </w:pPr>
      <w:r w:rsidRPr="000D2DD4">
        <w:rPr>
          <w:color w:val="000000"/>
        </w:rPr>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193539" w:rsidRPr="000D2DD4" w:rsidRDefault="00193539" w:rsidP="00193539">
      <w:pPr>
        <w:ind w:firstLine="720"/>
        <w:jc w:val="both"/>
        <w:rPr>
          <w:color w:val="000000"/>
        </w:rPr>
      </w:pPr>
      <w:r w:rsidRPr="000D2DD4">
        <w:rPr>
          <w:color w:val="000000"/>
        </w:rPr>
        <w:t>Достаточность ширины санитарно-защитной зоны по принятой классификации с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470BF9" w:rsidRDefault="00470BF9" w:rsidP="00193539">
      <w:pPr>
        <w:pStyle w:val="afff5"/>
        <w:suppressAutoHyphens/>
        <w:rPr>
          <w:i/>
          <w:color w:val="000000"/>
        </w:rPr>
      </w:pPr>
    </w:p>
    <w:p w:rsidR="00193539" w:rsidRPr="000D2DD4" w:rsidRDefault="00193539" w:rsidP="00193539">
      <w:pPr>
        <w:pStyle w:val="afff5"/>
        <w:suppressAutoHyphens/>
        <w:rPr>
          <w:i/>
          <w:color w:val="000000"/>
        </w:rPr>
      </w:pPr>
      <w:r w:rsidRPr="000D2DD4">
        <w:rPr>
          <w:i/>
          <w:color w:val="000000"/>
        </w:rPr>
        <w:t>Состояние почвенного покрова</w:t>
      </w:r>
      <w:bookmarkStart w:id="107" w:name="_Toc109112658"/>
    </w:p>
    <w:p w:rsidR="00992C09" w:rsidRPr="00597D6D" w:rsidRDefault="00992C09" w:rsidP="00992C09">
      <w:pPr>
        <w:pStyle w:val="western"/>
        <w:spacing w:before="0" w:line="240" w:lineRule="auto"/>
        <w:ind w:firstLine="567"/>
        <w:rPr>
          <w:rFonts w:cs="Tahoma"/>
          <w:color w:val="000000"/>
        </w:rPr>
      </w:pPr>
      <w:bookmarkStart w:id="108" w:name="_Toc109112660"/>
      <w:bookmarkEnd w:id="107"/>
      <w:proofErr w:type="gramStart"/>
      <w:r w:rsidRPr="00597D6D">
        <w:rPr>
          <w:rFonts w:cs="Tahoma"/>
          <w:color w:val="000000"/>
        </w:rPr>
        <w:t xml:space="preserve">Согласно </w:t>
      </w:r>
      <w:r w:rsidRPr="00597D6D">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597D6D">
        <w:rPr>
          <w:rFonts w:cs="Tahoma"/>
          <w:color w:val="000000"/>
        </w:rPr>
        <w:t xml:space="preserve">территория сельского поселения относится к категории «допустимая» I класса опасности, так как суммарный показатель загрязнения не </w:t>
      </w:r>
      <w:r w:rsidRPr="00597D6D">
        <w:rPr>
          <w:rFonts w:cs="Tahoma"/>
          <w:color w:val="auto"/>
        </w:rPr>
        <w:t>превышает 16</w:t>
      </w:r>
      <w:r w:rsidRPr="00597D6D">
        <w:rPr>
          <w:rFonts w:cs="Tahoma"/>
          <w:color w:val="000000"/>
        </w:rPr>
        <w:t>.</w:t>
      </w:r>
      <w:proofErr w:type="gramEnd"/>
      <w:r w:rsidRPr="00597D6D">
        <w:rPr>
          <w:rFonts w:cs="Tahoma"/>
          <w:color w:val="000000"/>
        </w:rPr>
        <w:t xml:space="preserve"> Почвы могут быть использованы по целевому назначению без ограничений, за исключением объектов повышенного риска.</w:t>
      </w:r>
    </w:p>
    <w:p w:rsidR="00992C09" w:rsidRPr="00597D6D" w:rsidRDefault="00992C09" w:rsidP="00992C09">
      <w:pPr>
        <w:pStyle w:val="Main0"/>
        <w:spacing w:line="240" w:lineRule="auto"/>
        <w:rPr>
          <w:color w:val="000000"/>
          <w:szCs w:val="24"/>
        </w:rPr>
      </w:pPr>
      <w:r w:rsidRPr="00597D6D">
        <w:rPr>
          <w:color w:val="000000"/>
          <w:szCs w:val="24"/>
        </w:rPr>
        <w:t xml:space="preserve">По данным администрации МО СП «Деревня </w:t>
      </w:r>
      <w:proofErr w:type="spellStart"/>
      <w:r w:rsidRPr="00597D6D">
        <w:rPr>
          <w:color w:val="000000"/>
          <w:szCs w:val="24"/>
        </w:rPr>
        <w:t>Карцово</w:t>
      </w:r>
      <w:proofErr w:type="spellEnd"/>
      <w:r w:rsidRPr="00597D6D">
        <w:rPr>
          <w:color w:val="000000"/>
          <w:szCs w:val="24"/>
        </w:rPr>
        <w:t>» на территории сельского поселения расположено 3 сельских кладбища:</w:t>
      </w:r>
    </w:p>
    <w:p w:rsidR="00992C09" w:rsidRPr="00597D6D" w:rsidRDefault="00992C09" w:rsidP="00597D6D">
      <w:pPr>
        <w:pStyle w:val="Main0"/>
        <w:spacing w:line="240" w:lineRule="auto"/>
        <w:rPr>
          <w:color w:val="000000"/>
          <w:szCs w:val="24"/>
        </w:rPr>
      </w:pPr>
      <w:r w:rsidRPr="00597D6D">
        <w:rPr>
          <w:color w:val="000000"/>
          <w:szCs w:val="24"/>
        </w:rPr>
        <w:t xml:space="preserve">- в районе д. </w:t>
      </w:r>
      <w:proofErr w:type="spellStart"/>
      <w:r w:rsidRPr="00597D6D">
        <w:rPr>
          <w:color w:val="000000"/>
          <w:szCs w:val="24"/>
        </w:rPr>
        <w:t>Карцово</w:t>
      </w:r>
      <w:proofErr w:type="spellEnd"/>
      <w:proofErr w:type="gramStart"/>
      <w:r w:rsidRPr="00597D6D">
        <w:rPr>
          <w:color w:val="000000"/>
          <w:szCs w:val="24"/>
        </w:rPr>
        <w:t xml:space="preserve">  ,</w:t>
      </w:r>
      <w:proofErr w:type="gramEnd"/>
      <w:r w:rsidRPr="00597D6D">
        <w:rPr>
          <w:color w:val="000000"/>
          <w:szCs w:val="24"/>
        </w:rPr>
        <w:t xml:space="preserve"> площадь – 0,42 га, размер санитарно-защитной зоны - 50 м, </w:t>
      </w:r>
    </w:p>
    <w:p w:rsidR="00992C09" w:rsidRPr="00597D6D" w:rsidRDefault="00992C09" w:rsidP="00597D6D">
      <w:pPr>
        <w:pStyle w:val="Main0"/>
        <w:spacing w:line="240" w:lineRule="auto"/>
        <w:rPr>
          <w:color w:val="000000"/>
          <w:szCs w:val="24"/>
        </w:rPr>
      </w:pPr>
      <w:r w:rsidRPr="00597D6D">
        <w:rPr>
          <w:color w:val="000000"/>
          <w:szCs w:val="24"/>
        </w:rPr>
        <w:lastRenderedPageBreak/>
        <w:t>- в районе д. Огарево</w:t>
      </w:r>
      <w:proofErr w:type="gramStart"/>
      <w:r w:rsidRPr="00597D6D">
        <w:rPr>
          <w:color w:val="000000"/>
          <w:szCs w:val="24"/>
        </w:rPr>
        <w:t xml:space="preserve">  ,</w:t>
      </w:r>
      <w:proofErr w:type="gramEnd"/>
      <w:r w:rsidRPr="00597D6D">
        <w:rPr>
          <w:color w:val="000000"/>
          <w:szCs w:val="24"/>
        </w:rPr>
        <w:t xml:space="preserve"> площадь – 0,62 га, размер санитарно-защитной зоны - 50 м, </w:t>
      </w:r>
    </w:p>
    <w:p w:rsidR="00992C09" w:rsidRPr="00597D6D" w:rsidRDefault="00496F1D" w:rsidP="00597D6D">
      <w:pPr>
        <w:pStyle w:val="Main0"/>
        <w:spacing w:line="240" w:lineRule="auto"/>
        <w:rPr>
          <w:color w:val="000000"/>
          <w:szCs w:val="24"/>
        </w:rPr>
      </w:pPr>
      <w:r>
        <w:rPr>
          <w:color w:val="000000"/>
          <w:szCs w:val="24"/>
        </w:rPr>
        <w:t xml:space="preserve">- в районе д. </w:t>
      </w:r>
      <w:proofErr w:type="spellStart"/>
      <w:r>
        <w:rPr>
          <w:color w:val="000000"/>
          <w:szCs w:val="24"/>
        </w:rPr>
        <w:t>Некрасово</w:t>
      </w:r>
      <w:proofErr w:type="spellEnd"/>
      <w:proofErr w:type="gramStart"/>
      <w:r>
        <w:rPr>
          <w:color w:val="000000"/>
          <w:szCs w:val="24"/>
        </w:rPr>
        <w:t xml:space="preserve"> </w:t>
      </w:r>
      <w:r w:rsidR="00992C09" w:rsidRPr="00597D6D">
        <w:rPr>
          <w:color w:val="000000"/>
          <w:szCs w:val="24"/>
        </w:rPr>
        <w:t>,</w:t>
      </w:r>
      <w:proofErr w:type="gramEnd"/>
      <w:r w:rsidR="00992C09" w:rsidRPr="00597D6D">
        <w:rPr>
          <w:color w:val="000000"/>
          <w:szCs w:val="24"/>
        </w:rPr>
        <w:t xml:space="preserve"> площадь – 1,43 га, размер санитарно-защитной зоны - </w:t>
      </w:r>
      <w:r w:rsidR="00A93F0E" w:rsidRPr="00597D6D">
        <w:rPr>
          <w:color w:val="000000"/>
          <w:szCs w:val="24"/>
        </w:rPr>
        <w:t>50 м.</w:t>
      </w:r>
    </w:p>
    <w:p w:rsidR="00992C09" w:rsidRPr="00851177" w:rsidRDefault="00992C09" w:rsidP="00992C09">
      <w:pPr>
        <w:pStyle w:val="Main0"/>
        <w:spacing w:line="240" w:lineRule="auto"/>
        <w:rPr>
          <w:sz w:val="26"/>
          <w:szCs w:val="26"/>
        </w:rPr>
      </w:pPr>
      <w:r>
        <w:rPr>
          <w:sz w:val="26"/>
          <w:szCs w:val="26"/>
        </w:rPr>
        <w:t xml:space="preserve">На территории </w:t>
      </w:r>
      <w:r w:rsidRPr="00337639">
        <w:rPr>
          <w:sz w:val="26"/>
          <w:szCs w:val="26"/>
        </w:rPr>
        <w:t xml:space="preserve">муниципального образования </w:t>
      </w:r>
      <w:r>
        <w:rPr>
          <w:sz w:val="26"/>
          <w:szCs w:val="26"/>
        </w:rPr>
        <w:t>сибиреязвенных захоронений в установленном порядке не зарегистрировано в соответствии с письмом комитета ветеринарии от  2</w:t>
      </w:r>
      <w:r w:rsidR="00496F1D">
        <w:rPr>
          <w:sz w:val="26"/>
          <w:szCs w:val="26"/>
        </w:rPr>
        <w:t>9</w:t>
      </w:r>
      <w:r>
        <w:rPr>
          <w:sz w:val="26"/>
          <w:szCs w:val="26"/>
        </w:rPr>
        <w:t>.</w:t>
      </w:r>
      <w:r w:rsidR="00496F1D">
        <w:rPr>
          <w:sz w:val="26"/>
          <w:szCs w:val="26"/>
        </w:rPr>
        <w:t>11</w:t>
      </w:r>
      <w:r>
        <w:rPr>
          <w:sz w:val="26"/>
          <w:szCs w:val="26"/>
        </w:rPr>
        <w:t>.202</w:t>
      </w:r>
      <w:r w:rsidR="00496F1D">
        <w:rPr>
          <w:sz w:val="26"/>
          <w:szCs w:val="26"/>
        </w:rPr>
        <w:t>3</w:t>
      </w:r>
      <w:r>
        <w:rPr>
          <w:sz w:val="26"/>
          <w:szCs w:val="26"/>
        </w:rPr>
        <w:t xml:space="preserve"> № </w:t>
      </w:r>
      <w:r w:rsidR="00496F1D">
        <w:rPr>
          <w:sz w:val="26"/>
          <w:szCs w:val="26"/>
        </w:rPr>
        <w:t>2276</w:t>
      </w:r>
      <w:r>
        <w:rPr>
          <w:sz w:val="26"/>
          <w:szCs w:val="26"/>
        </w:rPr>
        <w:t>-2</w:t>
      </w:r>
      <w:r w:rsidR="00496F1D">
        <w:rPr>
          <w:sz w:val="26"/>
          <w:szCs w:val="26"/>
        </w:rPr>
        <w:t>3</w:t>
      </w:r>
      <w:r>
        <w:rPr>
          <w:sz w:val="26"/>
          <w:szCs w:val="26"/>
        </w:rPr>
        <w:t xml:space="preserve">. </w:t>
      </w:r>
    </w:p>
    <w:p w:rsidR="00193539" w:rsidRPr="000D2DD4" w:rsidRDefault="00193539" w:rsidP="00193539">
      <w:pPr>
        <w:pStyle w:val="afff5"/>
        <w:suppressAutoHyphens/>
        <w:jc w:val="left"/>
        <w:rPr>
          <w:b w:val="0"/>
          <w:color w:val="FF0000"/>
        </w:rPr>
      </w:pPr>
    </w:p>
    <w:bookmarkEnd w:id="108"/>
    <w:p w:rsidR="00193539" w:rsidRPr="000D2DD4" w:rsidRDefault="00193539" w:rsidP="00193539">
      <w:pPr>
        <w:jc w:val="center"/>
        <w:rPr>
          <w:b/>
          <w:i/>
          <w:color w:val="000000"/>
        </w:rPr>
      </w:pPr>
      <w:r w:rsidRPr="000D2DD4">
        <w:rPr>
          <w:b/>
          <w:i/>
          <w:color w:val="000000"/>
        </w:rPr>
        <w:t>Санитарная очистка территории</w:t>
      </w:r>
    </w:p>
    <w:p w:rsidR="00966325" w:rsidRPr="003A371C" w:rsidRDefault="00966325" w:rsidP="00966325">
      <w:pPr>
        <w:shd w:val="clear" w:color="auto" w:fill="FFFFFF"/>
        <w:autoSpaceDE w:val="0"/>
        <w:autoSpaceDN w:val="0"/>
        <w:adjustRightInd w:val="0"/>
        <w:ind w:firstLine="709"/>
        <w:jc w:val="both"/>
        <w:rPr>
          <w:rFonts w:eastAsia="TimesNewRomanPSMT"/>
        </w:rPr>
      </w:pPr>
      <w:r w:rsidRPr="003A371C">
        <w:rPr>
          <w:rFonts w:eastAsia="TimesNewRomanPSMT"/>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коммунальных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966325" w:rsidRPr="003A371C" w:rsidRDefault="00966325" w:rsidP="00966325">
      <w:pPr>
        <w:ind w:firstLine="709"/>
        <w:jc w:val="both"/>
        <w:rPr>
          <w:color w:val="000000"/>
        </w:rPr>
      </w:pPr>
      <w:r w:rsidRPr="003A371C">
        <w:rPr>
          <w:color w:val="000000"/>
        </w:rPr>
        <w:t>Организация сбора и вывоза твердых коммунальных отходов</w:t>
      </w:r>
      <w:r w:rsidR="00E402E3">
        <w:rPr>
          <w:color w:val="000000"/>
        </w:rPr>
        <w:t xml:space="preserve"> и мусора</w:t>
      </w:r>
      <w:r w:rsidRPr="003A371C">
        <w:rPr>
          <w:color w:val="000000"/>
        </w:rPr>
        <w:t xml:space="preserve"> с территории муниципального образования, а также очистка территории населенных пунктов относится к вопросам местного значения.</w:t>
      </w:r>
    </w:p>
    <w:p w:rsidR="00966325" w:rsidRPr="003A371C" w:rsidRDefault="00966325" w:rsidP="00966325">
      <w:pPr>
        <w:ind w:firstLine="709"/>
        <w:jc w:val="both"/>
        <w:rPr>
          <w:color w:val="000000"/>
        </w:rPr>
      </w:pPr>
      <w:r w:rsidRPr="003A371C">
        <w:rPr>
          <w:color w:val="000000"/>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w:t>
      </w:r>
    </w:p>
    <w:p w:rsidR="00966325" w:rsidRPr="003A371C" w:rsidRDefault="00966325" w:rsidP="00966325">
      <w:pPr>
        <w:ind w:firstLine="708"/>
        <w:jc w:val="both"/>
      </w:pPr>
      <w:r w:rsidRPr="003A371C">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966325" w:rsidRPr="003A371C" w:rsidRDefault="00966325" w:rsidP="00966325">
      <w:pPr>
        <w:ind w:firstLine="708"/>
        <w:jc w:val="both"/>
      </w:pPr>
      <w:proofErr w:type="gramStart"/>
      <w:r w:rsidRPr="003A371C">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rsidR="00966325" w:rsidRPr="003A371C" w:rsidRDefault="00966325" w:rsidP="00966325">
      <w:pPr>
        <w:ind w:left="708"/>
        <w:jc w:val="both"/>
      </w:pPr>
      <w:r w:rsidRPr="003A371C">
        <w:t>- не реже 1 раза в трое суток при температуре наружного воздуха до +5</w:t>
      </w:r>
      <w:proofErr w:type="gramStart"/>
      <w:r w:rsidRPr="003A371C">
        <w:t xml:space="preserve"> °С</w:t>
      </w:r>
      <w:proofErr w:type="gramEnd"/>
      <w:r w:rsidRPr="003A371C">
        <w:t xml:space="preserve"> и ежедневно при температуре выше +5 °С;</w:t>
      </w:r>
    </w:p>
    <w:p w:rsidR="00966325" w:rsidRPr="003A371C" w:rsidRDefault="00966325" w:rsidP="00966325">
      <w:pPr>
        <w:ind w:left="708"/>
        <w:jc w:val="both"/>
      </w:pPr>
      <w:r w:rsidRPr="003A371C">
        <w:t>- крупногабаритные отходы вывозятся по мере накопления, но не реже одного раза в неделю.</w:t>
      </w:r>
    </w:p>
    <w:p w:rsidR="00966325" w:rsidRPr="003A371C" w:rsidRDefault="00966325" w:rsidP="00966325">
      <w:pPr>
        <w:ind w:firstLine="709"/>
        <w:jc w:val="both"/>
        <w:rPr>
          <w:color w:val="000000"/>
        </w:rPr>
      </w:pPr>
      <w:r w:rsidRPr="003A371C">
        <w:rPr>
          <w:color w:val="000000"/>
        </w:rPr>
        <w:t>В целях улучшения состояния почв необходимо провести комплекс следующих мероприятий:</w:t>
      </w:r>
    </w:p>
    <w:p w:rsidR="00966325" w:rsidRPr="003A371C" w:rsidRDefault="00966325" w:rsidP="00966325">
      <w:pPr>
        <w:shd w:val="clear" w:color="auto" w:fill="FFFFFF"/>
        <w:ind w:firstLine="851"/>
        <w:jc w:val="both"/>
        <w:rPr>
          <w:color w:val="000000"/>
        </w:rPr>
      </w:pPr>
      <w:r w:rsidRPr="003A371C">
        <w:rPr>
          <w:color w:val="000000"/>
        </w:rPr>
        <w:t xml:space="preserve">- совершенствование системы санитарной очистки </w:t>
      </w:r>
      <w:r w:rsidR="00631E2D" w:rsidRPr="003A371C">
        <w:t>твердых коммунальных отходов</w:t>
      </w:r>
      <w:r w:rsidRPr="003A371C">
        <w:rPr>
          <w:color w:val="000000"/>
        </w:rPr>
        <w:t xml:space="preserve">; </w:t>
      </w:r>
    </w:p>
    <w:p w:rsidR="00966325" w:rsidRPr="003A371C" w:rsidRDefault="00966325" w:rsidP="00966325">
      <w:pPr>
        <w:shd w:val="clear" w:color="auto" w:fill="FFFFFF"/>
        <w:ind w:firstLine="851"/>
        <w:jc w:val="both"/>
        <w:rPr>
          <w:color w:val="000000"/>
        </w:rPr>
      </w:pPr>
      <w:r w:rsidRPr="003A371C">
        <w:rPr>
          <w:color w:val="000000"/>
        </w:rPr>
        <w:t xml:space="preserve">- снижение объемов </w:t>
      </w:r>
      <w:r w:rsidR="00631E2D">
        <w:rPr>
          <w:color w:val="000000"/>
        </w:rPr>
        <w:t>ТКО</w:t>
      </w:r>
      <w:r w:rsidRPr="003A371C">
        <w:rPr>
          <w:color w:val="000000"/>
        </w:rPr>
        <w:t xml:space="preserve"> (свести к минимуму потребление продуктов одноразового пользования);</w:t>
      </w:r>
    </w:p>
    <w:p w:rsidR="00966325" w:rsidRPr="003A371C" w:rsidRDefault="00966325" w:rsidP="00966325">
      <w:pPr>
        <w:shd w:val="clear" w:color="auto" w:fill="FFFFFF"/>
        <w:ind w:firstLine="851"/>
        <w:jc w:val="both"/>
        <w:rPr>
          <w:color w:val="000000"/>
        </w:rPr>
      </w:pPr>
      <w:r w:rsidRPr="003A371C">
        <w:rPr>
          <w:color w:val="000000"/>
        </w:rPr>
        <w:t>- определение конкретных организаций, ответственных за санитарную очистку данной территории.</w:t>
      </w:r>
    </w:p>
    <w:p w:rsidR="00966325" w:rsidRPr="003A371C" w:rsidRDefault="00966325" w:rsidP="00966325">
      <w:pPr>
        <w:shd w:val="clear" w:color="auto" w:fill="FFFFFF"/>
        <w:ind w:firstLine="851"/>
        <w:jc w:val="both"/>
        <w:rPr>
          <w:color w:val="000000"/>
        </w:rPr>
      </w:pPr>
      <w:r w:rsidRPr="003A371C">
        <w:rPr>
          <w:color w:val="000000"/>
        </w:rPr>
        <w:t>- благоустройство мест массового отдыха населения.</w:t>
      </w:r>
    </w:p>
    <w:p w:rsidR="00193539" w:rsidRPr="000D2DD4" w:rsidRDefault="00193539" w:rsidP="00193539">
      <w:pPr>
        <w:rPr>
          <w:b/>
          <w:bCs/>
          <w:i/>
          <w:color w:val="FF0000"/>
        </w:rPr>
      </w:pPr>
    </w:p>
    <w:p w:rsidR="00193539" w:rsidRPr="000D2DD4" w:rsidRDefault="00193539" w:rsidP="00193539">
      <w:pPr>
        <w:jc w:val="center"/>
        <w:rPr>
          <w:b/>
          <w:bCs/>
          <w:i/>
          <w:color w:val="000000"/>
        </w:rPr>
      </w:pPr>
      <w:r w:rsidRPr="000D2DD4">
        <w:rPr>
          <w:b/>
          <w:bCs/>
          <w:i/>
          <w:color w:val="000000"/>
        </w:rPr>
        <w:t>Зоны санитарной охраны водопроводных сооружений и водопроводов</w:t>
      </w:r>
    </w:p>
    <w:p w:rsidR="00193539" w:rsidRPr="000D2DD4" w:rsidRDefault="00193539" w:rsidP="00193539">
      <w:pPr>
        <w:ind w:firstLine="708"/>
        <w:jc w:val="both"/>
        <w:rPr>
          <w:color w:val="000000"/>
        </w:rPr>
      </w:pPr>
      <w:r w:rsidRPr="000D2DD4">
        <w:rPr>
          <w:color w:val="000000"/>
        </w:rPr>
        <w:t>Санитарные правила и нормы (СанПиН) «Зоны санитарной охраны источников водоснабжения и водопроводов питьевого назначения» разработаны на основании Федерального закона «О санитарно-эпидемиологическом благополучии населения». Настоящие санитарные нормы определяют санитарн</w:t>
      </w:r>
      <w:proofErr w:type="gramStart"/>
      <w:r w:rsidRPr="000D2DD4">
        <w:rPr>
          <w:color w:val="000000"/>
        </w:rPr>
        <w:t>о-</w:t>
      </w:r>
      <w:proofErr w:type="gramEnd"/>
      <w:r w:rsidRPr="000D2DD4">
        <w:rPr>
          <w:color w:val="000000"/>
        </w:rPr>
        <w:t xml:space="preserve"> эпидемиологические требования к организации и эксплуатации зон санитарной охраны (ЗСО) источников водоснабжения и </w:t>
      </w:r>
      <w:r w:rsidRPr="000D2DD4">
        <w:rPr>
          <w:color w:val="000000"/>
        </w:rPr>
        <w:lastRenderedPageBreak/>
        <w:t>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193539" w:rsidRPr="000D2DD4" w:rsidRDefault="00193539" w:rsidP="00193539">
      <w:pPr>
        <w:ind w:firstLine="708"/>
        <w:jc w:val="both"/>
        <w:rPr>
          <w:color w:val="000000"/>
        </w:rPr>
      </w:pPr>
      <w:r w:rsidRPr="000D2DD4">
        <w:rPr>
          <w:color w:val="000000"/>
        </w:rPr>
        <w:t>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193539" w:rsidRPr="000D2DD4" w:rsidRDefault="00193539" w:rsidP="00193539">
      <w:pPr>
        <w:ind w:firstLine="708"/>
        <w:jc w:val="both"/>
        <w:rPr>
          <w:color w:val="000000"/>
        </w:rPr>
      </w:pPr>
      <w:r w:rsidRPr="000D2DD4">
        <w:rPr>
          <w:color w:val="000000"/>
        </w:rPr>
        <w:t>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w:t>
      </w:r>
      <w:proofErr w:type="gramStart"/>
      <w:r w:rsidRPr="000D2DD4">
        <w:rPr>
          <w:color w:val="000000"/>
        </w:rPr>
        <w:t>е-</w:t>
      </w:r>
      <w:proofErr w:type="gramEnd"/>
      <w:r w:rsidRPr="000D2DD4">
        <w:rPr>
          <w:color w:val="000000"/>
        </w:rPr>
        <w:t xml:space="preserve">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193539" w:rsidRPr="000D2DD4" w:rsidRDefault="00193539" w:rsidP="00193539">
      <w:pPr>
        <w:ind w:firstLine="360"/>
        <w:jc w:val="center"/>
        <w:rPr>
          <w:b/>
          <w:bCs/>
          <w:i/>
          <w:color w:val="FF0000"/>
        </w:rPr>
      </w:pPr>
    </w:p>
    <w:p w:rsidR="00193539" w:rsidRPr="000D2DD4" w:rsidRDefault="00193539" w:rsidP="00193539">
      <w:pPr>
        <w:ind w:firstLine="360"/>
        <w:jc w:val="center"/>
        <w:rPr>
          <w:b/>
          <w:bCs/>
          <w:i/>
          <w:color w:val="000000"/>
        </w:rPr>
      </w:pPr>
      <w:r w:rsidRPr="000D2DD4">
        <w:rPr>
          <w:b/>
          <w:bCs/>
          <w:i/>
          <w:color w:val="000000"/>
        </w:rPr>
        <w:t>Определение границ ЗСО водопроводных сооружений и водоводов подземных источников</w:t>
      </w:r>
    </w:p>
    <w:p w:rsidR="00193539" w:rsidRPr="000D2DD4" w:rsidRDefault="00193539" w:rsidP="00193539">
      <w:pPr>
        <w:ind w:firstLine="708"/>
        <w:jc w:val="both"/>
        <w:rPr>
          <w:color w:val="000000"/>
        </w:rPr>
      </w:pPr>
      <w:r w:rsidRPr="000D2DD4">
        <w:rPr>
          <w:color w:val="000000"/>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193539" w:rsidRPr="000D2DD4" w:rsidRDefault="00193539" w:rsidP="00193539">
      <w:pPr>
        <w:ind w:firstLine="708"/>
        <w:jc w:val="both"/>
        <w:rPr>
          <w:color w:val="000000"/>
        </w:rPr>
      </w:pPr>
      <w:r w:rsidRPr="000D2DD4">
        <w:rPr>
          <w:color w:val="00000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193539" w:rsidRPr="000D2DD4" w:rsidRDefault="00193539" w:rsidP="00193539">
      <w:pPr>
        <w:ind w:firstLine="708"/>
        <w:jc w:val="both"/>
        <w:rPr>
          <w:color w:val="000000"/>
        </w:rPr>
      </w:pPr>
      <w:r w:rsidRPr="000D2DD4">
        <w:rPr>
          <w:color w:val="000000"/>
        </w:rPr>
        <w:t>от стен запасных и регулирующих емкостей, фильтров и контактных осветителей - не менее 30 м;</w:t>
      </w:r>
    </w:p>
    <w:p w:rsidR="00193539" w:rsidRPr="000D2DD4" w:rsidRDefault="00193539" w:rsidP="00193539">
      <w:pPr>
        <w:ind w:firstLine="708"/>
        <w:jc w:val="both"/>
        <w:rPr>
          <w:color w:val="000000"/>
        </w:rPr>
      </w:pPr>
      <w:r w:rsidRPr="000D2DD4">
        <w:rPr>
          <w:color w:val="000000"/>
        </w:rPr>
        <w:t>от водонапорных башен – не менее 10 м;</w:t>
      </w:r>
    </w:p>
    <w:p w:rsidR="00193539" w:rsidRPr="000D2DD4" w:rsidRDefault="00193539" w:rsidP="00193539">
      <w:pPr>
        <w:ind w:firstLine="708"/>
        <w:jc w:val="both"/>
        <w:rPr>
          <w:color w:val="000000"/>
        </w:rPr>
      </w:pPr>
      <w:r w:rsidRPr="000D2DD4">
        <w:rPr>
          <w:color w:val="000000"/>
        </w:rPr>
        <w:t xml:space="preserve">от остальных помещений (отстойники, </w:t>
      </w:r>
      <w:proofErr w:type="spellStart"/>
      <w:r w:rsidRPr="000D2DD4">
        <w:rPr>
          <w:color w:val="000000"/>
        </w:rPr>
        <w:t>реагентное</w:t>
      </w:r>
      <w:proofErr w:type="spellEnd"/>
      <w:r w:rsidRPr="000D2DD4">
        <w:rPr>
          <w:color w:val="000000"/>
        </w:rPr>
        <w:t xml:space="preserve"> хозяйство, склад хлора, насосные станции и др.) – не менее 15 м.</w:t>
      </w:r>
    </w:p>
    <w:p w:rsidR="00193539" w:rsidRPr="000D2DD4" w:rsidRDefault="00193539" w:rsidP="00193539">
      <w:pPr>
        <w:ind w:firstLine="708"/>
        <w:jc w:val="both"/>
        <w:rPr>
          <w:color w:val="000000"/>
        </w:rPr>
      </w:pPr>
      <w:r w:rsidRPr="000D2DD4">
        <w:rPr>
          <w:color w:val="000000"/>
        </w:rPr>
        <w:t>Ширину санитарно-защитной полосы следует принимать по обе стороны от крайних линий водопровода:</w:t>
      </w:r>
    </w:p>
    <w:p w:rsidR="00193539" w:rsidRPr="000D2DD4" w:rsidRDefault="00193539" w:rsidP="00193539">
      <w:pPr>
        <w:ind w:firstLine="708"/>
        <w:jc w:val="both"/>
        <w:rPr>
          <w:color w:val="000000"/>
        </w:rPr>
      </w:pPr>
      <w:r w:rsidRPr="000D2DD4">
        <w:rPr>
          <w:color w:val="000000"/>
        </w:rPr>
        <w:t>при отсутствии грунтовых вод не менее 10 м при диаметре водопроводов до 1 000 мм и не менее 20 м при диаметре водопроводов более 1 000 мм;</w:t>
      </w:r>
    </w:p>
    <w:p w:rsidR="00193539" w:rsidRPr="000D2DD4" w:rsidRDefault="00193539" w:rsidP="00193539">
      <w:pPr>
        <w:ind w:firstLine="708"/>
        <w:jc w:val="both"/>
        <w:rPr>
          <w:color w:val="000000"/>
        </w:rPr>
      </w:pPr>
      <w:r w:rsidRPr="000D2DD4">
        <w:rPr>
          <w:color w:val="000000"/>
        </w:rPr>
        <w:t>при наличии грунтовых вод – не менее 50 м вне зависимости от диаметра водопроводов.</w:t>
      </w:r>
    </w:p>
    <w:p w:rsidR="00193539" w:rsidRPr="000D2DD4" w:rsidRDefault="00193539" w:rsidP="00193539">
      <w:pPr>
        <w:ind w:firstLine="708"/>
        <w:jc w:val="both"/>
        <w:rPr>
          <w:color w:val="000000"/>
        </w:rPr>
      </w:pPr>
      <w:r w:rsidRPr="000D2DD4">
        <w:rPr>
          <w:color w:val="000000"/>
        </w:rPr>
        <w:t xml:space="preserve"> 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193539" w:rsidRPr="000D2DD4" w:rsidRDefault="00193539" w:rsidP="00193539">
      <w:pPr>
        <w:ind w:firstLine="708"/>
        <w:jc w:val="both"/>
        <w:rPr>
          <w:color w:val="000000"/>
        </w:rPr>
      </w:pPr>
      <w:r w:rsidRPr="000D2DD4">
        <w:rPr>
          <w:color w:val="000000"/>
        </w:rPr>
        <w:t>Примечания:</w:t>
      </w:r>
    </w:p>
    <w:p w:rsidR="00193539" w:rsidRPr="000D2DD4" w:rsidRDefault="00193539" w:rsidP="00193539">
      <w:pPr>
        <w:ind w:firstLine="708"/>
        <w:jc w:val="both"/>
        <w:rPr>
          <w:color w:val="000000"/>
        </w:rPr>
      </w:pPr>
      <w:r w:rsidRPr="000D2DD4">
        <w:rPr>
          <w:color w:val="000000"/>
        </w:rPr>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93539" w:rsidRPr="000D2DD4" w:rsidRDefault="00193539" w:rsidP="00193539">
      <w:pPr>
        <w:ind w:firstLine="708"/>
        <w:jc w:val="both"/>
        <w:rPr>
          <w:color w:val="000000"/>
        </w:rPr>
      </w:pPr>
      <w:r w:rsidRPr="000D2DD4">
        <w:rPr>
          <w:color w:val="000000"/>
        </w:rPr>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C7BB8" w:rsidRDefault="00193539" w:rsidP="00193539">
      <w:pPr>
        <w:ind w:firstLine="708"/>
        <w:jc w:val="both"/>
        <w:rPr>
          <w:color w:val="000000"/>
        </w:rPr>
      </w:pPr>
      <w:r w:rsidRPr="000D2DD4">
        <w:rPr>
          <w:color w:val="000000"/>
        </w:rPr>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0D2DD4">
        <w:rPr>
          <w:color w:val="000000"/>
        </w:rPr>
        <w:t>Тм</w:t>
      </w:r>
      <w:proofErr w:type="spellEnd"/>
      <w:r w:rsidRPr="000D2DD4">
        <w:rPr>
          <w:color w:val="000000"/>
        </w:rPr>
        <w:t xml:space="preserve">). При определении границ второго пояса </w:t>
      </w:r>
      <w:proofErr w:type="spellStart"/>
      <w:proofErr w:type="gramStart"/>
      <w:r w:rsidRPr="000D2DD4">
        <w:rPr>
          <w:color w:val="000000"/>
        </w:rPr>
        <w:t>T</w:t>
      </w:r>
      <w:proofErr w:type="gramEnd"/>
      <w:r w:rsidRPr="000D2DD4">
        <w:rPr>
          <w:color w:val="000000"/>
        </w:rPr>
        <w:t>м</w:t>
      </w:r>
      <w:proofErr w:type="spellEnd"/>
      <w:r w:rsidRPr="000D2DD4">
        <w:rPr>
          <w:color w:val="000000"/>
        </w:rPr>
        <w:t xml:space="preserve"> принимается по таблице:</w:t>
      </w:r>
    </w:p>
    <w:p w:rsidR="003C7BB8" w:rsidRDefault="003C7BB8">
      <w:pPr>
        <w:suppressAutoHyphens w:val="0"/>
        <w:rPr>
          <w:color w:val="000000"/>
        </w:rPr>
      </w:pPr>
      <w:r>
        <w:rPr>
          <w:color w:val="000000"/>
        </w:rPr>
        <w:br w:type="page"/>
      </w:r>
    </w:p>
    <w:p w:rsidR="00193539" w:rsidRPr="000D2DD4" w:rsidRDefault="00193539" w:rsidP="00193539">
      <w:pPr>
        <w:ind w:firstLine="708"/>
        <w:jc w:val="both"/>
        <w:rPr>
          <w:color w:val="000000"/>
        </w:rPr>
      </w:pPr>
    </w:p>
    <w:p w:rsidR="00193539" w:rsidRPr="000D2DD4" w:rsidRDefault="00193539" w:rsidP="00193539">
      <w:pPr>
        <w:ind w:firstLine="708"/>
        <w:jc w:val="right"/>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193539" w:rsidRPr="000D2DD4" w:rsidTr="00D62707">
        <w:tc>
          <w:tcPr>
            <w:tcW w:w="7848" w:type="dxa"/>
          </w:tcPr>
          <w:p w:rsidR="00193539" w:rsidRPr="000D2DD4" w:rsidRDefault="00193539" w:rsidP="00D62707">
            <w:pPr>
              <w:pStyle w:val="afe"/>
              <w:jc w:val="center"/>
              <w:rPr>
                <w:color w:val="000000"/>
                <w:sz w:val="24"/>
                <w:szCs w:val="24"/>
              </w:rPr>
            </w:pPr>
            <w:r w:rsidRPr="000D2DD4">
              <w:rPr>
                <w:color w:val="000000"/>
                <w:sz w:val="24"/>
                <w:szCs w:val="24"/>
              </w:rPr>
              <w:t>Гидрологические условия</w:t>
            </w:r>
          </w:p>
        </w:tc>
        <w:tc>
          <w:tcPr>
            <w:tcW w:w="1980" w:type="dxa"/>
          </w:tcPr>
          <w:p w:rsidR="00193539" w:rsidRPr="000D2DD4" w:rsidRDefault="00193539" w:rsidP="00D62707">
            <w:pPr>
              <w:pStyle w:val="afe"/>
              <w:jc w:val="center"/>
              <w:rPr>
                <w:color w:val="000000"/>
                <w:sz w:val="24"/>
                <w:szCs w:val="24"/>
              </w:rPr>
            </w:pPr>
            <w:proofErr w:type="spellStart"/>
            <w:r w:rsidRPr="000D2DD4">
              <w:rPr>
                <w:color w:val="000000"/>
                <w:sz w:val="24"/>
                <w:szCs w:val="24"/>
              </w:rPr>
              <w:t>Тм</w:t>
            </w:r>
            <w:proofErr w:type="spellEnd"/>
            <w:r w:rsidRPr="000D2DD4">
              <w:rPr>
                <w:color w:val="000000"/>
                <w:sz w:val="24"/>
                <w:szCs w:val="24"/>
              </w:rPr>
              <w:t xml:space="preserve"> (в сутках)</w:t>
            </w:r>
          </w:p>
        </w:tc>
      </w:tr>
      <w:tr w:rsidR="00193539" w:rsidRPr="000D2DD4" w:rsidTr="00D62707">
        <w:tc>
          <w:tcPr>
            <w:tcW w:w="7848" w:type="dxa"/>
          </w:tcPr>
          <w:p w:rsidR="00193539" w:rsidRPr="000D2DD4" w:rsidRDefault="00193539" w:rsidP="00D62707">
            <w:pPr>
              <w:pStyle w:val="afe"/>
              <w:jc w:val="both"/>
              <w:rPr>
                <w:color w:val="000000"/>
                <w:sz w:val="24"/>
                <w:szCs w:val="24"/>
              </w:rPr>
            </w:pPr>
            <w:r w:rsidRPr="000D2DD4">
              <w:rPr>
                <w:color w:val="000000"/>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980" w:type="dxa"/>
          </w:tcPr>
          <w:p w:rsidR="00193539" w:rsidRPr="000D2DD4" w:rsidRDefault="00193539" w:rsidP="00D62707">
            <w:pPr>
              <w:pStyle w:val="afe"/>
              <w:jc w:val="center"/>
              <w:rPr>
                <w:color w:val="000000"/>
                <w:sz w:val="24"/>
                <w:szCs w:val="24"/>
              </w:rPr>
            </w:pPr>
          </w:p>
          <w:p w:rsidR="00193539" w:rsidRPr="000D2DD4" w:rsidRDefault="00193539" w:rsidP="00D62707">
            <w:pPr>
              <w:pStyle w:val="afe"/>
              <w:jc w:val="center"/>
              <w:rPr>
                <w:color w:val="000000"/>
                <w:sz w:val="24"/>
                <w:szCs w:val="24"/>
              </w:rPr>
            </w:pPr>
            <w:r w:rsidRPr="000D2DD4">
              <w:rPr>
                <w:color w:val="000000"/>
                <w:sz w:val="24"/>
                <w:szCs w:val="24"/>
              </w:rPr>
              <w:t>400</w:t>
            </w:r>
          </w:p>
        </w:tc>
      </w:tr>
      <w:tr w:rsidR="00193539" w:rsidRPr="000D2DD4" w:rsidTr="00D62707">
        <w:tc>
          <w:tcPr>
            <w:tcW w:w="7848" w:type="dxa"/>
          </w:tcPr>
          <w:p w:rsidR="00193539" w:rsidRPr="000D2DD4" w:rsidRDefault="00193539" w:rsidP="00D62707">
            <w:pPr>
              <w:pStyle w:val="afe"/>
              <w:jc w:val="both"/>
              <w:rPr>
                <w:color w:val="000000"/>
                <w:sz w:val="24"/>
                <w:szCs w:val="24"/>
              </w:rPr>
            </w:pPr>
            <w:r w:rsidRPr="000D2DD4">
              <w:rPr>
                <w:color w:val="000000"/>
                <w:sz w:val="24"/>
                <w:szCs w:val="24"/>
              </w:rPr>
              <w:t xml:space="preserve">  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980" w:type="dxa"/>
          </w:tcPr>
          <w:p w:rsidR="00193539" w:rsidRPr="000D2DD4" w:rsidRDefault="00193539" w:rsidP="00D62707">
            <w:pPr>
              <w:pStyle w:val="afe"/>
              <w:jc w:val="center"/>
              <w:rPr>
                <w:color w:val="000000"/>
                <w:sz w:val="24"/>
                <w:szCs w:val="24"/>
              </w:rPr>
            </w:pPr>
          </w:p>
          <w:p w:rsidR="00193539" w:rsidRPr="000D2DD4" w:rsidRDefault="00193539" w:rsidP="00D62707">
            <w:pPr>
              <w:pStyle w:val="afe"/>
              <w:jc w:val="center"/>
              <w:rPr>
                <w:color w:val="000000"/>
                <w:sz w:val="24"/>
                <w:szCs w:val="24"/>
              </w:rPr>
            </w:pPr>
            <w:r w:rsidRPr="000D2DD4">
              <w:rPr>
                <w:color w:val="000000"/>
                <w:sz w:val="24"/>
                <w:szCs w:val="24"/>
              </w:rPr>
              <w:t>200</w:t>
            </w:r>
          </w:p>
        </w:tc>
      </w:tr>
    </w:tbl>
    <w:p w:rsidR="00193539" w:rsidRPr="000D2DD4" w:rsidRDefault="00193539" w:rsidP="00193539">
      <w:pPr>
        <w:rPr>
          <w:color w:val="FF0000"/>
        </w:rPr>
      </w:pPr>
    </w:p>
    <w:p w:rsidR="00193539" w:rsidRPr="000D2DD4" w:rsidRDefault="00193539" w:rsidP="00193539">
      <w:pPr>
        <w:ind w:firstLine="709"/>
        <w:jc w:val="both"/>
        <w:rPr>
          <w:color w:val="000000"/>
        </w:rPr>
      </w:pPr>
      <w:r w:rsidRPr="000D2DD4">
        <w:rPr>
          <w:color w:val="000000"/>
        </w:rPr>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0D2DD4">
        <w:rPr>
          <w:color w:val="000000"/>
        </w:rPr>
        <w:t>Тх</w:t>
      </w:r>
      <w:proofErr w:type="spellEnd"/>
      <w:r w:rsidRPr="000D2DD4">
        <w:rPr>
          <w:color w:val="000000"/>
        </w:rPr>
        <w:t xml:space="preserve">). </w:t>
      </w:r>
      <w:proofErr w:type="spellStart"/>
      <w:r w:rsidRPr="000D2DD4">
        <w:rPr>
          <w:color w:val="000000"/>
        </w:rPr>
        <w:t>Тх</w:t>
      </w:r>
      <w:proofErr w:type="spellEnd"/>
      <w:r w:rsidRPr="000D2DD4">
        <w:rPr>
          <w:color w:val="000000"/>
        </w:rPr>
        <w:t xml:space="preserve"> принимается как срок эксплуатации водозабора (обычный срок эксплуатации водозабора - 25-50 лет).</w:t>
      </w:r>
    </w:p>
    <w:p w:rsidR="00193539" w:rsidRPr="000D2DD4" w:rsidRDefault="00193539" w:rsidP="00193539">
      <w:pPr>
        <w:ind w:firstLine="709"/>
        <w:jc w:val="both"/>
        <w:rPr>
          <w:color w:val="000000"/>
        </w:rPr>
      </w:pPr>
      <w:r w:rsidRPr="000D2DD4">
        <w:rPr>
          <w:color w:val="000000"/>
        </w:rPr>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93539" w:rsidRPr="000D2DD4" w:rsidRDefault="00193539" w:rsidP="00193539">
      <w:pPr>
        <w:ind w:firstLine="709"/>
        <w:jc w:val="both"/>
        <w:rPr>
          <w:color w:val="000000"/>
        </w:rPr>
      </w:pPr>
      <w:r w:rsidRPr="000D2DD4">
        <w:rPr>
          <w:color w:val="000000"/>
        </w:rPr>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193539" w:rsidRPr="000D2DD4" w:rsidRDefault="00193539" w:rsidP="00193539">
      <w:pPr>
        <w:ind w:firstLine="709"/>
        <w:jc w:val="both"/>
        <w:rPr>
          <w:color w:val="000000"/>
        </w:rPr>
      </w:pPr>
      <w:r w:rsidRPr="000D2DD4">
        <w:rPr>
          <w:color w:val="000000"/>
        </w:rPr>
        <w:t>6. Ширину санитарно-защитной полосы следует принимать по обе стороны от крайних линий водопровода:</w:t>
      </w:r>
    </w:p>
    <w:p w:rsidR="00193539" w:rsidRPr="000D2DD4" w:rsidRDefault="00193539" w:rsidP="00193539">
      <w:pPr>
        <w:ind w:firstLine="709"/>
        <w:jc w:val="both"/>
        <w:rPr>
          <w:color w:val="000000"/>
        </w:rPr>
      </w:pPr>
      <w:r w:rsidRPr="000D2DD4">
        <w:rPr>
          <w:color w:val="000000"/>
        </w:rPr>
        <w:t>а) при отсутствии грунтовых вод - не менее 10 м при диаметре водоводов до 1000 мм и не менее 20 м при диаметре водоводов более 1000 мм;</w:t>
      </w:r>
    </w:p>
    <w:p w:rsidR="00193539" w:rsidRPr="000D2DD4" w:rsidRDefault="00193539" w:rsidP="00193539">
      <w:pPr>
        <w:ind w:firstLine="709"/>
        <w:jc w:val="both"/>
        <w:rPr>
          <w:color w:val="000000"/>
        </w:rPr>
      </w:pPr>
      <w:r w:rsidRPr="000D2DD4">
        <w:rPr>
          <w:color w:val="000000"/>
        </w:rPr>
        <w:t>б) при наличии грунтовых вод - не менее 50 м вне зависимости от диаметра водоводов.</w:t>
      </w:r>
    </w:p>
    <w:p w:rsidR="00193539" w:rsidRPr="000D2DD4" w:rsidRDefault="00193539" w:rsidP="00193539">
      <w:pPr>
        <w:ind w:firstLine="709"/>
        <w:jc w:val="both"/>
        <w:rPr>
          <w:color w:val="000000"/>
        </w:rPr>
      </w:pPr>
      <w:r w:rsidRPr="000D2DD4">
        <w:rPr>
          <w:color w:val="000000"/>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93539" w:rsidRPr="000D2DD4" w:rsidRDefault="00193539" w:rsidP="00193539">
      <w:pPr>
        <w:ind w:firstLine="709"/>
        <w:jc w:val="both"/>
        <w:rPr>
          <w:color w:val="000000"/>
        </w:rPr>
      </w:pPr>
      <w:r w:rsidRPr="000D2DD4">
        <w:rPr>
          <w:color w:val="000000"/>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93539" w:rsidRPr="000D2DD4" w:rsidRDefault="00193539" w:rsidP="00193539">
      <w:pPr>
        <w:pStyle w:val="ae"/>
        <w:spacing w:line="240" w:lineRule="auto"/>
        <w:jc w:val="center"/>
        <w:rPr>
          <w:b/>
          <w:bCs/>
          <w:i/>
          <w:color w:val="000000"/>
        </w:rPr>
      </w:pPr>
      <w:r w:rsidRPr="000D2DD4">
        <w:rPr>
          <w:b/>
          <w:bCs/>
          <w:i/>
          <w:color w:val="000000"/>
        </w:rPr>
        <w:t>Определение границ поясов ЗСО поверхностного источника</w:t>
      </w:r>
    </w:p>
    <w:p w:rsidR="00193539" w:rsidRPr="000D2DD4" w:rsidRDefault="00193539" w:rsidP="00193539">
      <w:pPr>
        <w:ind w:firstLine="709"/>
        <w:jc w:val="both"/>
        <w:rPr>
          <w:color w:val="000000"/>
        </w:rPr>
      </w:pPr>
      <w:r w:rsidRPr="000D2DD4">
        <w:rPr>
          <w:b/>
          <w:color w:val="000000"/>
        </w:rPr>
        <w:t>Боковые границы второго пояса ЗСО</w:t>
      </w:r>
      <w:r w:rsidRPr="000D2DD4">
        <w:rPr>
          <w:color w:val="000000"/>
        </w:rPr>
        <w:t xml:space="preserve"> от уреза воды при летне-осенней межени должны быть расположены на расстоянии:</w:t>
      </w:r>
    </w:p>
    <w:p w:rsidR="00193539" w:rsidRPr="000D2DD4" w:rsidRDefault="00193539" w:rsidP="00193539">
      <w:pPr>
        <w:ind w:firstLine="709"/>
        <w:jc w:val="both"/>
        <w:rPr>
          <w:color w:val="000000"/>
        </w:rPr>
      </w:pPr>
      <w:r w:rsidRPr="000D2DD4">
        <w:rPr>
          <w:color w:val="000000"/>
        </w:rPr>
        <w:t>- при равнинном рельефе местности – не менее 500 м;</w:t>
      </w:r>
    </w:p>
    <w:p w:rsidR="00193539" w:rsidRPr="000D2DD4" w:rsidRDefault="00193539" w:rsidP="00193539">
      <w:pPr>
        <w:ind w:firstLine="709"/>
        <w:jc w:val="both"/>
        <w:rPr>
          <w:color w:val="000000"/>
        </w:rPr>
      </w:pPr>
      <w:r w:rsidRPr="000D2DD4">
        <w:rPr>
          <w:color w:val="000000"/>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193539" w:rsidRPr="000D2DD4" w:rsidRDefault="00193539" w:rsidP="00193539">
      <w:pPr>
        <w:ind w:firstLine="709"/>
        <w:jc w:val="both"/>
        <w:rPr>
          <w:color w:val="000000"/>
        </w:rPr>
      </w:pPr>
      <w:r w:rsidRPr="000D2DD4">
        <w:rPr>
          <w:b/>
          <w:color w:val="000000"/>
        </w:rPr>
        <w:t>Границы третьего пояса ЗСО</w:t>
      </w:r>
      <w:r w:rsidRPr="000D2DD4">
        <w:rPr>
          <w:color w:val="000000"/>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193539" w:rsidRPr="000D2DD4" w:rsidRDefault="00193539" w:rsidP="00193539">
      <w:pPr>
        <w:ind w:firstLine="709"/>
        <w:jc w:val="both"/>
        <w:rPr>
          <w:color w:val="000000"/>
          <w:u w:val="single"/>
        </w:rPr>
      </w:pPr>
      <w:r w:rsidRPr="000D2DD4">
        <w:rPr>
          <w:color w:val="000000"/>
          <w:u w:val="single"/>
        </w:rPr>
        <w:t>Основные мероприятия на территории ЗСО:</w:t>
      </w:r>
    </w:p>
    <w:p w:rsidR="00193539" w:rsidRPr="000D2DD4" w:rsidRDefault="00193539" w:rsidP="00193539">
      <w:pPr>
        <w:ind w:firstLine="709"/>
        <w:jc w:val="both"/>
        <w:rPr>
          <w:color w:val="000000"/>
        </w:rPr>
      </w:pPr>
      <w:r w:rsidRPr="000D2DD4">
        <w:rPr>
          <w:color w:val="000000"/>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93539" w:rsidRPr="000D2DD4" w:rsidRDefault="00193539" w:rsidP="00193539">
      <w:pPr>
        <w:ind w:firstLine="709"/>
        <w:jc w:val="both"/>
        <w:rPr>
          <w:color w:val="000000"/>
        </w:rPr>
      </w:pPr>
      <w:r w:rsidRPr="000D2DD4">
        <w:rPr>
          <w:color w:val="000000"/>
        </w:rPr>
        <w:t xml:space="preserve">-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r w:rsidRPr="000D2DD4">
        <w:rPr>
          <w:color w:val="000000"/>
        </w:rPr>
        <w:lastRenderedPageBreak/>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193539" w:rsidRPr="000D2DD4" w:rsidRDefault="00193539" w:rsidP="00193539">
      <w:pPr>
        <w:ind w:firstLine="709"/>
        <w:jc w:val="both"/>
        <w:rPr>
          <w:color w:val="000000"/>
        </w:rPr>
      </w:pPr>
      <w:r w:rsidRPr="000D2DD4">
        <w:rPr>
          <w:b/>
          <w:color w:val="000000"/>
        </w:rPr>
        <w:t>Не допускается:</w:t>
      </w:r>
      <w:r w:rsidRPr="000D2DD4">
        <w:rPr>
          <w:color w:val="000000"/>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93539" w:rsidRPr="000D2DD4" w:rsidRDefault="00193539" w:rsidP="00193539">
      <w:pPr>
        <w:ind w:firstLine="709"/>
        <w:jc w:val="both"/>
        <w:rPr>
          <w:color w:val="000000"/>
        </w:rPr>
      </w:pPr>
      <w:r w:rsidRPr="000D2DD4">
        <w:rPr>
          <w:color w:val="000000"/>
        </w:rPr>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193539" w:rsidRPr="000D2DD4" w:rsidRDefault="00193539" w:rsidP="00193539">
      <w:pPr>
        <w:ind w:firstLine="709"/>
        <w:jc w:val="both"/>
        <w:rPr>
          <w:color w:val="000000"/>
        </w:rPr>
      </w:pPr>
      <w:r w:rsidRPr="000D2DD4">
        <w:rPr>
          <w:color w:val="000000"/>
        </w:rPr>
        <w:t>Качество питьевой воды последних лет не отвечает санитарным нормам.</w:t>
      </w:r>
    </w:p>
    <w:p w:rsidR="00193539" w:rsidRPr="000D2DD4" w:rsidRDefault="00193539" w:rsidP="00193539">
      <w:pPr>
        <w:jc w:val="center"/>
        <w:rPr>
          <w:b/>
          <w:i/>
          <w:color w:val="000000"/>
        </w:rPr>
      </w:pPr>
      <w:r w:rsidRPr="000D2DD4">
        <w:rPr>
          <w:b/>
          <w:i/>
          <w:color w:val="000000"/>
        </w:rPr>
        <w:t xml:space="preserve">Предварительный прогноз возможных неблагоприятных изменений </w:t>
      </w:r>
    </w:p>
    <w:p w:rsidR="00193539" w:rsidRPr="000D2DD4" w:rsidRDefault="00193539" w:rsidP="00193539">
      <w:pPr>
        <w:jc w:val="center"/>
        <w:rPr>
          <w:b/>
          <w:i/>
          <w:color w:val="000000"/>
        </w:rPr>
      </w:pPr>
      <w:r w:rsidRPr="000D2DD4">
        <w:rPr>
          <w:b/>
          <w:i/>
          <w:color w:val="000000"/>
        </w:rPr>
        <w:t>природной и техногенной среды при строительстве</w:t>
      </w:r>
    </w:p>
    <w:p w:rsidR="00193539" w:rsidRPr="000D2DD4" w:rsidRDefault="00193539" w:rsidP="00193539">
      <w:pPr>
        <w:tabs>
          <w:tab w:val="left" w:pos="1080"/>
        </w:tabs>
        <w:ind w:firstLine="720"/>
        <w:jc w:val="both"/>
        <w:rPr>
          <w:color w:val="000000"/>
        </w:rPr>
      </w:pPr>
      <w:r w:rsidRPr="000D2DD4">
        <w:rPr>
          <w:color w:val="000000"/>
        </w:rPr>
        <w:t xml:space="preserve">Размещение новых строительных объектов в МО СП «Деревня </w:t>
      </w:r>
      <w:proofErr w:type="spellStart"/>
      <w:r w:rsidRPr="000D2DD4">
        <w:rPr>
          <w:color w:val="000000"/>
        </w:rPr>
        <w:t>Карцово</w:t>
      </w:r>
      <w:proofErr w:type="spellEnd"/>
      <w:r w:rsidRPr="000D2DD4">
        <w:rPr>
          <w:color w:val="000000"/>
        </w:rPr>
        <w:t>»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193539" w:rsidRPr="000D2DD4" w:rsidRDefault="00193539" w:rsidP="00193539">
      <w:pPr>
        <w:tabs>
          <w:tab w:val="left" w:pos="1080"/>
        </w:tabs>
        <w:ind w:firstLine="720"/>
        <w:jc w:val="both"/>
        <w:rPr>
          <w:color w:val="000000"/>
        </w:rPr>
      </w:pPr>
      <w:r w:rsidRPr="000D2DD4">
        <w:rPr>
          <w:color w:val="000000"/>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193539" w:rsidRPr="000D2DD4" w:rsidRDefault="00193539" w:rsidP="00193539">
      <w:pPr>
        <w:pStyle w:val="afff5"/>
        <w:suppressAutoHyphens/>
        <w:ind w:firstLine="709"/>
        <w:jc w:val="both"/>
        <w:rPr>
          <w:b w:val="0"/>
          <w:color w:val="000000"/>
        </w:rPr>
      </w:pPr>
      <w:r w:rsidRPr="000D2DD4">
        <w:rPr>
          <w:b w:val="0"/>
          <w:color w:val="000000"/>
        </w:rPr>
        <w:t>- характер изменений состава поверхностных и грунтовых вод;</w:t>
      </w:r>
    </w:p>
    <w:p w:rsidR="00193539" w:rsidRPr="000D2DD4" w:rsidRDefault="00193539" w:rsidP="00193539">
      <w:pPr>
        <w:pStyle w:val="afff5"/>
        <w:suppressAutoHyphens/>
        <w:ind w:firstLine="709"/>
        <w:jc w:val="both"/>
        <w:rPr>
          <w:b w:val="0"/>
        </w:rPr>
      </w:pPr>
      <w:r w:rsidRPr="000D2DD4">
        <w:rPr>
          <w:b w:val="0"/>
        </w:rPr>
        <w:t>- характер нарушений геологической среды и предполагаемый уровень загрязнения почв.</w:t>
      </w:r>
    </w:p>
    <w:p w:rsidR="00193539" w:rsidRPr="000D2DD4" w:rsidRDefault="00193539" w:rsidP="00193539">
      <w:pPr>
        <w:jc w:val="center"/>
        <w:rPr>
          <w:b/>
          <w:i/>
          <w:color w:val="000000"/>
        </w:rPr>
      </w:pPr>
      <w:r w:rsidRPr="000D2DD4">
        <w:rPr>
          <w:b/>
          <w:i/>
          <w:color w:val="000000"/>
        </w:rPr>
        <w:t>Рекомендации и предложения по предотвращению и снижению неблагоприятных</w:t>
      </w:r>
      <w:r w:rsidRPr="000D2DD4">
        <w:rPr>
          <w:i/>
          <w:color w:val="000000"/>
        </w:rPr>
        <w:t xml:space="preserve"> </w:t>
      </w:r>
      <w:r w:rsidRPr="000D2DD4">
        <w:rPr>
          <w:b/>
          <w:i/>
          <w:color w:val="000000"/>
        </w:rPr>
        <w:t>последствий, восстановлению и оздоровлению природной среды</w:t>
      </w:r>
    </w:p>
    <w:p w:rsidR="00193539" w:rsidRPr="000D2DD4" w:rsidRDefault="00193539" w:rsidP="00193539">
      <w:pPr>
        <w:pStyle w:val="afff5"/>
        <w:ind w:firstLine="709"/>
        <w:jc w:val="both"/>
        <w:rPr>
          <w:b w:val="0"/>
          <w:color w:val="000000"/>
        </w:rPr>
      </w:pPr>
      <w:r w:rsidRPr="000D2DD4">
        <w:rPr>
          <w:b w:val="0"/>
          <w:color w:val="000000"/>
        </w:rPr>
        <w:t xml:space="preserve">- Предусмотреть устройство инженерных сооружений по дренажу грунтовых вод типа «верховодка» с площадки строительства. </w:t>
      </w:r>
    </w:p>
    <w:p w:rsidR="00193539" w:rsidRPr="000D2DD4" w:rsidRDefault="00193539" w:rsidP="00193539">
      <w:pPr>
        <w:pStyle w:val="afff5"/>
        <w:ind w:firstLine="709"/>
        <w:jc w:val="both"/>
        <w:rPr>
          <w:b w:val="0"/>
          <w:color w:val="000000"/>
        </w:rPr>
      </w:pPr>
      <w:r w:rsidRPr="000D2DD4">
        <w:rPr>
          <w:b w:val="0"/>
          <w:color w:val="000000"/>
        </w:rPr>
        <w:t>- Предусмотреть специальные защитные меры на местности для предотвращения загрязнения водоемов и грунтовых вод.</w:t>
      </w:r>
    </w:p>
    <w:p w:rsidR="00193539" w:rsidRPr="000D2DD4" w:rsidRDefault="00193539" w:rsidP="00193539">
      <w:pPr>
        <w:overflowPunct w:val="0"/>
        <w:autoSpaceDE w:val="0"/>
        <w:ind w:firstLine="709"/>
        <w:jc w:val="both"/>
        <w:rPr>
          <w:color w:val="000000"/>
        </w:rPr>
      </w:pPr>
      <w:r w:rsidRPr="000D2DD4">
        <w:rPr>
          <w:b/>
          <w:color w:val="000000"/>
        </w:rPr>
        <w:t>- </w:t>
      </w:r>
      <w:r w:rsidRPr="000D2DD4">
        <w:rPr>
          <w:color w:val="000000"/>
        </w:rPr>
        <w:t xml:space="preserve">Во время производства строительно-монтажных работ предусмотреть процессы, обеспечивающие минимальное количество отходов строительных и отделочных материалов. </w:t>
      </w:r>
    </w:p>
    <w:p w:rsidR="00193539" w:rsidRPr="000D2DD4" w:rsidRDefault="00193539" w:rsidP="00193539">
      <w:pPr>
        <w:overflowPunct w:val="0"/>
        <w:autoSpaceDE w:val="0"/>
        <w:ind w:firstLine="709"/>
        <w:jc w:val="both"/>
        <w:rPr>
          <w:color w:val="000000"/>
        </w:rPr>
      </w:pPr>
      <w:r w:rsidRPr="000D2DD4">
        <w:rPr>
          <w:b/>
          <w:color w:val="000000"/>
        </w:rPr>
        <w:t>- </w:t>
      </w:r>
      <w:r w:rsidRPr="000D2DD4">
        <w:rPr>
          <w:color w:val="000000"/>
        </w:rPr>
        <w:t>При строительстве применять наиболее современную, экологически менее опасную строительную технику и технологии.</w:t>
      </w:r>
    </w:p>
    <w:p w:rsidR="00193539" w:rsidRPr="00B42016" w:rsidRDefault="00193539" w:rsidP="00193539">
      <w:pPr>
        <w:tabs>
          <w:tab w:val="left" w:pos="5400"/>
        </w:tabs>
        <w:overflowPunct w:val="0"/>
        <w:autoSpaceDE w:val="0"/>
        <w:ind w:left="1080" w:hanging="360"/>
        <w:jc w:val="both"/>
        <w:rPr>
          <w:color w:val="FF0000"/>
          <w:sz w:val="28"/>
          <w:szCs w:val="28"/>
        </w:rPr>
      </w:pPr>
    </w:p>
    <w:p w:rsidR="00193539" w:rsidRPr="00B42016" w:rsidRDefault="00193539" w:rsidP="00193539">
      <w:pPr>
        <w:overflowPunct w:val="0"/>
        <w:autoSpaceDE w:val="0"/>
        <w:jc w:val="center"/>
        <w:rPr>
          <w:b/>
          <w:bCs/>
          <w:i/>
          <w:color w:val="000000"/>
          <w:sz w:val="28"/>
          <w:szCs w:val="28"/>
        </w:rPr>
      </w:pPr>
      <w:r w:rsidRPr="00B42016">
        <w:rPr>
          <w:b/>
          <w:bCs/>
          <w:i/>
          <w:color w:val="000000"/>
          <w:sz w:val="28"/>
          <w:szCs w:val="28"/>
        </w:rPr>
        <w:t>Заключение</w:t>
      </w:r>
    </w:p>
    <w:p w:rsidR="00193539" w:rsidRPr="00A92047" w:rsidRDefault="00193539" w:rsidP="00193539">
      <w:pPr>
        <w:pStyle w:val="221"/>
        <w:tabs>
          <w:tab w:val="left" w:pos="4320"/>
        </w:tabs>
        <w:overflowPunct w:val="0"/>
        <w:autoSpaceDE w:val="0"/>
        <w:spacing w:after="0" w:line="240" w:lineRule="auto"/>
        <w:ind w:firstLine="709"/>
        <w:jc w:val="both"/>
        <w:rPr>
          <w:color w:val="000000"/>
        </w:rPr>
      </w:pPr>
      <w:r w:rsidRPr="00A92047">
        <w:rPr>
          <w:color w:val="000000"/>
        </w:rPr>
        <w:t xml:space="preserve">В целях снижения негативного воздействия среды обитания на здоровье населения в МО СП «Деревня </w:t>
      </w:r>
      <w:proofErr w:type="spellStart"/>
      <w:r w:rsidRPr="00A92047">
        <w:rPr>
          <w:color w:val="000000"/>
        </w:rPr>
        <w:t>Карцово</w:t>
      </w:r>
      <w:proofErr w:type="spellEnd"/>
      <w:r w:rsidRPr="00A92047">
        <w:rPr>
          <w:color w:val="000000"/>
        </w:rPr>
        <w:t>» необходима реализация следующего комплекса мероприятий:</w:t>
      </w:r>
    </w:p>
    <w:p w:rsidR="00193539" w:rsidRPr="00A92047" w:rsidRDefault="00193539" w:rsidP="00193539">
      <w:pPr>
        <w:pStyle w:val="221"/>
        <w:tabs>
          <w:tab w:val="left" w:pos="4320"/>
        </w:tabs>
        <w:overflowPunct w:val="0"/>
        <w:autoSpaceDE w:val="0"/>
        <w:spacing w:after="0" w:line="240" w:lineRule="auto"/>
        <w:ind w:firstLine="709"/>
        <w:jc w:val="both"/>
        <w:rPr>
          <w:i/>
          <w:color w:val="000000"/>
        </w:rPr>
      </w:pPr>
      <w:r w:rsidRPr="00A92047">
        <w:rPr>
          <w:i/>
          <w:color w:val="000000"/>
        </w:rPr>
        <w:t>Для улучшения состояния атмосферного воздуха необходимо:</w:t>
      </w:r>
    </w:p>
    <w:p w:rsidR="00193539" w:rsidRPr="00A92047" w:rsidRDefault="00193539" w:rsidP="00193539">
      <w:pPr>
        <w:pStyle w:val="afe"/>
        <w:ind w:firstLine="709"/>
        <w:jc w:val="both"/>
        <w:rPr>
          <w:color w:val="000000"/>
          <w:sz w:val="24"/>
          <w:szCs w:val="24"/>
        </w:rPr>
      </w:pPr>
      <w:r w:rsidRPr="00A92047">
        <w:rPr>
          <w:color w:val="000000"/>
          <w:sz w:val="24"/>
          <w:szCs w:val="24"/>
        </w:rPr>
        <w:t>- увеличение площади зелёных насаждений вдоль автодорог;</w:t>
      </w:r>
    </w:p>
    <w:p w:rsidR="00193539" w:rsidRPr="00A92047" w:rsidRDefault="00193539" w:rsidP="00193539">
      <w:pPr>
        <w:pStyle w:val="221"/>
        <w:tabs>
          <w:tab w:val="left" w:pos="4320"/>
        </w:tabs>
        <w:overflowPunct w:val="0"/>
        <w:autoSpaceDE w:val="0"/>
        <w:spacing w:after="0" w:line="240" w:lineRule="auto"/>
        <w:ind w:firstLine="709"/>
        <w:jc w:val="both"/>
        <w:rPr>
          <w:color w:val="000000"/>
        </w:rPr>
      </w:pPr>
      <w:r w:rsidRPr="00A92047">
        <w:rPr>
          <w:color w:val="000000"/>
        </w:rPr>
        <w:t xml:space="preserve">- совершенствование </w:t>
      </w:r>
      <w:proofErr w:type="gramStart"/>
      <w:r w:rsidRPr="00A92047">
        <w:rPr>
          <w:color w:val="000000"/>
        </w:rPr>
        <w:t>структуры сети мониторинга загрязнения населенных пунктов</w:t>
      </w:r>
      <w:proofErr w:type="gramEnd"/>
      <w:r w:rsidRPr="00A92047">
        <w:rPr>
          <w:color w:val="000000"/>
        </w:rPr>
        <w:t>.</w:t>
      </w:r>
    </w:p>
    <w:p w:rsidR="00193539" w:rsidRPr="00A92047" w:rsidRDefault="00193539" w:rsidP="00193539">
      <w:pPr>
        <w:pStyle w:val="221"/>
        <w:tabs>
          <w:tab w:val="left" w:pos="4320"/>
        </w:tabs>
        <w:overflowPunct w:val="0"/>
        <w:autoSpaceDE w:val="0"/>
        <w:spacing w:after="0" w:line="240" w:lineRule="auto"/>
        <w:ind w:firstLine="709"/>
        <w:jc w:val="both"/>
        <w:rPr>
          <w:i/>
          <w:color w:val="000000"/>
        </w:rPr>
      </w:pPr>
      <w:r w:rsidRPr="00A92047">
        <w:rPr>
          <w:i/>
          <w:color w:val="000000"/>
        </w:rPr>
        <w:t>Для улучшения состояния поверхностных водоемов необходимо:</w:t>
      </w:r>
    </w:p>
    <w:p w:rsidR="00193539" w:rsidRPr="00A92047" w:rsidRDefault="00193539" w:rsidP="00193539">
      <w:pPr>
        <w:pStyle w:val="afe"/>
        <w:ind w:firstLine="709"/>
        <w:jc w:val="both"/>
        <w:rPr>
          <w:color w:val="000000"/>
          <w:sz w:val="24"/>
          <w:szCs w:val="24"/>
        </w:rPr>
      </w:pPr>
      <w:r w:rsidRPr="00A92047">
        <w:rPr>
          <w:color w:val="000000"/>
          <w:sz w:val="24"/>
          <w:szCs w:val="24"/>
        </w:rPr>
        <w:t>- развитие систем канализации и очистки вод: хозяйственно-бытовых, ливневых;</w:t>
      </w:r>
    </w:p>
    <w:p w:rsidR="00193539" w:rsidRPr="00A92047" w:rsidRDefault="00193539" w:rsidP="00193539">
      <w:pPr>
        <w:pStyle w:val="221"/>
        <w:tabs>
          <w:tab w:val="left" w:pos="4320"/>
        </w:tabs>
        <w:overflowPunct w:val="0"/>
        <w:autoSpaceDE w:val="0"/>
        <w:spacing w:after="0" w:line="240" w:lineRule="auto"/>
        <w:ind w:firstLine="709"/>
        <w:jc w:val="both"/>
        <w:rPr>
          <w:color w:val="000000"/>
        </w:rPr>
      </w:pPr>
      <w:r w:rsidRPr="00A92047">
        <w:rPr>
          <w:color w:val="000000"/>
        </w:rPr>
        <w:t>- благоустройство мест массового отдыха населения.</w:t>
      </w:r>
    </w:p>
    <w:p w:rsidR="00193539" w:rsidRPr="00A92047" w:rsidRDefault="00193539" w:rsidP="00193539">
      <w:pPr>
        <w:pStyle w:val="221"/>
        <w:overflowPunct w:val="0"/>
        <w:autoSpaceDE w:val="0"/>
        <w:spacing w:after="0" w:line="240" w:lineRule="auto"/>
        <w:ind w:firstLine="709"/>
        <w:jc w:val="both"/>
        <w:rPr>
          <w:i/>
          <w:color w:val="000000"/>
        </w:rPr>
      </w:pPr>
      <w:r w:rsidRPr="00A92047">
        <w:rPr>
          <w:i/>
          <w:color w:val="000000"/>
        </w:rPr>
        <w:t>Для улучшения состояния почв необходимо:</w:t>
      </w:r>
    </w:p>
    <w:p w:rsidR="00193539" w:rsidRPr="00A92047" w:rsidRDefault="00193539" w:rsidP="00193539">
      <w:pPr>
        <w:pStyle w:val="221"/>
        <w:overflowPunct w:val="0"/>
        <w:autoSpaceDE w:val="0"/>
        <w:spacing w:after="0" w:line="240" w:lineRule="auto"/>
        <w:ind w:firstLine="709"/>
        <w:jc w:val="both"/>
        <w:rPr>
          <w:color w:val="000000"/>
        </w:rPr>
      </w:pPr>
      <w:r w:rsidRPr="00A92047">
        <w:rPr>
          <w:color w:val="000000"/>
        </w:rPr>
        <w:t xml:space="preserve">- совершенствование системы санитарной очистки </w:t>
      </w:r>
      <w:r w:rsidR="00631E2D" w:rsidRPr="003A371C">
        <w:t>твердых коммунальных отходов</w:t>
      </w:r>
      <w:r w:rsidRPr="00A92047">
        <w:rPr>
          <w:color w:val="000000"/>
        </w:rPr>
        <w:t>.</w:t>
      </w:r>
    </w:p>
    <w:p w:rsidR="00DA48A0" w:rsidRPr="00DA48A0" w:rsidRDefault="00DA48A0" w:rsidP="00DA48A0"/>
    <w:p w:rsidR="00312AB2" w:rsidRPr="000D2DD4" w:rsidRDefault="00312AB2" w:rsidP="002C23B0">
      <w:pPr>
        <w:pStyle w:val="3"/>
        <w:jc w:val="center"/>
        <w:rPr>
          <w:sz w:val="28"/>
          <w:szCs w:val="28"/>
        </w:rPr>
      </w:pPr>
      <w:bookmarkStart w:id="109" w:name="_Toc161323779"/>
      <w:r w:rsidRPr="000D2DD4">
        <w:rPr>
          <w:sz w:val="28"/>
          <w:szCs w:val="28"/>
        </w:rPr>
        <w:lastRenderedPageBreak/>
        <w:t>II</w:t>
      </w:r>
      <w:r w:rsidR="00ED4382" w:rsidRPr="000D2DD4">
        <w:rPr>
          <w:sz w:val="28"/>
          <w:szCs w:val="28"/>
        </w:rPr>
        <w:t>.</w:t>
      </w:r>
      <w:r w:rsidR="002C23B0" w:rsidRPr="000D2DD4">
        <w:rPr>
          <w:sz w:val="28"/>
          <w:szCs w:val="28"/>
        </w:rPr>
        <w:t>3.</w:t>
      </w:r>
      <w:r w:rsidR="00ED4382" w:rsidRPr="000D2DD4">
        <w:rPr>
          <w:sz w:val="28"/>
          <w:szCs w:val="28"/>
        </w:rPr>
        <w:t>5</w:t>
      </w:r>
      <w:r w:rsidRPr="000D2DD4">
        <w:rPr>
          <w:sz w:val="28"/>
          <w:szCs w:val="28"/>
        </w:rPr>
        <w:t xml:space="preserve"> </w:t>
      </w:r>
      <w:proofErr w:type="spellStart"/>
      <w:r w:rsidRPr="000D2DD4">
        <w:rPr>
          <w:sz w:val="28"/>
          <w:szCs w:val="28"/>
        </w:rPr>
        <w:t>Охранные</w:t>
      </w:r>
      <w:proofErr w:type="spellEnd"/>
      <w:r w:rsidRPr="000D2DD4">
        <w:rPr>
          <w:sz w:val="28"/>
          <w:szCs w:val="28"/>
        </w:rPr>
        <w:t xml:space="preserve"> </w:t>
      </w:r>
      <w:proofErr w:type="spellStart"/>
      <w:r w:rsidRPr="000D2DD4">
        <w:rPr>
          <w:sz w:val="28"/>
          <w:szCs w:val="28"/>
        </w:rPr>
        <w:t>коридоры</w:t>
      </w:r>
      <w:proofErr w:type="spellEnd"/>
      <w:r w:rsidRPr="000D2DD4">
        <w:rPr>
          <w:sz w:val="28"/>
          <w:szCs w:val="28"/>
        </w:rPr>
        <w:t xml:space="preserve"> </w:t>
      </w:r>
      <w:proofErr w:type="spellStart"/>
      <w:r w:rsidRPr="000D2DD4">
        <w:rPr>
          <w:sz w:val="28"/>
          <w:szCs w:val="28"/>
        </w:rPr>
        <w:t>коммуникаций</w:t>
      </w:r>
      <w:bookmarkEnd w:id="109"/>
      <w:proofErr w:type="spellEnd"/>
    </w:p>
    <w:p w:rsidR="00193539" w:rsidRPr="00A92047" w:rsidRDefault="00193539" w:rsidP="00193539">
      <w:pPr>
        <w:pStyle w:val="ae"/>
        <w:spacing w:line="240" w:lineRule="auto"/>
        <w:ind w:firstLine="709"/>
        <w:rPr>
          <w:bCs/>
          <w:color w:val="000000"/>
        </w:rPr>
      </w:pPr>
      <w:bookmarkStart w:id="110" w:name="__RefHeading__400_1612356966"/>
      <w:bookmarkStart w:id="111" w:name="__RefHeading__136_1539069001"/>
      <w:bookmarkStart w:id="112" w:name="__RefHeading__334_276625223"/>
      <w:bookmarkStart w:id="113" w:name="__RefHeading__498_670117999"/>
      <w:bookmarkStart w:id="114" w:name="__RefHeading__105_1212657833"/>
      <w:bookmarkStart w:id="115" w:name="__RefHeading__168_1585558239"/>
      <w:bookmarkStart w:id="116" w:name="__RefHeading__862_1612356966"/>
      <w:bookmarkEnd w:id="110"/>
      <w:bookmarkEnd w:id="111"/>
      <w:bookmarkEnd w:id="112"/>
      <w:bookmarkEnd w:id="113"/>
      <w:bookmarkEnd w:id="114"/>
      <w:bookmarkEnd w:id="115"/>
      <w:bookmarkEnd w:id="116"/>
      <w:r w:rsidRPr="00A92047">
        <w:rPr>
          <w:bCs/>
          <w:color w:val="000000"/>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93539" w:rsidRPr="00A92047" w:rsidRDefault="00193539" w:rsidP="00193539">
      <w:pPr>
        <w:pStyle w:val="ae"/>
        <w:spacing w:line="240" w:lineRule="auto"/>
        <w:ind w:firstLine="709"/>
        <w:rPr>
          <w:bCs/>
          <w:color w:val="000000"/>
        </w:rPr>
      </w:pPr>
      <w:r w:rsidRPr="00A92047">
        <w:rPr>
          <w:bCs/>
          <w:color w:val="000000"/>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93539" w:rsidRPr="00A92047" w:rsidRDefault="00193539" w:rsidP="00193539">
      <w:pPr>
        <w:ind w:firstLine="709"/>
        <w:jc w:val="both"/>
        <w:rPr>
          <w:color w:val="000000"/>
        </w:rPr>
      </w:pPr>
      <w:r w:rsidRPr="00A92047">
        <w:rPr>
          <w:color w:val="000000"/>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93539" w:rsidRPr="00A92047" w:rsidRDefault="00193539" w:rsidP="00193539">
      <w:pPr>
        <w:ind w:firstLine="709"/>
        <w:jc w:val="both"/>
        <w:rPr>
          <w:color w:val="000000"/>
        </w:rPr>
      </w:pPr>
      <w:r w:rsidRPr="00A92047">
        <w:rPr>
          <w:color w:val="000000"/>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w:t>
      </w:r>
      <w:proofErr w:type="gramStart"/>
      <w:r w:rsidRPr="00A92047">
        <w:rPr>
          <w:color w:val="000000"/>
        </w:rPr>
        <w:t> В</w:t>
      </w:r>
      <w:proofErr w:type="gramEnd"/>
      <w:r w:rsidRPr="00A92047">
        <w:rPr>
          <w:color w:val="000000"/>
        </w:rPr>
        <w:t xml:space="preserve"> - 2 метра, до 20 </w:t>
      </w:r>
      <w:proofErr w:type="spellStart"/>
      <w:r w:rsidRPr="00A92047">
        <w:rPr>
          <w:color w:val="000000"/>
        </w:rPr>
        <w:t>кВ</w:t>
      </w:r>
      <w:proofErr w:type="spellEnd"/>
      <w:r w:rsidRPr="00A92047">
        <w:rPr>
          <w:color w:val="000000"/>
        </w:rPr>
        <w:t xml:space="preserve"> - 10 метров, 35 </w:t>
      </w:r>
      <w:proofErr w:type="spellStart"/>
      <w:r w:rsidRPr="00A92047">
        <w:rPr>
          <w:color w:val="000000"/>
        </w:rPr>
        <w:t>кВ</w:t>
      </w:r>
      <w:proofErr w:type="spellEnd"/>
      <w:r w:rsidRPr="00A92047">
        <w:rPr>
          <w:color w:val="000000"/>
        </w:rPr>
        <w:t xml:space="preserve"> - 15 метров, 110 </w:t>
      </w:r>
      <w:proofErr w:type="spellStart"/>
      <w:r w:rsidRPr="00A92047">
        <w:rPr>
          <w:color w:val="000000"/>
        </w:rPr>
        <w:t>кВ</w:t>
      </w:r>
      <w:proofErr w:type="spellEnd"/>
      <w:r w:rsidRPr="00A92047">
        <w:rPr>
          <w:color w:val="000000"/>
        </w:rPr>
        <w:t xml:space="preserve"> - 20 метров, 220 </w:t>
      </w:r>
      <w:proofErr w:type="spellStart"/>
      <w:r w:rsidRPr="00A92047">
        <w:rPr>
          <w:color w:val="000000"/>
        </w:rPr>
        <w:t>кВ</w:t>
      </w:r>
      <w:proofErr w:type="spellEnd"/>
      <w:r w:rsidRPr="00A92047">
        <w:rPr>
          <w:color w:val="000000"/>
        </w:rPr>
        <w:t xml:space="preserve"> - 25</w:t>
      </w:r>
      <w:r w:rsidRPr="00A92047">
        <w:rPr>
          <w:color w:val="000000"/>
          <w:lang w:val="en-US"/>
        </w:rPr>
        <w:t> </w:t>
      </w:r>
      <w:r w:rsidRPr="00A92047">
        <w:rPr>
          <w:color w:val="000000"/>
        </w:rPr>
        <w:t>метров.</w:t>
      </w:r>
    </w:p>
    <w:p w:rsidR="00193539" w:rsidRPr="00A92047" w:rsidRDefault="00193539" w:rsidP="00193539">
      <w:pPr>
        <w:ind w:firstLine="709"/>
        <w:jc w:val="both"/>
        <w:rPr>
          <w:color w:val="000000"/>
        </w:rPr>
      </w:pPr>
      <w:r w:rsidRPr="00A92047">
        <w:rPr>
          <w:color w:val="000000"/>
        </w:rPr>
        <w:t>2. Вдоль подземных кабельных линий электропередачи в виде земельного участка, по обе стороны от кабелей на расстоянии 1 метра.</w:t>
      </w:r>
    </w:p>
    <w:p w:rsidR="00193539" w:rsidRPr="00A92047" w:rsidRDefault="00193539" w:rsidP="00193539">
      <w:pPr>
        <w:ind w:firstLine="709"/>
        <w:jc w:val="both"/>
        <w:rPr>
          <w:color w:val="000000"/>
        </w:rPr>
      </w:pPr>
      <w:r w:rsidRPr="00A92047">
        <w:rPr>
          <w:color w:val="000000"/>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93539" w:rsidRPr="00A92047" w:rsidRDefault="00193539" w:rsidP="00193539">
      <w:pPr>
        <w:ind w:firstLine="709"/>
        <w:jc w:val="both"/>
        <w:rPr>
          <w:color w:val="000000"/>
        </w:rPr>
      </w:pPr>
      <w:r w:rsidRPr="00A92047">
        <w:rPr>
          <w:color w:val="000000"/>
        </w:rPr>
        <w:t>- производить строительство, капитальный ремонт, реконструкцию или снос любых зданий и</w:t>
      </w:r>
      <w:r w:rsidRPr="00A92047">
        <w:rPr>
          <w:color w:val="000000"/>
          <w:lang w:val="en-US"/>
        </w:rPr>
        <w:t> </w:t>
      </w:r>
      <w:r w:rsidRPr="00A92047">
        <w:rPr>
          <w:color w:val="000000"/>
        </w:rPr>
        <w:t>сооружений;</w:t>
      </w:r>
    </w:p>
    <w:p w:rsidR="00193539" w:rsidRPr="00A92047" w:rsidRDefault="00193539" w:rsidP="00193539">
      <w:pPr>
        <w:ind w:firstLine="709"/>
        <w:jc w:val="both"/>
        <w:rPr>
          <w:color w:val="000000"/>
        </w:rPr>
      </w:pPr>
      <w:r w:rsidRPr="00A92047">
        <w:rPr>
          <w:color w:val="000000"/>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93539" w:rsidRPr="00A92047" w:rsidRDefault="00193539" w:rsidP="00193539">
      <w:pPr>
        <w:ind w:firstLine="709"/>
        <w:jc w:val="both"/>
        <w:rPr>
          <w:color w:val="000000"/>
        </w:rPr>
      </w:pPr>
      <w:r w:rsidRPr="00A92047">
        <w:rPr>
          <w:color w:val="000000"/>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93539" w:rsidRPr="00A92047" w:rsidRDefault="00193539" w:rsidP="00193539">
      <w:pPr>
        <w:ind w:firstLine="709"/>
        <w:jc w:val="both"/>
        <w:rPr>
          <w:color w:val="000000"/>
        </w:rPr>
      </w:pPr>
      <w:r w:rsidRPr="00A92047">
        <w:rPr>
          <w:color w:val="000000"/>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93539" w:rsidRPr="00A92047" w:rsidRDefault="00193539" w:rsidP="00193539">
      <w:pPr>
        <w:ind w:firstLine="709"/>
        <w:jc w:val="both"/>
        <w:rPr>
          <w:color w:val="000000"/>
        </w:rPr>
      </w:pPr>
      <w:r w:rsidRPr="00A92047">
        <w:rPr>
          <w:color w:val="000000"/>
        </w:rPr>
        <w:t>Во избежание несчастных случаев и повреждения оборудования запрещается:</w:t>
      </w:r>
    </w:p>
    <w:p w:rsidR="00193539" w:rsidRPr="00A92047" w:rsidRDefault="00193539" w:rsidP="00193539">
      <w:pPr>
        <w:ind w:firstLine="709"/>
        <w:jc w:val="both"/>
        <w:rPr>
          <w:color w:val="000000"/>
        </w:rPr>
      </w:pPr>
      <w:r w:rsidRPr="00A92047">
        <w:rPr>
          <w:color w:val="000000"/>
        </w:rPr>
        <w:t>- размещать автозаправочные станции и хранилища горюче-смазочных материалов в охранных зонах электрических сетей;</w:t>
      </w:r>
    </w:p>
    <w:p w:rsidR="00193539" w:rsidRPr="00A92047" w:rsidRDefault="00193539" w:rsidP="00193539">
      <w:pPr>
        <w:ind w:firstLine="709"/>
        <w:jc w:val="both"/>
        <w:rPr>
          <w:color w:val="000000"/>
        </w:rPr>
      </w:pPr>
      <w:r w:rsidRPr="00A92047">
        <w:rPr>
          <w:color w:val="000000"/>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93539" w:rsidRPr="00A92047" w:rsidRDefault="00193539" w:rsidP="00193539">
      <w:pPr>
        <w:ind w:firstLine="709"/>
        <w:jc w:val="both"/>
        <w:rPr>
          <w:color w:val="000000"/>
        </w:rPr>
      </w:pPr>
      <w:r w:rsidRPr="00A92047">
        <w:rPr>
          <w:color w:val="000000"/>
        </w:rPr>
        <w:t>-</w:t>
      </w:r>
      <w:r w:rsidRPr="00A92047">
        <w:rPr>
          <w:color w:val="000000"/>
          <w:lang w:val="en-US"/>
        </w:rPr>
        <w:t> </w:t>
      </w:r>
      <w:r w:rsidRPr="00A92047">
        <w:rPr>
          <w:color w:val="000000"/>
        </w:rPr>
        <w:t>загромождать подъезды и подходы к объектам электрических сетей;</w:t>
      </w:r>
    </w:p>
    <w:p w:rsidR="00193539" w:rsidRPr="00A92047" w:rsidRDefault="00193539" w:rsidP="00193539">
      <w:pPr>
        <w:ind w:firstLine="709"/>
        <w:jc w:val="both"/>
        <w:rPr>
          <w:color w:val="000000"/>
        </w:rPr>
      </w:pPr>
      <w:r w:rsidRPr="00A92047">
        <w:rPr>
          <w:color w:val="000000"/>
        </w:rPr>
        <w:t>- набрасывать на провода, опоры и приближать к ним посторонние предметы, а также подниматься на опоры;</w:t>
      </w:r>
    </w:p>
    <w:p w:rsidR="00193539" w:rsidRPr="00A92047" w:rsidRDefault="00193539" w:rsidP="00193539">
      <w:pPr>
        <w:ind w:firstLine="709"/>
        <w:jc w:val="both"/>
        <w:rPr>
          <w:color w:val="000000"/>
        </w:rPr>
      </w:pPr>
      <w:r w:rsidRPr="00A92047">
        <w:rPr>
          <w:color w:val="000000"/>
        </w:rPr>
        <w:t>- устраивать всякого рода свалки (в охранных зонах электрических сетей и вблизи них);</w:t>
      </w:r>
    </w:p>
    <w:p w:rsidR="00193539" w:rsidRPr="00A92047" w:rsidRDefault="00193539" w:rsidP="00193539">
      <w:pPr>
        <w:ind w:firstLine="709"/>
        <w:jc w:val="both"/>
        <w:rPr>
          <w:color w:val="000000"/>
        </w:rPr>
      </w:pPr>
      <w:r w:rsidRPr="00A92047">
        <w:rPr>
          <w:color w:val="000000"/>
        </w:rPr>
        <w:t>- складировать корма, удобрения, солому, торф, дрова и другие материалы, разводить огонь (в охранных зонах воздушных линий электропередачи);</w:t>
      </w:r>
    </w:p>
    <w:p w:rsidR="00193539" w:rsidRPr="00A92047" w:rsidRDefault="00193539" w:rsidP="00193539">
      <w:pPr>
        <w:ind w:firstLine="709"/>
        <w:jc w:val="both"/>
        <w:rPr>
          <w:color w:val="000000"/>
        </w:rPr>
      </w:pPr>
      <w:r w:rsidRPr="00A92047">
        <w:rPr>
          <w:color w:val="000000"/>
        </w:rPr>
        <w:t>-</w:t>
      </w:r>
      <w:r w:rsidRPr="00A92047">
        <w:rPr>
          <w:color w:val="000000"/>
          <w:lang w:val="en-US"/>
        </w:rPr>
        <w:t> </w:t>
      </w:r>
      <w:r w:rsidRPr="00A92047">
        <w:rPr>
          <w:color w:val="000000"/>
        </w:rPr>
        <w:t>устраивать спортивные площадки, стадионы, рынки, стоянки всех видов машин и механизмов.</w:t>
      </w:r>
    </w:p>
    <w:p w:rsidR="00193539" w:rsidRPr="00A92047" w:rsidRDefault="00193539" w:rsidP="00193539">
      <w:pPr>
        <w:pStyle w:val="af2"/>
        <w:spacing w:line="240" w:lineRule="auto"/>
        <w:ind w:firstLine="709"/>
        <w:rPr>
          <w:color w:val="000000"/>
        </w:rPr>
      </w:pPr>
      <w:r w:rsidRPr="00A92047">
        <w:rPr>
          <w:color w:val="000000"/>
        </w:rPr>
        <w:t>Охранные зоны инженерных сетей приведены в таблице санитарных разрывов до жилых и общественных зданий.</w:t>
      </w:r>
    </w:p>
    <w:p w:rsidR="003C7BB8" w:rsidRDefault="003C7BB8">
      <w:pPr>
        <w:suppressAutoHyphens w:val="0"/>
        <w:rPr>
          <w:b/>
          <w:color w:val="000000"/>
        </w:rPr>
      </w:pPr>
      <w:r>
        <w:rPr>
          <w:b/>
          <w:color w:val="000000"/>
        </w:rPr>
        <w:br w:type="page"/>
      </w:r>
    </w:p>
    <w:p w:rsidR="00193539" w:rsidRPr="00A92047" w:rsidRDefault="00193539" w:rsidP="00193539">
      <w:pPr>
        <w:pStyle w:val="af2"/>
        <w:spacing w:line="240" w:lineRule="auto"/>
        <w:ind w:firstLine="902"/>
        <w:jc w:val="center"/>
        <w:rPr>
          <w:b/>
          <w:color w:val="000000"/>
        </w:rPr>
      </w:pPr>
      <w:r w:rsidRPr="00A92047">
        <w:rPr>
          <w:b/>
          <w:color w:val="000000"/>
        </w:rPr>
        <w:lastRenderedPageBreak/>
        <w:t>Санитарный разрыв до жилых и общественных зданий от подземных сетей инженерии</w:t>
      </w:r>
    </w:p>
    <w:p w:rsidR="00193539" w:rsidRPr="00A92047" w:rsidRDefault="00193539" w:rsidP="00193539">
      <w:pPr>
        <w:pStyle w:val="af2"/>
        <w:spacing w:line="240" w:lineRule="auto"/>
        <w:ind w:firstLine="900"/>
        <w:jc w:val="right"/>
        <w:rPr>
          <w:bCs/>
          <w:color w:val="000000"/>
        </w:rPr>
      </w:pPr>
    </w:p>
    <w:tbl>
      <w:tblPr>
        <w:tblW w:w="5000"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9"/>
        <w:gridCol w:w="1444"/>
        <w:gridCol w:w="2120"/>
        <w:gridCol w:w="1778"/>
      </w:tblGrid>
      <w:tr w:rsidR="00193539" w:rsidRPr="00A92047" w:rsidTr="00D62707">
        <w:trPr>
          <w:cantSplit/>
          <w:tblHeader/>
          <w:jc w:val="center"/>
        </w:trPr>
        <w:tc>
          <w:tcPr>
            <w:tcW w:w="2221" w:type="pct"/>
            <w:vMerge w:val="restart"/>
            <w:vAlign w:val="center"/>
          </w:tcPr>
          <w:p w:rsidR="00193539" w:rsidRPr="00A92047" w:rsidRDefault="00193539" w:rsidP="00D62707">
            <w:pPr>
              <w:overflowPunct w:val="0"/>
              <w:autoSpaceDE w:val="0"/>
              <w:autoSpaceDN w:val="0"/>
              <w:adjustRightInd w:val="0"/>
              <w:jc w:val="center"/>
              <w:rPr>
                <w:color w:val="000000"/>
              </w:rPr>
            </w:pPr>
            <w:r w:rsidRPr="00A92047">
              <w:rPr>
                <w:color w:val="000000"/>
              </w:rPr>
              <w:t>Инженерные сети</w:t>
            </w:r>
          </w:p>
        </w:tc>
        <w:tc>
          <w:tcPr>
            <w:tcW w:w="2779" w:type="pct"/>
            <w:gridSpan w:val="3"/>
            <w:vAlign w:val="center"/>
          </w:tcPr>
          <w:p w:rsidR="00193539" w:rsidRPr="00A92047" w:rsidRDefault="00193539" w:rsidP="00D62707">
            <w:pPr>
              <w:overflowPunct w:val="0"/>
              <w:autoSpaceDE w:val="0"/>
              <w:autoSpaceDN w:val="0"/>
              <w:adjustRightInd w:val="0"/>
              <w:jc w:val="center"/>
              <w:rPr>
                <w:color w:val="000000"/>
              </w:rPr>
            </w:pPr>
            <w:r w:rsidRPr="00A92047">
              <w:rPr>
                <w:color w:val="000000"/>
              </w:rPr>
              <w:t xml:space="preserve">Расстояние, </w:t>
            </w:r>
            <w:proofErr w:type="gramStart"/>
            <w:r w:rsidRPr="00A92047">
              <w:rPr>
                <w:color w:val="000000"/>
              </w:rPr>
              <w:t>м</w:t>
            </w:r>
            <w:proofErr w:type="gramEnd"/>
            <w:r w:rsidRPr="00A92047">
              <w:rPr>
                <w:color w:val="000000"/>
              </w:rPr>
              <w:t>, по горизонтали (в свету) от подземных сетей до</w:t>
            </w:r>
          </w:p>
        </w:tc>
      </w:tr>
      <w:tr w:rsidR="00193539" w:rsidRPr="00A92047" w:rsidTr="00D62707">
        <w:trPr>
          <w:cantSplit/>
          <w:trHeight w:val="593"/>
          <w:tblHeader/>
          <w:jc w:val="center"/>
        </w:trPr>
        <w:tc>
          <w:tcPr>
            <w:tcW w:w="2221" w:type="pct"/>
            <w:vMerge/>
            <w:vAlign w:val="center"/>
          </w:tcPr>
          <w:p w:rsidR="00193539" w:rsidRPr="00A92047" w:rsidRDefault="00193539" w:rsidP="00D62707">
            <w:pPr>
              <w:rPr>
                <w:color w:val="000000"/>
              </w:rPr>
            </w:pPr>
          </w:p>
        </w:tc>
        <w:tc>
          <w:tcPr>
            <w:tcW w:w="751" w:type="pct"/>
            <w:vMerge w:val="restart"/>
            <w:vAlign w:val="center"/>
          </w:tcPr>
          <w:p w:rsidR="00193539" w:rsidRPr="00A92047" w:rsidRDefault="00193539" w:rsidP="00D62707">
            <w:pPr>
              <w:overflowPunct w:val="0"/>
              <w:autoSpaceDE w:val="0"/>
              <w:autoSpaceDN w:val="0"/>
              <w:adjustRightInd w:val="0"/>
              <w:jc w:val="center"/>
              <w:rPr>
                <w:color w:val="000000"/>
              </w:rPr>
            </w:pPr>
            <w:r w:rsidRPr="00A92047">
              <w:rPr>
                <w:color w:val="000000"/>
              </w:rPr>
              <w:t>фундаментов зданий и сооружений</w:t>
            </w:r>
          </w:p>
        </w:tc>
        <w:tc>
          <w:tcPr>
            <w:tcW w:w="1103" w:type="pct"/>
            <w:vMerge w:val="restart"/>
            <w:vAlign w:val="center"/>
          </w:tcPr>
          <w:p w:rsidR="00193539" w:rsidRPr="00A92047" w:rsidRDefault="00193539" w:rsidP="00D62707">
            <w:pPr>
              <w:overflowPunct w:val="0"/>
              <w:autoSpaceDE w:val="0"/>
              <w:autoSpaceDN w:val="0"/>
              <w:adjustRightInd w:val="0"/>
              <w:jc w:val="center"/>
              <w:rPr>
                <w:color w:val="000000"/>
              </w:rPr>
            </w:pPr>
            <w:r w:rsidRPr="00A92047">
              <w:rPr>
                <w:color w:val="000000"/>
              </w:rPr>
              <w:t>фундаментов ограждений предприятий, эстакад, опор контактной сети и связи, железных дорог</w:t>
            </w:r>
          </w:p>
        </w:tc>
        <w:tc>
          <w:tcPr>
            <w:tcW w:w="925" w:type="pct"/>
            <w:vMerge w:val="restart"/>
            <w:vAlign w:val="center"/>
          </w:tcPr>
          <w:p w:rsidR="00193539" w:rsidRPr="00A92047" w:rsidRDefault="00193539" w:rsidP="00D62707">
            <w:pPr>
              <w:overflowPunct w:val="0"/>
              <w:autoSpaceDE w:val="0"/>
              <w:autoSpaceDN w:val="0"/>
              <w:adjustRightInd w:val="0"/>
              <w:jc w:val="center"/>
              <w:rPr>
                <w:color w:val="000000"/>
              </w:rPr>
            </w:pPr>
            <w:r w:rsidRPr="00A92047">
              <w:rPr>
                <w:color w:val="000000"/>
              </w:rPr>
              <w:t>наружной бровки кювета или подошвы насыпи дороги</w:t>
            </w:r>
          </w:p>
        </w:tc>
      </w:tr>
      <w:tr w:rsidR="00193539" w:rsidRPr="00A92047" w:rsidTr="00D62707">
        <w:trPr>
          <w:cantSplit/>
          <w:trHeight w:val="593"/>
          <w:tblHeader/>
          <w:jc w:val="center"/>
        </w:trPr>
        <w:tc>
          <w:tcPr>
            <w:tcW w:w="2221" w:type="pct"/>
            <w:vMerge/>
            <w:vAlign w:val="center"/>
          </w:tcPr>
          <w:p w:rsidR="00193539" w:rsidRPr="00A92047" w:rsidRDefault="00193539" w:rsidP="00D62707">
            <w:pPr>
              <w:rPr>
                <w:color w:val="000000"/>
              </w:rPr>
            </w:pPr>
          </w:p>
        </w:tc>
        <w:tc>
          <w:tcPr>
            <w:tcW w:w="751" w:type="pct"/>
            <w:vMerge/>
            <w:vAlign w:val="center"/>
          </w:tcPr>
          <w:p w:rsidR="00193539" w:rsidRPr="00A92047" w:rsidRDefault="00193539" w:rsidP="00D62707">
            <w:pPr>
              <w:rPr>
                <w:color w:val="000000"/>
              </w:rPr>
            </w:pPr>
          </w:p>
        </w:tc>
        <w:tc>
          <w:tcPr>
            <w:tcW w:w="1103" w:type="pct"/>
            <w:vMerge/>
            <w:vAlign w:val="center"/>
          </w:tcPr>
          <w:p w:rsidR="00193539" w:rsidRPr="00A92047" w:rsidRDefault="00193539" w:rsidP="00D62707">
            <w:pPr>
              <w:rPr>
                <w:color w:val="000000"/>
              </w:rPr>
            </w:pPr>
          </w:p>
        </w:tc>
        <w:tc>
          <w:tcPr>
            <w:tcW w:w="925" w:type="pct"/>
            <w:vMerge/>
            <w:vAlign w:val="center"/>
          </w:tcPr>
          <w:p w:rsidR="00193539" w:rsidRPr="00A92047" w:rsidRDefault="00193539" w:rsidP="00D62707">
            <w:pPr>
              <w:rPr>
                <w:color w:val="000000"/>
              </w:rPr>
            </w:pP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rPr>
                <w:color w:val="000000"/>
              </w:rPr>
            </w:pPr>
            <w:r w:rsidRPr="00A92047">
              <w:rPr>
                <w:color w:val="000000"/>
              </w:rPr>
              <w:t xml:space="preserve">Водопровод и напорная канализация </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5</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3</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rPr>
                <w:color w:val="000000"/>
              </w:rPr>
            </w:pPr>
            <w:r w:rsidRPr="00A92047">
              <w:rPr>
                <w:color w:val="000000"/>
              </w:rPr>
              <w:t>Самотечная канализация (бытовая и дождевая)</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3</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1,5</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rPr>
                <w:color w:val="000000"/>
              </w:rPr>
            </w:pPr>
            <w:r w:rsidRPr="00A92047">
              <w:rPr>
                <w:color w:val="000000"/>
              </w:rPr>
              <w:t>Газопроводы горючих газов давления, МПа (кгс/см</w:t>
            </w:r>
            <w:proofErr w:type="gramStart"/>
            <w:r w:rsidRPr="00A92047">
              <w:rPr>
                <w:color w:val="000000"/>
                <w:vertAlign w:val="superscript"/>
              </w:rPr>
              <w:t>2</w:t>
            </w:r>
            <w:proofErr w:type="gramEnd"/>
            <w:r w:rsidRPr="00A92047">
              <w:rPr>
                <w:color w:val="000000"/>
              </w:rPr>
              <w:t>):</w:t>
            </w:r>
          </w:p>
        </w:tc>
        <w:tc>
          <w:tcPr>
            <w:tcW w:w="2779" w:type="pct"/>
            <w:gridSpan w:val="3"/>
          </w:tcPr>
          <w:p w:rsidR="00193539" w:rsidRPr="00A92047" w:rsidRDefault="00193539" w:rsidP="00D62707">
            <w:pPr>
              <w:overflowPunct w:val="0"/>
              <w:autoSpaceDE w:val="0"/>
              <w:autoSpaceDN w:val="0"/>
              <w:adjustRightInd w:val="0"/>
              <w:jc w:val="center"/>
              <w:rPr>
                <w:color w:val="000000"/>
              </w:rPr>
            </w:pP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ind w:firstLine="426"/>
              <w:rPr>
                <w:color w:val="000000"/>
              </w:rPr>
            </w:pPr>
            <w:r w:rsidRPr="00A92047">
              <w:rPr>
                <w:color w:val="000000"/>
                <w:lang w:val="en-US"/>
              </w:rPr>
              <w:t>- </w:t>
            </w:r>
            <w:r w:rsidRPr="00A92047">
              <w:rPr>
                <w:color w:val="000000"/>
              </w:rPr>
              <w:t>низкого до 0,005 (0,05)</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2</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ind w:firstLine="426"/>
              <w:rPr>
                <w:color w:val="000000"/>
              </w:rPr>
            </w:pPr>
            <w:r w:rsidRPr="00A92047">
              <w:rPr>
                <w:color w:val="000000"/>
                <w:lang w:val="en-US"/>
              </w:rPr>
              <w:t>- </w:t>
            </w:r>
            <w:proofErr w:type="gramStart"/>
            <w:r w:rsidRPr="00A92047">
              <w:rPr>
                <w:color w:val="000000"/>
              </w:rPr>
              <w:t>высокого</w:t>
            </w:r>
            <w:proofErr w:type="gramEnd"/>
            <w:r w:rsidRPr="00A92047">
              <w:rPr>
                <w:color w:val="000000"/>
              </w:rPr>
              <w:t xml:space="preserve"> св. 0,3 (3) до 0,6 (6)</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7</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ind w:firstLine="426"/>
              <w:rPr>
                <w:color w:val="000000"/>
              </w:rPr>
            </w:pPr>
            <w:r w:rsidRPr="00A92047">
              <w:rPr>
                <w:color w:val="000000"/>
                <w:lang w:val="en-US"/>
              </w:rPr>
              <w:t>- </w:t>
            </w:r>
            <w:proofErr w:type="gramStart"/>
            <w:r w:rsidRPr="00A92047">
              <w:rPr>
                <w:color w:val="000000"/>
              </w:rPr>
              <w:t>высокого</w:t>
            </w:r>
            <w:proofErr w:type="gramEnd"/>
            <w:r w:rsidRPr="00A92047">
              <w:rPr>
                <w:color w:val="000000"/>
              </w:rPr>
              <w:t xml:space="preserve"> св. 0,6 (6) до 1,2 (12)</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10</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2</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rPr>
                <w:color w:val="000000"/>
              </w:rPr>
            </w:pPr>
            <w:r w:rsidRPr="00A92047">
              <w:rPr>
                <w:color w:val="000000"/>
              </w:rPr>
              <w:t>Тепловые сети (от наружной стенки канала, тоннеля)</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2 (см. прим. 3)</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1,5</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r w:rsidR="00193539" w:rsidRPr="00A92047" w:rsidTr="00D62707">
        <w:trPr>
          <w:jc w:val="center"/>
        </w:trPr>
        <w:tc>
          <w:tcPr>
            <w:tcW w:w="2221" w:type="pct"/>
          </w:tcPr>
          <w:p w:rsidR="00193539" w:rsidRPr="00A92047" w:rsidRDefault="00193539" w:rsidP="00D62707">
            <w:pPr>
              <w:overflowPunct w:val="0"/>
              <w:autoSpaceDE w:val="0"/>
              <w:autoSpaceDN w:val="0"/>
              <w:adjustRightInd w:val="0"/>
              <w:rPr>
                <w:color w:val="000000"/>
              </w:rPr>
            </w:pPr>
            <w:r w:rsidRPr="00A92047">
              <w:rPr>
                <w:color w:val="000000"/>
              </w:rPr>
              <w:t>Кабели силовые всех напряжений и кабели связи</w:t>
            </w:r>
          </w:p>
        </w:tc>
        <w:tc>
          <w:tcPr>
            <w:tcW w:w="751" w:type="pct"/>
          </w:tcPr>
          <w:p w:rsidR="00193539" w:rsidRPr="00A92047" w:rsidRDefault="00193539" w:rsidP="00D62707">
            <w:pPr>
              <w:overflowPunct w:val="0"/>
              <w:autoSpaceDE w:val="0"/>
              <w:autoSpaceDN w:val="0"/>
              <w:adjustRightInd w:val="0"/>
              <w:jc w:val="center"/>
              <w:rPr>
                <w:color w:val="000000"/>
              </w:rPr>
            </w:pPr>
            <w:r w:rsidRPr="00A92047">
              <w:rPr>
                <w:color w:val="000000"/>
              </w:rPr>
              <w:t>0,6</w:t>
            </w:r>
          </w:p>
        </w:tc>
        <w:tc>
          <w:tcPr>
            <w:tcW w:w="1103" w:type="pct"/>
          </w:tcPr>
          <w:p w:rsidR="00193539" w:rsidRPr="00A92047" w:rsidRDefault="00193539" w:rsidP="00D62707">
            <w:pPr>
              <w:overflowPunct w:val="0"/>
              <w:autoSpaceDE w:val="0"/>
              <w:autoSpaceDN w:val="0"/>
              <w:adjustRightInd w:val="0"/>
              <w:jc w:val="center"/>
              <w:rPr>
                <w:color w:val="000000"/>
              </w:rPr>
            </w:pPr>
            <w:r w:rsidRPr="00A92047">
              <w:rPr>
                <w:color w:val="000000"/>
              </w:rPr>
              <w:t>0,5</w:t>
            </w:r>
          </w:p>
        </w:tc>
        <w:tc>
          <w:tcPr>
            <w:tcW w:w="925" w:type="pct"/>
          </w:tcPr>
          <w:p w:rsidR="00193539" w:rsidRPr="00A92047" w:rsidRDefault="00193539" w:rsidP="00D62707">
            <w:pPr>
              <w:overflowPunct w:val="0"/>
              <w:autoSpaceDE w:val="0"/>
              <w:autoSpaceDN w:val="0"/>
              <w:adjustRightInd w:val="0"/>
              <w:jc w:val="center"/>
              <w:rPr>
                <w:color w:val="000000"/>
              </w:rPr>
            </w:pPr>
            <w:r w:rsidRPr="00A92047">
              <w:rPr>
                <w:color w:val="000000"/>
              </w:rPr>
              <w:t>1</w:t>
            </w:r>
          </w:p>
        </w:tc>
      </w:tr>
    </w:tbl>
    <w:p w:rsidR="00193539" w:rsidRPr="00A92047" w:rsidRDefault="00193539" w:rsidP="00193539">
      <w:pPr>
        <w:ind w:firstLine="709"/>
        <w:jc w:val="both"/>
        <w:rPr>
          <w:color w:val="000000"/>
        </w:rPr>
      </w:pPr>
      <w:r w:rsidRPr="00A92047">
        <w:rPr>
          <w:color w:val="000000"/>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737F9E" w:rsidRPr="008B08BC" w:rsidRDefault="00737F9E" w:rsidP="00193539">
      <w:pPr>
        <w:ind w:firstLine="709"/>
        <w:jc w:val="both"/>
        <w:rPr>
          <w:color w:val="000000"/>
          <w:szCs w:val="28"/>
        </w:rPr>
      </w:pPr>
    </w:p>
    <w:p w:rsidR="00193539" w:rsidRPr="00470BF9" w:rsidRDefault="00193539" w:rsidP="00193539">
      <w:pPr>
        <w:pStyle w:val="3"/>
        <w:jc w:val="center"/>
        <w:rPr>
          <w:sz w:val="28"/>
          <w:szCs w:val="28"/>
          <w:lang w:val="ru-RU"/>
        </w:rPr>
      </w:pPr>
      <w:bookmarkStart w:id="117" w:name="_Toc161323780"/>
      <w:r w:rsidRPr="00737F9E">
        <w:rPr>
          <w:sz w:val="28"/>
          <w:szCs w:val="28"/>
        </w:rPr>
        <w:t>II</w:t>
      </w:r>
      <w:r w:rsidRPr="00470BF9">
        <w:rPr>
          <w:sz w:val="28"/>
          <w:szCs w:val="28"/>
          <w:lang w:val="ru-RU"/>
        </w:rPr>
        <w:t>.3.</w:t>
      </w:r>
      <w:r w:rsidR="00737F9E" w:rsidRPr="00470BF9">
        <w:rPr>
          <w:sz w:val="28"/>
          <w:szCs w:val="28"/>
          <w:lang w:val="ru-RU"/>
        </w:rPr>
        <w:t xml:space="preserve">6 </w:t>
      </w:r>
      <w:proofErr w:type="spellStart"/>
      <w:r w:rsidR="00470BF9" w:rsidRPr="00F34439">
        <w:rPr>
          <w:sz w:val="28"/>
          <w:szCs w:val="28"/>
          <w:lang w:val="ru-RU"/>
        </w:rPr>
        <w:t>Приаэродромная</w:t>
      </w:r>
      <w:proofErr w:type="spellEnd"/>
      <w:r w:rsidR="00470BF9" w:rsidRPr="00F34439">
        <w:rPr>
          <w:sz w:val="28"/>
          <w:szCs w:val="28"/>
          <w:lang w:val="ru-RU"/>
        </w:rPr>
        <w:t xml:space="preserve"> территория </w:t>
      </w:r>
      <w:proofErr w:type="gramStart"/>
      <w:r w:rsidR="00470BF9" w:rsidRPr="00F34439">
        <w:rPr>
          <w:sz w:val="28"/>
          <w:szCs w:val="28"/>
          <w:lang w:val="ru-RU"/>
        </w:rPr>
        <w:t xml:space="preserve">аэропорта </w:t>
      </w:r>
      <w:r w:rsidR="00470BF9">
        <w:rPr>
          <w:sz w:val="28"/>
          <w:szCs w:val="28"/>
          <w:lang w:val="ru-RU"/>
        </w:rPr>
        <w:t xml:space="preserve"> Калуга</w:t>
      </w:r>
      <w:proofErr w:type="gramEnd"/>
      <w:r w:rsidR="00470BF9">
        <w:rPr>
          <w:sz w:val="28"/>
          <w:szCs w:val="28"/>
          <w:lang w:val="ru-RU"/>
        </w:rPr>
        <w:t xml:space="preserve"> (</w:t>
      </w:r>
      <w:proofErr w:type="spellStart"/>
      <w:r w:rsidR="00470BF9" w:rsidRPr="00F34439">
        <w:rPr>
          <w:sz w:val="28"/>
          <w:szCs w:val="28"/>
          <w:lang w:val="ru-RU"/>
        </w:rPr>
        <w:t>Грабцево</w:t>
      </w:r>
      <w:proofErr w:type="spellEnd"/>
      <w:r w:rsidR="00470BF9">
        <w:rPr>
          <w:sz w:val="28"/>
          <w:szCs w:val="28"/>
          <w:lang w:val="ru-RU"/>
        </w:rPr>
        <w:t>)</w:t>
      </w:r>
      <w:bookmarkEnd w:id="117"/>
    </w:p>
    <w:p w:rsidR="00470BF9" w:rsidRPr="00470BF9" w:rsidRDefault="00470BF9" w:rsidP="00470BF9">
      <w:pPr>
        <w:pStyle w:val="2c"/>
        <w:shd w:val="clear" w:color="auto" w:fill="auto"/>
        <w:spacing w:before="0" w:line="240" w:lineRule="auto"/>
        <w:ind w:firstLine="720"/>
        <w:rPr>
          <w:sz w:val="24"/>
          <w:szCs w:val="24"/>
        </w:rPr>
      </w:pPr>
      <w:proofErr w:type="spellStart"/>
      <w:r w:rsidRPr="00470BF9">
        <w:rPr>
          <w:sz w:val="24"/>
          <w:szCs w:val="24"/>
        </w:rPr>
        <w:t>Приаэродромная</w:t>
      </w:r>
      <w:proofErr w:type="spellEnd"/>
      <w:r w:rsidRPr="00470BF9">
        <w:rPr>
          <w:sz w:val="24"/>
          <w:szCs w:val="24"/>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470BF9" w:rsidRPr="00470BF9" w:rsidRDefault="00470BF9" w:rsidP="00470BF9">
      <w:pPr>
        <w:pStyle w:val="2c"/>
        <w:shd w:val="clear" w:color="auto" w:fill="auto"/>
        <w:spacing w:before="0" w:line="240" w:lineRule="auto"/>
        <w:ind w:firstLine="743"/>
        <w:rPr>
          <w:sz w:val="24"/>
          <w:szCs w:val="24"/>
        </w:rPr>
      </w:pPr>
      <w:proofErr w:type="spellStart"/>
      <w:r w:rsidRPr="00470BF9">
        <w:rPr>
          <w:sz w:val="24"/>
          <w:szCs w:val="24"/>
        </w:rPr>
        <w:t>Приаэродромная</w:t>
      </w:r>
      <w:proofErr w:type="spellEnd"/>
      <w:r w:rsidRPr="00470BF9">
        <w:rPr>
          <w:sz w:val="24"/>
          <w:szCs w:val="24"/>
        </w:rPr>
        <w:t xml:space="preserve"> территория аэродрома Калуга (</w:t>
      </w:r>
      <w:proofErr w:type="spellStart"/>
      <w:r w:rsidRPr="00470BF9">
        <w:rPr>
          <w:sz w:val="24"/>
          <w:szCs w:val="24"/>
        </w:rPr>
        <w:t>Грабцево</w:t>
      </w:r>
      <w:proofErr w:type="spellEnd"/>
      <w:r w:rsidRPr="00470BF9">
        <w:rPr>
          <w:sz w:val="24"/>
          <w:szCs w:val="24"/>
        </w:rPr>
        <w:t xml:space="preserve">) установлена постановлением Правительства Калужской области №114 от 15.02.2019г. Порядок установления </w:t>
      </w:r>
      <w:proofErr w:type="spellStart"/>
      <w:r w:rsidRPr="00470BF9">
        <w:rPr>
          <w:sz w:val="24"/>
          <w:szCs w:val="24"/>
        </w:rPr>
        <w:t>приаэродромной</w:t>
      </w:r>
      <w:proofErr w:type="spellEnd"/>
      <w:r w:rsidRPr="00470BF9">
        <w:rPr>
          <w:sz w:val="24"/>
          <w:szCs w:val="24"/>
        </w:rPr>
        <w:t xml:space="preserve"> территории и порядок выделения на </w:t>
      </w:r>
      <w:proofErr w:type="spellStart"/>
      <w:r w:rsidRPr="00470BF9">
        <w:rPr>
          <w:sz w:val="24"/>
          <w:szCs w:val="24"/>
        </w:rPr>
        <w:t>приаэродромной</w:t>
      </w:r>
      <w:proofErr w:type="spellEnd"/>
      <w:r w:rsidRPr="00470BF9">
        <w:rPr>
          <w:sz w:val="24"/>
          <w:szCs w:val="24"/>
        </w:rPr>
        <w:t xml:space="preserve"> территории </w:t>
      </w:r>
      <w:proofErr w:type="spellStart"/>
      <w:r w:rsidRPr="00470BF9">
        <w:rPr>
          <w:sz w:val="24"/>
          <w:szCs w:val="24"/>
        </w:rPr>
        <w:t>подзон</w:t>
      </w:r>
      <w:proofErr w:type="spellEnd"/>
      <w:r w:rsidRPr="00470BF9">
        <w:rPr>
          <w:sz w:val="24"/>
          <w:szCs w:val="24"/>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470BF9" w:rsidRPr="00470BF9" w:rsidRDefault="00470BF9" w:rsidP="00470BF9">
      <w:pPr>
        <w:pStyle w:val="2c"/>
        <w:shd w:val="clear" w:color="auto" w:fill="auto"/>
        <w:spacing w:before="0" w:line="240" w:lineRule="auto"/>
        <w:ind w:firstLine="720"/>
        <w:rPr>
          <w:sz w:val="24"/>
          <w:szCs w:val="24"/>
        </w:rPr>
      </w:pPr>
      <w:r w:rsidRPr="00470BF9">
        <w:rPr>
          <w:sz w:val="24"/>
          <w:szCs w:val="24"/>
        </w:rPr>
        <w:t xml:space="preserve">Граница </w:t>
      </w:r>
      <w:proofErr w:type="spellStart"/>
      <w:r w:rsidRPr="00470BF9">
        <w:rPr>
          <w:sz w:val="24"/>
          <w:szCs w:val="24"/>
        </w:rPr>
        <w:t>приаэродромной</w:t>
      </w:r>
      <w:proofErr w:type="spellEnd"/>
      <w:r w:rsidRPr="00470BF9">
        <w:rPr>
          <w:sz w:val="24"/>
          <w:szCs w:val="24"/>
        </w:rPr>
        <w:t xml:space="preserve"> территор</w:t>
      </w:r>
      <w:proofErr w:type="gramStart"/>
      <w:r w:rsidRPr="00470BF9">
        <w:rPr>
          <w:sz w:val="24"/>
          <w:szCs w:val="24"/>
        </w:rPr>
        <w:t>ии аэ</w:t>
      </w:r>
      <w:proofErr w:type="gramEnd"/>
      <w:r w:rsidRPr="00470BF9">
        <w:rPr>
          <w:sz w:val="24"/>
          <w:szCs w:val="24"/>
        </w:rPr>
        <w:t xml:space="preserve">ропорта отражена на карте границ зон с особыми условиями использования территории в составе генерального плана. </w:t>
      </w:r>
      <w:proofErr w:type="spellStart"/>
      <w:r w:rsidRPr="00470BF9">
        <w:rPr>
          <w:sz w:val="24"/>
          <w:szCs w:val="24"/>
        </w:rPr>
        <w:t>Приаэродромная</w:t>
      </w:r>
      <w:proofErr w:type="spellEnd"/>
      <w:r w:rsidRPr="00470BF9">
        <w:rPr>
          <w:sz w:val="24"/>
          <w:szCs w:val="24"/>
        </w:rPr>
        <w:t xml:space="preserve"> территория аэродрома Калуга (</w:t>
      </w:r>
      <w:proofErr w:type="spellStart"/>
      <w:r w:rsidRPr="00470BF9">
        <w:rPr>
          <w:sz w:val="24"/>
          <w:szCs w:val="24"/>
        </w:rPr>
        <w:t>Грабцево</w:t>
      </w:r>
      <w:proofErr w:type="spellEnd"/>
      <w:r w:rsidRPr="00470BF9">
        <w:rPr>
          <w:sz w:val="24"/>
          <w:szCs w:val="24"/>
        </w:rPr>
        <w:t xml:space="preserve">) установлена по внешним границам семи </w:t>
      </w:r>
      <w:proofErr w:type="spellStart"/>
      <w:r w:rsidRPr="00470BF9">
        <w:rPr>
          <w:sz w:val="24"/>
          <w:szCs w:val="24"/>
        </w:rPr>
        <w:t>подзон</w:t>
      </w:r>
      <w:proofErr w:type="spellEnd"/>
      <w:r w:rsidRPr="00470BF9">
        <w:rPr>
          <w:sz w:val="24"/>
          <w:szCs w:val="24"/>
        </w:rPr>
        <w:t xml:space="preserve"> выделенных на основании Статьи 47 Воздушного кодекса Российской Федерации. </w:t>
      </w:r>
    </w:p>
    <w:p w:rsidR="00470BF9" w:rsidRPr="00470BF9" w:rsidRDefault="00470BF9" w:rsidP="00470BF9">
      <w:pPr>
        <w:spacing w:before="100" w:beforeAutospacing="1"/>
        <w:ind w:firstLine="709"/>
        <w:jc w:val="both"/>
      </w:pPr>
      <w:r w:rsidRPr="00470BF9">
        <w:lastRenderedPageBreak/>
        <w:t xml:space="preserve">На </w:t>
      </w:r>
      <w:proofErr w:type="spellStart"/>
      <w:r w:rsidRPr="00470BF9">
        <w:t>приаэродромной</w:t>
      </w:r>
      <w:proofErr w:type="spellEnd"/>
      <w:r w:rsidRPr="00470BF9">
        <w:t xml:space="preserve"> территории выделяются 7 </w:t>
      </w:r>
      <w:proofErr w:type="spellStart"/>
      <w:r w:rsidRPr="00470BF9">
        <w:t>подзон</w:t>
      </w:r>
      <w:proofErr w:type="spellEnd"/>
      <w:r w:rsidRPr="00470BF9">
        <w:t>, в каждой из которых устанавливаются ограничения использования объектов недвижимости и осуществления деятельности.</w:t>
      </w:r>
    </w:p>
    <w:p w:rsidR="00470BF9" w:rsidRPr="00470BF9" w:rsidRDefault="00470BF9" w:rsidP="00470BF9">
      <w:pPr>
        <w:spacing w:before="100" w:beforeAutospacing="1"/>
        <w:ind w:firstLine="709"/>
        <w:jc w:val="both"/>
        <w:rPr>
          <w:b/>
        </w:rPr>
      </w:pPr>
      <w:r w:rsidRPr="00470BF9">
        <w:t xml:space="preserve"> </w:t>
      </w:r>
      <w:r w:rsidRPr="00470BF9">
        <w:rPr>
          <w:b/>
        </w:rPr>
        <w:t xml:space="preserve">Территория поселения частично покрывается  седьмой </w:t>
      </w:r>
      <w:proofErr w:type="spellStart"/>
      <w:r w:rsidRPr="00470BF9">
        <w:rPr>
          <w:b/>
        </w:rPr>
        <w:t>подзоной</w:t>
      </w:r>
      <w:proofErr w:type="spellEnd"/>
      <w:r w:rsidRPr="00470BF9">
        <w:rPr>
          <w:b/>
        </w:rPr>
        <w:t>.</w:t>
      </w:r>
    </w:p>
    <w:p w:rsidR="00470BF9" w:rsidRPr="00470BF9" w:rsidRDefault="00470BF9" w:rsidP="00470BF9">
      <w:pPr>
        <w:pStyle w:val="2c"/>
        <w:numPr>
          <w:ilvl w:val="0"/>
          <w:numId w:val="30"/>
        </w:numPr>
        <w:shd w:val="clear" w:color="auto" w:fill="auto"/>
        <w:tabs>
          <w:tab w:val="left" w:pos="1102"/>
        </w:tabs>
        <w:spacing w:before="0" w:line="240" w:lineRule="auto"/>
        <w:ind w:firstLine="740"/>
        <w:rPr>
          <w:sz w:val="24"/>
          <w:szCs w:val="24"/>
        </w:rPr>
      </w:pPr>
      <w:r w:rsidRPr="00470BF9">
        <w:rPr>
          <w:b/>
          <w:sz w:val="24"/>
          <w:szCs w:val="24"/>
        </w:rPr>
        <w:t xml:space="preserve">Первая </w:t>
      </w:r>
      <w:proofErr w:type="spellStart"/>
      <w:r w:rsidRPr="00470BF9">
        <w:rPr>
          <w:b/>
          <w:sz w:val="24"/>
          <w:szCs w:val="24"/>
        </w:rPr>
        <w:t>подзона</w:t>
      </w:r>
      <w:proofErr w:type="spellEnd"/>
      <w:r w:rsidRPr="00470BF9">
        <w:rPr>
          <w:sz w:val="24"/>
          <w:szCs w:val="24"/>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470BF9" w:rsidRPr="00470BF9" w:rsidRDefault="00470BF9" w:rsidP="00470BF9">
      <w:pPr>
        <w:pStyle w:val="2c"/>
        <w:shd w:val="clear" w:color="auto" w:fill="auto"/>
        <w:spacing w:before="0" w:line="240" w:lineRule="auto"/>
        <w:ind w:firstLine="740"/>
        <w:rPr>
          <w:sz w:val="24"/>
          <w:szCs w:val="24"/>
        </w:rPr>
      </w:pPr>
      <w:r w:rsidRPr="00470BF9">
        <w:rPr>
          <w:sz w:val="24"/>
          <w:szCs w:val="24"/>
        </w:rPr>
        <w:t>Располагается на территории городского округа «Город Калуга».</w:t>
      </w:r>
    </w:p>
    <w:p w:rsidR="00470BF9" w:rsidRPr="00470BF9" w:rsidRDefault="00470BF9" w:rsidP="00470BF9">
      <w:pPr>
        <w:pStyle w:val="2c"/>
        <w:numPr>
          <w:ilvl w:val="0"/>
          <w:numId w:val="30"/>
        </w:numPr>
        <w:shd w:val="clear" w:color="auto" w:fill="auto"/>
        <w:tabs>
          <w:tab w:val="left" w:pos="1102"/>
        </w:tabs>
        <w:spacing w:before="0" w:line="240" w:lineRule="auto"/>
        <w:ind w:firstLine="740"/>
        <w:rPr>
          <w:sz w:val="24"/>
          <w:szCs w:val="24"/>
        </w:rPr>
      </w:pPr>
      <w:r w:rsidRPr="00470BF9">
        <w:rPr>
          <w:b/>
          <w:sz w:val="24"/>
          <w:szCs w:val="24"/>
        </w:rPr>
        <w:t xml:space="preserve">Вторая </w:t>
      </w:r>
      <w:proofErr w:type="spellStart"/>
      <w:r w:rsidRPr="00470BF9">
        <w:rPr>
          <w:b/>
          <w:sz w:val="24"/>
          <w:szCs w:val="24"/>
        </w:rPr>
        <w:t>подзона</w:t>
      </w:r>
      <w:proofErr w:type="spellEnd"/>
      <w:r w:rsidRPr="00470BF9">
        <w:rPr>
          <w:sz w:val="24"/>
          <w:szCs w:val="24"/>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470BF9" w:rsidRPr="00470BF9" w:rsidRDefault="00470BF9" w:rsidP="00470BF9">
      <w:pPr>
        <w:pStyle w:val="2c"/>
        <w:shd w:val="clear" w:color="auto" w:fill="auto"/>
        <w:spacing w:before="0" w:line="240" w:lineRule="auto"/>
        <w:ind w:firstLine="740"/>
        <w:rPr>
          <w:sz w:val="24"/>
          <w:szCs w:val="24"/>
        </w:rPr>
      </w:pPr>
      <w:r w:rsidRPr="00470BF9">
        <w:rPr>
          <w:sz w:val="24"/>
          <w:szCs w:val="24"/>
        </w:rPr>
        <w:t>Располагается на территории городского округа «Город Калуга».</w:t>
      </w:r>
    </w:p>
    <w:p w:rsidR="00470BF9" w:rsidRPr="00470BF9" w:rsidRDefault="00470BF9" w:rsidP="00470BF9">
      <w:pPr>
        <w:pStyle w:val="2c"/>
        <w:numPr>
          <w:ilvl w:val="0"/>
          <w:numId w:val="30"/>
        </w:numPr>
        <w:shd w:val="clear" w:color="auto" w:fill="auto"/>
        <w:tabs>
          <w:tab w:val="left" w:pos="1107"/>
        </w:tabs>
        <w:spacing w:before="0" w:line="240" w:lineRule="auto"/>
        <w:ind w:firstLine="740"/>
        <w:rPr>
          <w:sz w:val="24"/>
          <w:szCs w:val="24"/>
        </w:rPr>
      </w:pPr>
      <w:r w:rsidRPr="00470BF9">
        <w:rPr>
          <w:b/>
          <w:sz w:val="24"/>
          <w:szCs w:val="24"/>
        </w:rPr>
        <w:t xml:space="preserve">Третья </w:t>
      </w:r>
      <w:proofErr w:type="spellStart"/>
      <w:r w:rsidRPr="00470BF9">
        <w:rPr>
          <w:b/>
          <w:sz w:val="24"/>
          <w:szCs w:val="24"/>
        </w:rPr>
        <w:t>подзона</w:t>
      </w:r>
      <w:proofErr w:type="spellEnd"/>
      <w:r w:rsidRPr="00470BF9">
        <w:rPr>
          <w:sz w:val="24"/>
          <w:szCs w:val="24"/>
        </w:rPr>
        <w:t xml:space="preserve">, в которой запрещается размещать объекты, высота которых превышает ограничения, установленные Главой </w:t>
      </w:r>
      <w:r w:rsidRPr="00470BF9">
        <w:rPr>
          <w:sz w:val="24"/>
          <w:szCs w:val="24"/>
          <w:lang w:val="en-US"/>
        </w:rPr>
        <w:t>III</w:t>
      </w:r>
      <w:r w:rsidRPr="00470BF9">
        <w:rPr>
          <w:sz w:val="24"/>
          <w:szCs w:val="24"/>
        </w:rPr>
        <w:t xml:space="preserve">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470BF9" w:rsidRPr="00470BF9" w:rsidRDefault="00470BF9" w:rsidP="00470BF9">
      <w:pPr>
        <w:pStyle w:val="2c"/>
        <w:shd w:val="clear" w:color="auto" w:fill="auto"/>
        <w:spacing w:before="0" w:line="240" w:lineRule="auto"/>
        <w:ind w:firstLine="709"/>
        <w:rPr>
          <w:sz w:val="24"/>
          <w:szCs w:val="24"/>
        </w:rPr>
      </w:pPr>
      <w:r w:rsidRPr="00470BF9">
        <w:rPr>
          <w:sz w:val="24"/>
          <w:szCs w:val="24"/>
        </w:rPr>
        <w:t xml:space="preserve">Третья </w:t>
      </w:r>
      <w:proofErr w:type="spellStart"/>
      <w:r w:rsidRPr="00470BF9">
        <w:rPr>
          <w:sz w:val="24"/>
          <w:szCs w:val="24"/>
        </w:rPr>
        <w:t>подзона</w:t>
      </w:r>
      <w:proofErr w:type="spellEnd"/>
      <w:r w:rsidRPr="00470BF9">
        <w:rPr>
          <w:sz w:val="24"/>
          <w:szCs w:val="24"/>
        </w:rPr>
        <w:t xml:space="preserve"> - в границах полос воздушных подходов, установленных в соответствии с п.23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w:t>
      </w:r>
      <w:r w:rsidRPr="00470BF9">
        <w:rPr>
          <w:sz w:val="24"/>
          <w:szCs w:val="24"/>
          <w:lang w:val="en-US" w:eastAsia="en-US" w:bidi="en-US"/>
        </w:rPr>
        <w:t>N</w:t>
      </w:r>
      <w:r w:rsidRPr="00470BF9">
        <w:rPr>
          <w:sz w:val="24"/>
          <w:szCs w:val="24"/>
          <w:lang w:eastAsia="en-US" w:bidi="en-US"/>
        </w:rPr>
        <w:t xml:space="preserve"> </w:t>
      </w:r>
      <w:r w:rsidRPr="00470BF9">
        <w:rPr>
          <w:sz w:val="24"/>
          <w:szCs w:val="24"/>
        </w:rPr>
        <w:t>138 "Об утверждении Федеральных правил использования воздушного пространства Российской Федерации".</w:t>
      </w:r>
    </w:p>
    <w:p w:rsidR="00470BF9" w:rsidRPr="00470BF9" w:rsidRDefault="00470BF9" w:rsidP="00470BF9">
      <w:pPr>
        <w:pStyle w:val="2c"/>
        <w:shd w:val="clear" w:color="auto" w:fill="auto"/>
        <w:spacing w:before="0" w:line="240" w:lineRule="auto"/>
        <w:ind w:firstLine="740"/>
        <w:rPr>
          <w:sz w:val="24"/>
          <w:szCs w:val="24"/>
        </w:rPr>
      </w:pPr>
      <w:r w:rsidRPr="00470BF9">
        <w:rPr>
          <w:sz w:val="24"/>
          <w:szCs w:val="24"/>
        </w:rPr>
        <w:t xml:space="preserve">Ограничения использования объектов недвижимости и осуществления деятельности в третьей </w:t>
      </w:r>
      <w:proofErr w:type="spellStart"/>
      <w:r w:rsidRPr="00470BF9">
        <w:rPr>
          <w:sz w:val="24"/>
          <w:szCs w:val="24"/>
        </w:rPr>
        <w:t>подзоне</w:t>
      </w:r>
      <w:proofErr w:type="spellEnd"/>
      <w:r w:rsidRPr="00470BF9">
        <w:rPr>
          <w:sz w:val="24"/>
          <w:szCs w:val="24"/>
        </w:rPr>
        <w:t xml:space="preserve"> связаны с определением максимально возможной абсолютной высоты объекта. </w:t>
      </w:r>
    </w:p>
    <w:p w:rsidR="00470BF9" w:rsidRPr="00470BF9" w:rsidRDefault="00470BF9" w:rsidP="00470BF9">
      <w:pPr>
        <w:pStyle w:val="2c"/>
        <w:shd w:val="clear" w:color="auto" w:fill="auto"/>
        <w:spacing w:before="0" w:line="240" w:lineRule="auto"/>
        <w:ind w:firstLine="740"/>
        <w:rPr>
          <w:sz w:val="24"/>
          <w:szCs w:val="24"/>
        </w:rPr>
      </w:pPr>
      <w:r w:rsidRPr="00470BF9">
        <w:rPr>
          <w:sz w:val="24"/>
          <w:szCs w:val="24"/>
        </w:rPr>
        <w:t>На аэродроме Калуга (</w:t>
      </w:r>
      <w:proofErr w:type="spellStart"/>
      <w:r w:rsidRPr="00470BF9">
        <w:rPr>
          <w:sz w:val="24"/>
          <w:szCs w:val="24"/>
        </w:rPr>
        <w:t>Грабцево</w:t>
      </w:r>
      <w:proofErr w:type="spellEnd"/>
      <w:r w:rsidRPr="00470BF9">
        <w:rPr>
          <w:sz w:val="24"/>
          <w:szCs w:val="24"/>
        </w:rPr>
        <w:t xml:space="preserve">), </w:t>
      </w:r>
      <w:proofErr w:type="gramStart"/>
      <w:r w:rsidRPr="00470BF9">
        <w:rPr>
          <w:sz w:val="24"/>
          <w:szCs w:val="24"/>
        </w:rPr>
        <w:t>согласно акта</w:t>
      </w:r>
      <w:proofErr w:type="gramEnd"/>
      <w:r w:rsidRPr="00470BF9">
        <w:rPr>
          <w:sz w:val="24"/>
          <w:szCs w:val="24"/>
        </w:rPr>
        <w:t xml:space="preserve"> обследования препятствий, установлены следующие ограничивающие поверхности:</w:t>
      </w:r>
    </w:p>
    <w:p w:rsidR="00470BF9" w:rsidRPr="00470BF9" w:rsidRDefault="00470BF9" w:rsidP="00470BF9">
      <w:pPr>
        <w:pStyle w:val="2c"/>
        <w:numPr>
          <w:ilvl w:val="0"/>
          <w:numId w:val="31"/>
        </w:numPr>
        <w:shd w:val="clear" w:color="auto" w:fill="auto"/>
        <w:tabs>
          <w:tab w:val="left" w:pos="672"/>
        </w:tabs>
        <w:spacing w:before="0" w:line="240" w:lineRule="auto"/>
        <w:ind w:left="400"/>
        <w:rPr>
          <w:sz w:val="24"/>
          <w:szCs w:val="24"/>
        </w:rPr>
      </w:pPr>
      <w:r w:rsidRPr="00470BF9">
        <w:rPr>
          <w:sz w:val="24"/>
          <w:szCs w:val="24"/>
        </w:rPr>
        <w:t>Внешняя горизонтальная поверхность.</w:t>
      </w:r>
    </w:p>
    <w:p w:rsidR="00470BF9" w:rsidRPr="00470BF9" w:rsidRDefault="00470BF9" w:rsidP="00470BF9">
      <w:pPr>
        <w:pStyle w:val="2c"/>
        <w:numPr>
          <w:ilvl w:val="0"/>
          <w:numId w:val="31"/>
        </w:numPr>
        <w:shd w:val="clear" w:color="auto" w:fill="auto"/>
        <w:tabs>
          <w:tab w:val="left" w:pos="672"/>
        </w:tabs>
        <w:spacing w:before="0" w:line="240" w:lineRule="auto"/>
        <w:ind w:left="400"/>
        <w:rPr>
          <w:sz w:val="24"/>
          <w:szCs w:val="24"/>
        </w:rPr>
      </w:pPr>
      <w:r w:rsidRPr="00470BF9">
        <w:rPr>
          <w:sz w:val="24"/>
          <w:szCs w:val="24"/>
        </w:rPr>
        <w:t>Коническая поверхность.</w:t>
      </w:r>
    </w:p>
    <w:p w:rsidR="00470BF9" w:rsidRPr="00470BF9" w:rsidRDefault="00470BF9" w:rsidP="00470BF9">
      <w:pPr>
        <w:pStyle w:val="2c"/>
        <w:numPr>
          <w:ilvl w:val="0"/>
          <w:numId w:val="31"/>
        </w:numPr>
        <w:shd w:val="clear" w:color="auto" w:fill="auto"/>
        <w:tabs>
          <w:tab w:val="left" w:pos="672"/>
        </w:tabs>
        <w:spacing w:before="0" w:line="240" w:lineRule="auto"/>
        <w:ind w:left="400"/>
        <w:rPr>
          <w:sz w:val="24"/>
          <w:szCs w:val="24"/>
        </w:rPr>
      </w:pPr>
      <w:r w:rsidRPr="00470BF9">
        <w:rPr>
          <w:sz w:val="24"/>
          <w:szCs w:val="24"/>
        </w:rPr>
        <w:t>Внутренняя горизонтальная поверхность.</w:t>
      </w:r>
    </w:p>
    <w:p w:rsidR="00470BF9" w:rsidRPr="00470BF9" w:rsidRDefault="00470BF9" w:rsidP="00470BF9">
      <w:pPr>
        <w:pStyle w:val="2c"/>
        <w:numPr>
          <w:ilvl w:val="0"/>
          <w:numId w:val="31"/>
        </w:numPr>
        <w:shd w:val="clear" w:color="auto" w:fill="auto"/>
        <w:tabs>
          <w:tab w:val="left" w:pos="672"/>
        </w:tabs>
        <w:spacing w:before="0" w:line="240" w:lineRule="auto"/>
        <w:ind w:left="400"/>
        <w:rPr>
          <w:sz w:val="24"/>
          <w:szCs w:val="24"/>
        </w:rPr>
      </w:pPr>
      <w:r w:rsidRPr="00470BF9">
        <w:rPr>
          <w:sz w:val="24"/>
          <w:szCs w:val="24"/>
        </w:rPr>
        <w:t>Поверхность захода на посадку (с двух направлений посадки).</w:t>
      </w:r>
    </w:p>
    <w:p w:rsidR="00470BF9" w:rsidRPr="00470BF9" w:rsidRDefault="00470BF9" w:rsidP="00470BF9">
      <w:pPr>
        <w:pStyle w:val="2c"/>
        <w:numPr>
          <w:ilvl w:val="0"/>
          <w:numId w:val="31"/>
        </w:numPr>
        <w:shd w:val="clear" w:color="auto" w:fill="auto"/>
        <w:tabs>
          <w:tab w:val="left" w:pos="672"/>
        </w:tabs>
        <w:spacing w:before="0" w:line="240" w:lineRule="auto"/>
        <w:ind w:left="400"/>
        <w:rPr>
          <w:sz w:val="24"/>
          <w:szCs w:val="24"/>
        </w:rPr>
      </w:pPr>
      <w:r w:rsidRPr="00470BF9">
        <w:rPr>
          <w:sz w:val="24"/>
          <w:szCs w:val="24"/>
        </w:rPr>
        <w:t>Поверхность взлета (с двух направлений взлета).</w:t>
      </w:r>
    </w:p>
    <w:p w:rsidR="00470BF9" w:rsidRPr="00470BF9" w:rsidRDefault="00470BF9" w:rsidP="00470BF9">
      <w:pPr>
        <w:pStyle w:val="2c"/>
        <w:numPr>
          <w:ilvl w:val="0"/>
          <w:numId w:val="31"/>
        </w:numPr>
        <w:shd w:val="clear" w:color="auto" w:fill="auto"/>
        <w:tabs>
          <w:tab w:val="left" w:pos="672"/>
        </w:tabs>
        <w:spacing w:before="0" w:after="300" w:line="240" w:lineRule="auto"/>
        <w:ind w:left="400"/>
        <w:rPr>
          <w:sz w:val="24"/>
          <w:szCs w:val="24"/>
        </w:rPr>
      </w:pPr>
      <w:r w:rsidRPr="00470BF9">
        <w:rPr>
          <w:sz w:val="24"/>
          <w:szCs w:val="24"/>
        </w:rPr>
        <w:t>Переходная поверхность.</w:t>
      </w:r>
    </w:p>
    <w:p w:rsidR="00470BF9" w:rsidRPr="00470BF9" w:rsidRDefault="00470BF9" w:rsidP="00470BF9">
      <w:pPr>
        <w:pStyle w:val="afffc"/>
        <w:shd w:val="clear" w:color="auto" w:fill="auto"/>
        <w:spacing w:line="240" w:lineRule="auto"/>
        <w:ind w:firstLine="851"/>
        <w:jc w:val="both"/>
        <w:rPr>
          <w:sz w:val="24"/>
          <w:szCs w:val="24"/>
        </w:rPr>
      </w:pPr>
      <w:r w:rsidRPr="00470BF9">
        <w:rPr>
          <w:sz w:val="24"/>
          <w:szCs w:val="24"/>
        </w:rPr>
        <w:t xml:space="preserve">В границах третьей </w:t>
      </w:r>
      <w:proofErr w:type="spellStart"/>
      <w:r w:rsidRPr="00470BF9">
        <w:rPr>
          <w:sz w:val="24"/>
          <w:szCs w:val="24"/>
        </w:rPr>
        <w:t>подзоны</w:t>
      </w:r>
      <w:proofErr w:type="spellEnd"/>
      <w:r w:rsidRPr="00470BF9">
        <w:rPr>
          <w:sz w:val="24"/>
          <w:szCs w:val="24"/>
        </w:rPr>
        <w:t xml:space="preserve"> </w:t>
      </w:r>
      <w:r w:rsidRPr="00470BF9">
        <w:rPr>
          <w:i/>
          <w:sz w:val="24"/>
          <w:szCs w:val="24"/>
        </w:rPr>
        <w:t>необходимо проводить расчеты максимальной абсолютной высоты для каждой ограничивающей поверхности</w:t>
      </w:r>
      <w:r w:rsidRPr="00470BF9">
        <w:rPr>
          <w:sz w:val="24"/>
          <w:szCs w:val="24"/>
        </w:rPr>
        <w:t xml:space="preserve"> по формулам, приведенным в Решении об установлении </w:t>
      </w:r>
      <w:proofErr w:type="spellStart"/>
      <w:r w:rsidRPr="00470BF9">
        <w:rPr>
          <w:sz w:val="24"/>
          <w:szCs w:val="24"/>
        </w:rPr>
        <w:t>приаэродромной</w:t>
      </w:r>
      <w:proofErr w:type="spellEnd"/>
      <w:r w:rsidRPr="00470BF9">
        <w:rPr>
          <w:sz w:val="24"/>
          <w:szCs w:val="24"/>
        </w:rPr>
        <w:t xml:space="preserve"> территор</w:t>
      </w:r>
      <w:proofErr w:type="gramStart"/>
      <w:r w:rsidRPr="00470BF9">
        <w:rPr>
          <w:sz w:val="24"/>
          <w:szCs w:val="24"/>
        </w:rPr>
        <w:t>ии аэ</w:t>
      </w:r>
      <w:proofErr w:type="gramEnd"/>
      <w:r w:rsidRPr="00470BF9">
        <w:rPr>
          <w:sz w:val="24"/>
          <w:szCs w:val="24"/>
        </w:rPr>
        <w:t>родрома Калуга (</w:t>
      </w:r>
      <w:proofErr w:type="spellStart"/>
      <w:r w:rsidRPr="00470BF9">
        <w:rPr>
          <w:sz w:val="24"/>
          <w:szCs w:val="24"/>
        </w:rPr>
        <w:t>Грабцево</w:t>
      </w:r>
      <w:proofErr w:type="spellEnd"/>
      <w:r w:rsidRPr="00470BF9">
        <w:rPr>
          <w:sz w:val="24"/>
          <w:szCs w:val="24"/>
        </w:rPr>
        <w:t xml:space="preserve">) </w:t>
      </w:r>
    </w:p>
    <w:p w:rsidR="00470BF9" w:rsidRPr="00470BF9" w:rsidRDefault="00470BF9" w:rsidP="00470BF9">
      <w:pPr>
        <w:pStyle w:val="2c"/>
        <w:shd w:val="clear" w:color="auto" w:fill="auto"/>
        <w:tabs>
          <w:tab w:val="left" w:pos="1107"/>
        </w:tabs>
        <w:spacing w:before="0" w:line="240" w:lineRule="auto"/>
        <w:ind w:left="740"/>
        <w:rPr>
          <w:sz w:val="24"/>
          <w:szCs w:val="24"/>
        </w:rPr>
      </w:pPr>
    </w:p>
    <w:p w:rsidR="00470BF9" w:rsidRPr="00470BF9" w:rsidRDefault="00470BF9" w:rsidP="00470BF9">
      <w:pPr>
        <w:pStyle w:val="2c"/>
        <w:numPr>
          <w:ilvl w:val="0"/>
          <w:numId w:val="30"/>
        </w:numPr>
        <w:shd w:val="clear" w:color="auto" w:fill="auto"/>
        <w:tabs>
          <w:tab w:val="left" w:pos="1098"/>
        </w:tabs>
        <w:spacing w:before="0" w:line="240" w:lineRule="auto"/>
        <w:ind w:firstLine="740"/>
        <w:rPr>
          <w:sz w:val="24"/>
          <w:szCs w:val="24"/>
        </w:rPr>
      </w:pPr>
      <w:r w:rsidRPr="00470BF9">
        <w:rPr>
          <w:b/>
          <w:sz w:val="24"/>
          <w:szCs w:val="24"/>
        </w:rPr>
        <w:t xml:space="preserve">Четвертая </w:t>
      </w:r>
      <w:proofErr w:type="spellStart"/>
      <w:r w:rsidRPr="00470BF9">
        <w:rPr>
          <w:b/>
          <w:sz w:val="24"/>
          <w:szCs w:val="24"/>
        </w:rPr>
        <w:t>подзона</w:t>
      </w:r>
      <w:proofErr w:type="spellEnd"/>
      <w:r w:rsidRPr="00470BF9">
        <w:rPr>
          <w:sz w:val="24"/>
          <w:szCs w:val="24"/>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470BF9">
        <w:rPr>
          <w:sz w:val="24"/>
          <w:szCs w:val="24"/>
        </w:rPr>
        <w:t>подзоны</w:t>
      </w:r>
      <w:proofErr w:type="spellEnd"/>
      <w:r w:rsidRPr="00470BF9">
        <w:rPr>
          <w:sz w:val="24"/>
          <w:szCs w:val="24"/>
        </w:rPr>
        <w:t>.</w:t>
      </w:r>
    </w:p>
    <w:p w:rsidR="00470BF9" w:rsidRPr="00470BF9" w:rsidRDefault="00470BF9" w:rsidP="00470BF9">
      <w:pPr>
        <w:pStyle w:val="2c"/>
        <w:numPr>
          <w:ilvl w:val="0"/>
          <w:numId w:val="30"/>
        </w:numPr>
        <w:shd w:val="clear" w:color="auto" w:fill="auto"/>
        <w:tabs>
          <w:tab w:val="left" w:pos="1110"/>
        </w:tabs>
        <w:spacing w:before="0" w:line="240" w:lineRule="auto"/>
        <w:ind w:firstLine="740"/>
        <w:rPr>
          <w:sz w:val="24"/>
          <w:szCs w:val="24"/>
        </w:rPr>
      </w:pPr>
      <w:r w:rsidRPr="00470BF9">
        <w:rPr>
          <w:b/>
          <w:sz w:val="24"/>
          <w:szCs w:val="24"/>
        </w:rPr>
        <w:t xml:space="preserve">Пятая </w:t>
      </w:r>
      <w:proofErr w:type="spellStart"/>
      <w:r w:rsidRPr="00470BF9">
        <w:rPr>
          <w:b/>
          <w:sz w:val="24"/>
          <w:szCs w:val="24"/>
        </w:rPr>
        <w:t>подзона</w:t>
      </w:r>
      <w:proofErr w:type="spellEnd"/>
      <w:r w:rsidRPr="00470BF9">
        <w:rPr>
          <w:sz w:val="24"/>
          <w:szCs w:val="24"/>
        </w:rPr>
        <w:t>,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470BF9" w:rsidRPr="00470BF9" w:rsidRDefault="00470BF9" w:rsidP="00470BF9">
      <w:pPr>
        <w:pStyle w:val="2c"/>
        <w:shd w:val="clear" w:color="auto" w:fill="auto"/>
        <w:tabs>
          <w:tab w:val="left" w:pos="1110"/>
        </w:tabs>
        <w:spacing w:before="0" w:line="240" w:lineRule="auto"/>
        <w:ind w:left="740"/>
        <w:jc w:val="center"/>
        <w:rPr>
          <w:rStyle w:val="2Exact"/>
          <w:sz w:val="24"/>
          <w:szCs w:val="24"/>
        </w:rPr>
      </w:pPr>
      <w:r w:rsidRPr="00470BF9">
        <w:rPr>
          <w:rStyle w:val="2Exact"/>
          <w:sz w:val="24"/>
          <w:szCs w:val="24"/>
        </w:rPr>
        <w:t>Таблица расчета зон безопасности для размещения опасных веществ</w:t>
      </w:r>
    </w:p>
    <w:p w:rsidR="00470BF9" w:rsidRPr="00470BF9" w:rsidRDefault="00470BF9" w:rsidP="00470BF9">
      <w:pPr>
        <w:pStyle w:val="2c"/>
        <w:shd w:val="clear" w:color="auto" w:fill="auto"/>
        <w:tabs>
          <w:tab w:val="left" w:pos="1110"/>
        </w:tabs>
        <w:spacing w:before="0" w:line="360" w:lineRule="auto"/>
        <w:ind w:left="740"/>
        <w:jc w:val="right"/>
        <w:rPr>
          <w:i/>
          <w:sz w:val="24"/>
          <w:szCs w:val="24"/>
        </w:rPr>
      </w:pPr>
      <w:r w:rsidRPr="00470BF9">
        <w:rPr>
          <w:rStyle w:val="2Exact"/>
          <w:i/>
          <w:sz w:val="24"/>
          <w:szCs w:val="24"/>
        </w:rPr>
        <w:t>Таблица11</w:t>
      </w:r>
    </w:p>
    <w:tbl>
      <w:tblPr>
        <w:tblOverlap w:val="never"/>
        <w:tblW w:w="9696" w:type="dxa"/>
        <w:jc w:val="center"/>
        <w:tblLayout w:type="fixed"/>
        <w:tblCellMar>
          <w:left w:w="10" w:type="dxa"/>
          <w:right w:w="10" w:type="dxa"/>
        </w:tblCellMar>
        <w:tblLook w:val="0000" w:firstRow="0" w:lastRow="0" w:firstColumn="0" w:lastColumn="0" w:noHBand="0" w:noVBand="0"/>
      </w:tblPr>
      <w:tblGrid>
        <w:gridCol w:w="2439"/>
        <w:gridCol w:w="1276"/>
        <w:gridCol w:w="2126"/>
        <w:gridCol w:w="1378"/>
        <w:gridCol w:w="2477"/>
      </w:tblGrid>
      <w:tr w:rsidR="00470BF9" w:rsidRPr="00470BF9" w:rsidTr="00D56A0E">
        <w:trPr>
          <w:trHeight w:hRule="exact" w:val="1374"/>
          <w:jc w:val="center"/>
        </w:trPr>
        <w:tc>
          <w:tcPr>
            <w:tcW w:w="2439"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sz w:val="24"/>
                <w:szCs w:val="24"/>
              </w:rPr>
              <w:lastRenderedPageBreak/>
              <w:br w:type="page"/>
            </w:r>
            <w:r w:rsidRPr="00470BF9">
              <w:rPr>
                <w:rStyle w:val="212pt"/>
              </w:rPr>
              <w:t>Виды опасных веществ</w:t>
            </w:r>
          </w:p>
        </w:tc>
        <w:tc>
          <w:tcPr>
            <w:tcW w:w="3402" w:type="dxa"/>
            <w:gridSpan w:val="2"/>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 xml:space="preserve">Количество опасных веществ, </w:t>
            </w:r>
            <w:proofErr w:type="gramStart"/>
            <w:r w:rsidRPr="00470BF9">
              <w:rPr>
                <w:rStyle w:val="212pt"/>
              </w:rPr>
              <w:t>т</w:t>
            </w:r>
            <w:proofErr w:type="gramEnd"/>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ind w:left="540"/>
              <w:rPr>
                <w:sz w:val="24"/>
                <w:szCs w:val="24"/>
              </w:rPr>
            </w:pPr>
            <w:r w:rsidRPr="00470BF9">
              <w:rPr>
                <w:rStyle w:val="212pt"/>
              </w:rPr>
              <w:t>Радиус зоны безопасности</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Максимальное количество опасного вещества,</w:t>
            </w:r>
          </w:p>
          <w:p w:rsidR="00470BF9" w:rsidRPr="00470BF9" w:rsidRDefault="00470BF9" w:rsidP="00D56A0E">
            <w:pPr>
              <w:pStyle w:val="2c"/>
              <w:shd w:val="clear" w:color="auto" w:fill="auto"/>
              <w:spacing w:before="0" w:line="240" w:lineRule="auto"/>
              <w:jc w:val="center"/>
              <w:rPr>
                <w:sz w:val="24"/>
                <w:szCs w:val="24"/>
              </w:rPr>
            </w:pPr>
            <w:r w:rsidRPr="00470BF9">
              <w:rPr>
                <w:rStyle w:val="212pt"/>
              </w:rPr>
              <w:t xml:space="preserve">относительно </w:t>
            </w:r>
            <w:proofErr w:type="gramStart"/>
            <w:r w:rsidRPr="00470BF9">
              <w:rPr>
                <w:rStyle w:val="212pt"/>
              </w:rPr>
              <w:t>которого</w:t>
            </w:r>
            <w:proofErr w:type="gramEnd"/>
            <w:r w:rsidRPr="00470BF9">
              <w:rPr>
                <w:rStyle w:val="212pt"/>
              </w:rPr>
              <w:t xml:space="preserve"> производился расчет, т.</w:t>
            </w:r>
          </w:p>
        </w:tc>
      </w:tr>
      <w:tr w:rsidR="00470BF9" w:rsidRPr="00470BF9" w:rsidTr="00D56A0E">
        <w:trPr>
          <w:trHeight w:hRule="exact" w:val="507"/>
          <w:jc w:val="center"/>
        </w:trPr>
        <w:tc>
          <w:tcPr>
            <w:tcW w:w="2439" w:type="dxa"/>
            <w:vMerge w:val="restart"/>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 xml:space="preserve">Горючие жидкости, находящиеся на </w:t>
            </w:r>
            <w:proofErr w:type="spellStart"/>
            <w:r w:rsidRPr="00470BF9">
              <w:rPr>
                <w:rStyle w:val="212pt"/>
              </w:rPr>
              <w:t>товарно</w:t>
            </w:r>
            <w:r w:rsidRPr="00470BF9">
              <w:rPr>
                <w:rStyle w:val="212pt"/>
              </w:rPr>
              <w:softHyphen/>
              <w:t>сырьевых</w:t>
            </w:r>
            <w:proofErr w:type="spellEnd"/>
            <w:r w:rsidRPr="00470BF9">
              <w:rPr>
                <w:rStyle w:val="212pt"/>
              </w:rPr>
              <w:t xml:space="preserve"> складах и базах</w:t>
            </w:r>
          </w:p>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500 000 и более</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12 500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1 000 000</w:t>
            </w:r>
          </w:p>
        </w:tc>
      </w:tr>
      <w:tr w:rsidR="00470BF9" w:rsidRPr="00470BF9" w:rsidTr="00D56A0E">
        <w:trPr>
          <w:trHeight w:hRule="exact" w:val="727"/>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50 000 и более, но менее 500 000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11 500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500 000</w:t>
            </w:r>
          </w:p>
        </w:tc>
      </w:tr>
      <w:tr w:rsidR="00470BF9" w:rsidRPr="00470BF9" w:rsidTr="00D56A0E">
        <w:trPr>
          <w:trHeight w:hRule="exact" w:val="553"/>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1000 и более, но менее 50 000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9 800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50 000</w:t>
            </w:r>
          </w:p>
        </w:tc>
      </w:tr>
      <w:tr w:rsidR="00470BF9" w:rsidRPr="00470BF9" w:rsidTr="00D56A0E">
        <w:trPr>
          <w:trHeight w:hRule="exact" w:val="561"/>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IV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w:t>
            </w:r>
          </w:p>
        </w:tc>
      </w:tr>
      <w:tr w:rsidR="00470BF9" w:rsidRPr="00470BF9" w:rsidTr="00D56A0E">
        <w:trPr>
          <w:trHeight w:hRule="exact" w:val="569"/>
          <w:jc w:val="center"/>
        </w:trPr>
        <w:tc>
          <w:tcPr>
            <w:tcW w:w="2439" w:type="dxa"/>
            <w:vMerge w:val="restart"/>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Воспламеняющиеся и горючие газы</w:t>
            </w:r>
          </w:p>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 класс опасности</w:t>
            </w:r>
          </w:p>
        </w:tc>
        <w:tc>
          <w:tcPr>
            <w:tcW w:w="2126" w:type="dxa"/>
            <w:tcBorders>
              <w:top w:val="single" w:sz="4" w:space="0" w:color="auto"/>
              <w:left w:val="single" w:sz="4" w:space="0" w:color="auto"/>
            </w:tcBorders>
            <w:shd w:val="clear" w:color="auto" w:fill="FFFFFF"/>
          </w:tcPr>
          <w:p w:rsidR="00470BF9" w:rsidRPr="00470BF9" w:rsidRDefault="00470BF9" w:rsidP="00D56A0E">
            <w:pPr>
              <w:pStyle w:val="2c"/>
              <w:shd w:val="clear" w:color="auto" w:fill="auto"/>
              <w:spacing w:before="0" w:line="240" w:lineRule="auto"/>
              <w:rPr>
                <w:sz w:val="24"/>
                <w:szCs w:val="24"/>
              </w:rPr>
            </w:pPr>
            <w:r w:rsidRPr="00470BF9">
              <w:rPr>
                <w:rStyle w:val="212pt"/>
              </w:rPr>
              <w:t>2000 и более</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9 000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10 000</w:t>
            </w:r>
          </w:p>
        </w:tc>
      </w:tr>
      <w:tr w:rsidR="00470BF9" w:rsidRPr="00470BF9" w:rsidTr="00D56A0E">
        <w:trPr>
          <w:trHeight w:hRule="exact" w:val="590"/>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200 и более, но менее 2000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5 900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2 000</w:t>
            </w:r>
          </w:p>
        </w:tc>
      </w:tr>
      <w:tr w:rsidR="00470BF9" w:rsidRPr="00470BF9" w:rsidTr="00D56A0E">
        <w:trPr>
          <w:trHeight w:hRule="exact" w:val="451"/>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20 и более, но менее 200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2 500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200</w:t>
            </w:r>
          </w:p>
        </w:tc>
      </w:tr>
      <w:tr w:rsidR="00470BF9" w:rsidRPr="00470BF9" w:rsidTr="00D56A0E">
        <w:trPr>
          <w:trHeight w:hRule="exact" w:val="556"/>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IV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1 и более, но менее 20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900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20</w:t>
            </w:r>
          </w:p>
        </w:tc>
      </w:tr>
      <w:tr w:rsidR="00470BF9" w:rsidRPr="00470BF9" w:rsidTr="00D56A0E">
        <w:trPr>
          <w:trHeight w:hRule="exact" w:val="563"/>
          <w:jc w:val="center"/>
        </w:trPr>
        <w:tc>
          <w:tcPr>
            <w:tcW w:w="2439" w:type="dxa"/>
            <w:vMerge w:val="restart"/>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Горючие</w:t>
            </w:r>
          </w:p>
          <w:p w:rsidR="00470BF9" w:rsidRPr="00470BF9" w:rsidRDefault="00470BF9" w:rsidP="00D56A0E">
            <w:pPr>
              <w:pStyle w:val="2c"/>
              <w:shd w:val="clear" w:color="auto" w:fill="auto"/>
              <w:spacing w:before="0" w:line="240" w:lineRule="auto"/>
              <w:rPr>
                <w:sz w:val="24"/>
                <w:szCs w:val="24"/>
              </w:rPr>
            </w:pPr>
            <w:r w:rsidRPr="00470BF9">
              <w:rPr>
                <w:rStyle w:val="2Georgia75pt"/>
                <w:rFonts w:ascii="Times New Roman" w:hAnsi="Times New Roman" w:cs="Times New Roman"/>
                <w:sz w:val="24"/>
                <w:szCs w:val="24"/>
              </w:rPr>
              <w:t>жидкости,</w:t>
            </w:r>
          </w:p>
          <w:p w:rsidR="00470BF9" w:rsidRPr="00470BF9" w:rsidRDefault="00470BF9" w:rsidP="00D56A0E">
            <w:pPr>
              <w:pStyle w:val="2c"/>
              <w:shd w:val="clear" w:color="auto" w:fill="auto"/>
              <w:spacing w:before="0" w:line="240" w:lineRule="auto"/>
              <w:rPr>
                <w:sz w:val="24"/>
                <w:szCs w:val="24"/>
              </w:rPr>
            </w:pPr>
            <w:r w:rsidRPr="00470BF9">
              <w:rPr>
                <w:rStyle w:val="212pt"/>
              </w:rPr>
              <w:t>используемые в</w:t>
            </w:r>
          </w:p>
          <w:p w:rsidR="00470BF9" w:rsidRPr="00470BF9" w:rsidRDefault="00470BF9" w:rsidP="00D56A0E">
            <w:pPr>
              <w:pStyle w:val="2c"/>
              <w:shd w:val="clear" w:color="auto" w:fill="auto"/>
              <w:spacing w:before="0" w:line="240" w:lineRule="auto"/>
              <w:rPr>
                <w:sz w:val="24"/>
                <w:szCs w:val="24"/>
              </w:rPr>
            </w:pPr>
            <w:r w:rsidRPr="00470BF9">
              <w:rPr>
                <w:rStyle w:val="212pt"/>
              </w:rPr>
              <w:t xml:space="preserve">технологическом </w:t>
            </w:r>
            <w:proofErr w:type="gramStart"/>
            <w:r w:rsidRPr="00470BF9">
              <w:rPr>
                <w:rStyle w:val="212pt"/>
              </w:rPr>
              <w:t>процессе</w:t>
            </w:r>
            <w:proofErr w:type="gramEnd"/>
            <w:r w:rsidRPr="00470BF9">
              <w:rPr>
                <w:rStyle w:val="212pt"/>
              </w:rPr>
              <w:t xml:space="preserve"> или</w:t>
            </w:r>
          </w:p>
          <w:p w:rsidR="00470BF9" w:rsidRPr="00470BF9" w:rsidRDefault="00470BF9" w:rsidP="00D56A0E">
            <w:pPr>
              <w:pStyle w:val="2c"/>
              <w:shd w:val="clear" w:color="auto" w:fill="auto"/>
              <w:spacing w:before="0" w:line="240" w:lineRule="auto"/>
              <w:rPr>
                <w:sz w:val="24"/>
                <w:szCs w:val="24"/>
              </w:rPr>
            </w:pPr>
            <w:r w:rsidRPr="00470BF9">
              <w:rPr>
                <w:rStyle w:val="212pt"/>
              </w:rPr>
              <w:t>транспортируемые по магистральному</w:t>
            </w:r>
          </w:p>
          <w:p w:rsidR="00470BF9" w:rsidRPr="00470BF9" w:rsidRDefault="00470BF9" w:rsidP="00D56A0E">
            <w:pPr>
              <w:pStyle w:val="2c"/>
              <w:shd w:val="clear" w:color="auto" w:fill="auto"/>
              <w:spacing w:before="0" w:line="240" w:lineRule="auto"/>
              <w:rPr>
                <w:sz w:val="24"/>
                <w:szCs w:val="24"/>
              </w:rPr>
            </w:pPr>
            <w:r w:rsidRPr="00470BF9">
              <w:rPr>
                <w:rStyle w:val="212pt"/>
              </w:rPr>
              <w:t>трубопроводу</w:t>
            </w:r>
          </w:p>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2000 и более</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8 500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10 000</w:t>
            </w:r>
          </w:p>
        </w:tc>
      </w:tr>
      <w:tr w:rsidR="00470BF9" w:rsidRPr="00470BF9" w:rsidTr="00D56A0E">
        <w:trPr>
          <w:trHeight w:hRule="exact" w:val="572"/>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200 и более, но менее 2000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5 700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2 000</w:t>
            </w:r>
          </w:p>
        </w:tc>
      </w:tr>
      <w:tr w:rsidR="00470BF9" w:rsidRPr="00470BF9" w:rsidTr="00D56A0E">
        <w:trPr>
          <w:trHeight w:hRule="exact" w:val="566"/>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20 и более, но менее 200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2 480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200</w:t>
            </w:r>
          </w:p>
        </w:tc>
      </w:tr>
      <w:tr w:rsidR="00470BF9" w:rsidRPr="00470BF9" w:rsidTr="00D56A0E">
        <w:trPr>
          <w:trHeight w:hRule="exact" w:val="560"/>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IV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1 и более, но менее 20</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1 000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20</w:t>
            </w:r>
          </w:p>
        </w:tc>
      </w:tr>
      <w:tr w:rsidR="00470BF9" w:rsidRPr="00470BF9" w:rsidTr="00D56A0E">
        <w:trPr>
          <w:trHeight w:hRule="exact" w:val="582"/>
          <w:jc w:val="center"/>
        </w:trPr>
        <w:tc>
          <w:tcPr>
            <w:tcW w:w="2439" w:type="dxa"/>
            <w:vMerge w:val="restart"/>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Взрывчатые</w:t>
            </w:r>
          </w:p>
          <w:p w:rsidR="00470BF9" w:rsidRPr="00470BF9" w:rsidRDefault="00470BF9" w:rsidP="00D56A0E">
            <w:pPr>
              <w:pStyle w:val="2c"/>
              <w:shd w:val="clear" w:color="auto" w:fill="auto"/>
              <w:spacing w:before="0" w:line="240" w:lineRule="auto"/>
              <w:rPr>
                <w:sz w:val="24"/>
                <w:szCs w:val="24"/>
              </w:rPr>
            </w:pPr>
            <w:r w:rsidRPr="00470BF9">
              <w:rPr>
                <w:rStyle w:val="212pt"/>
              </w:rPr>
              <w:t>вещества</w:t>
            </w:r>
          </w:p>
        </w:tc>
        <w:tc>
          <w:tcPr>
            <w:tcW w:w="127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 класс опасности</w:t>
            </w:r>
          </w:p>
        </w:tc>
        <w:tc>
          <w:tcPr>
            <w:tcW w:w="2126"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500 и более</w:t>
            </w:r>
          </w:p>
        </w:tc>
        <w:tc>
          <w:tcPr>
            <w:tcW w:w="1378" w:type="dxa"/>
            <w:tcBorders>
              <w:top w:val="single" w:sz="4" w:space="0" w:color="auto"/>
              <w:lef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5 900</w:t>
            </w:r>
          </w:p>
        </w:tc>
        <w:tc>
          <w:tcPr>
            <w:tcW w:w="2477" w:type="dxa"/>
            <w:tcBorders>
              <w:top w:val="single" w:sz="4" w:space="0" w:color="auto"/>
              <w:left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1 000</w:t>
            </w:r>
          </w:p>
        </w:tc>
      </w:tr>
      <w:tr w:rsidR="00470BF9" w:rsidRPr="00470BF9" w:rsidTr="00D56A0E">
        <w:trPr>
          <w:trHeight w:hRule="exact" w:val="562"/>
          <w:jc w:val="center"/>
        </w:trPr>
        <w:tc>
          <w:tcPr>
            <w:tcW w:w="2439" w:type="dxa"/>
            <w:vMerge/>
            <w:tcBorders>
              <w:left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 класс опасности</w:t>
            </w:r>
          </w:p>
        </w:tc>
        <w:tc>
          <w:tcPr>
            <w:tcW w:w="2126"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50 и более, но менее 500</w:t>
            </w:r>
          </w:p>
        </w:tc>
        <w:tc>
          <w:tcPr>
            <w:tcW w:w="1378"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3 985</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500</w:t>
            </w:r>
          </w:p>
        </w:tc>
      </w:tr>
      <w:tr w:rsidR="00470BF9" w:rsidRPr="00470BF9" w:rsidTr="00D56A0E">
        <w:trPr>
          <w:trHeight w:hRule="exact" w:val="570"/>
          <w:jc w:val="center"/>
        </w:trPr>
        <w:tc>
          <w:tcPr>
            <w:tcW w:w="2439" w:type="dxa"/>
            <w:vMerge/>
            <w:tcBorders>
              <w:left w:val="single" w:sz="4" w:space="0" w:color="auto"/>
              <w:bottom w:val="single" w:sz="4" w:space="0" w:color="auto"/>
            </w:tcBorders>
            <w:shd w:val="clear" w:color="auto" w:fill="FFFFFF"/>
            <w:vAlign w:val="center"/>
          </w:tcPr>
          <w:p w:rsidR="00470BF9" w:rsidRPr="00470BF9" w:rsidRDefault="00470BF9" w:rsidP="00D56A0E"/>
        </w:tc>
        <w:tc>
          <w:tcPr>
            <w:tcW w:w="1276"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III класс опасности</w:t>
            </w:r>
          </w:p>
        </w:tc>
        <w:tc>
          <w:tcPr>
            <w:tcW w:w="2126"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rPr>
                <w:sz w:val="24"/>
                <w:szCs w:val="24"/>
              </w:rPr>
            </w:pPr>
            <w:r w:rsidRPr="00470BF9">
              <w:rPr>
                <w:rStyle w:val="212pt"/>
              </w:rPr>
              <w:t>менее 50</w:t>
            </w:r>
          </w:p>
        </w:tc>
        <w:tc>
          <w:tcPr>
            <w:tcW w:w="1378" w:type="dxa"/>
            <w:tcBorders>
              <w:top w:val="single" w:sz="4" w:space="0" w:color="auto"/>
              <w:left w:val="single" w:sz="4" w:space="0" w:color="auto"/>
              <w:bottom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2 150</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470BF9" w:rsidRPr="00470BF9" w:rsidRDefault="00470BF9" w:rsidP="00D56A0E">
            <w:pPr>
              <w:pStyle w:val="2c"/>
              <w:shd w:val="clear" w:color="auto" w:fill="auto"/>
              <w:spacing w:before="0" w:line="240" w:lineRule="auto"/>
              <w:jc w:val="center"/>
              <w:rPr>
                <w:sz w:val="24"/>
                <w:szCs w:val="24"/>
              </w:rPr>
            </w:pPr>
            <w:r w:rsidRPr="00470BF9">
              <w:rPr>
                <w:rStyle w:val="212pt"/>
              </w:rPr>
              <w:t>50</w:t>
            </w:r>
          </w:p>
        </w:tc>
      </w:tr>
    </w:tbl>
    <w:p w:rsidR="00470BF9" w:rsidRPr="00470BF9" w:rsidRDefault="00470BF9" w:rsidP="00470BF9">
      <w:pPr>
        <w:pStyle w:val="2c"/>
        <w:shd w:val="clear" w:color="auto" w:fill="auto"/>
        <w:spacing w:before="251" w:line="240" w:lineRule="auto"/>
        <w:ind w:left="278" w:right="301" w:firstLine="680"/>
        <w:rPr>
          <w:sz w:val="24"/>
          <w:szCs w:val="24"/>
        </w:rPr>
      </w:pPr>
      <w:r w:rsidRPr="00470BF9">
        <w:rPr>
          <w:sz w:val="24"/>
          <w:szCs w:val="24"/>
        </w:rPr>
        <w:t xml:space="preserve">Размещение опасных производственных объектов в пятой </w:t>
      </w:r>
      <w:proofErr w:type="spellStart"/>
      <w:r w:rsidRPr="00470BF9">
        <w:rPr>
          <w:sz w:val="24"/>
          <w:szCs w:val="24"/>
        </w:rPr>
        <w:t>подзоне</w:t>
      </w:r>
      <w:proofErr w:type="spellEnd"/>
      <w:r w:rsidRPr="00470BF9">
        <w:rPr>
          <w:sz w:val="24"/>
          <w:szCs w:val="24"/>
        </w:rPr>
        <w:t xml:space="preserve"> допускается на расстоянии, равном не менее одному радиуса зоны возможных слабых разрушении для наиболее опасного сценария развития аварийной ситуации, но не ближе 1000 метров от зоны транспортной безопасности аэропорта.</w:t>
      </w:r>
    </w:p>
    <w:p w:rsidR="00470BF9" w:rsidRPr="00470BF9" w:rsidRDefault="00470BF9" w:rsidP="00470BF9">
      <w:pPr>
        <w:pStyle w:val="2c"/>
        <w:shd w:val="clear" w:color="auto" w:fill="auto"/>
        <w:spacing w:before="0" w:line="240" w:lineRule="auto"/>
        <w:ind w:left="278" w:right="301" w:firstLine="680"/>
        <w:rPr>
          <w:sz w:val="24"/>
          <w:szCs w:val="24"/>
        </w:rPr>
      </w:pPr>
      <w:r w:rsidRPr="00470BF9">
        <w:rPr>
          <w:sz w:val="24"/>
          <w:szCs w:val="24"/>
        </w:rPr>
        <w:t xml:space="preserve">При определении возможности размещения опасных производственных объектов в пятой </w:t>
      </w:r>
      <w:proofErr w:type="spellStart"/>
      <w:r w:rsidRPr="00470BF9">
        <w:rPr>
          <w:sz w:val="24"/>
          <w:szCs w:val="24"/>
        </w:rPr>
        <w:t>подзоне</w:t>
      </w:r>
      <w:proofErr w:type="spellEnd"/>
      <w:r w:rsidRPr="00470BF9">
        <w:rPr>
          <w:sz w:val="24"/>
          <w:szCs w:val="24"/>
        </w:rPr>
        <w:t xml:space="preserve"> необходимо учитывать вероятные зоны поражения, определенные в Плане мероприятий по локализации и ликвидации последствий аварий на опасных производственных объектах (</w:t>
      </w:r>
      <w:proofErr w:type="gramStart"/>
      <w:r w:rsidRPr="00470BF9">
        <w:rPr>
          <w:sz w:val="24"/>
          <w:szCs w:val="24"/>
        </w:rPr>
        <w:t>п</w:t>
      </w:r>
      <w:proofErr w:type="gramEnd"/>
      <w:r w:rsidRPr="00470BF9">
        <w:rPr>
          <w:sz w:val="24"/>
          <w:szCs w:val="24"/>
        </w:rPr>
        <w:t xml:space="preserve"> 2.2.6.6 Рекомендаций по разработке планов локализации и ликвидации аварий на взрывопожароопасных и химически опасных производственных объектах, утвержденные приказом Федеральной службы по экологическому, технологическому и атомному надзору от 26.12.2012 года № 781).</w:t>
      </w:r>
    </w:p>
    <w:p w:rsidR="00470BF9" w:rsidRPr="00470BF9" w:rsidRDefault="00470BF9" w:rsidP="00470BF9">
      <w:pPr>
        <w:pStyle w:val="2c"/>
        <w:shd w:val="clear" w:color="auto" w:fill="auto"/>
        <w:tabs>
          <w:tab w:val="left" w:pos="1110"/>
        </w:tabs>
        <w:spacing w:before="0" w:line="307" w:lineRule="exact"/>
        <w:rPr>
          <w:sz w:val="24"/>
          <w:szCs w:val="24"/>
        </w:rPr>
      </w:pPr>
    </w:p>
    <w:p w:rsidR="00470BF9" w:rsidRPr="00470BF9" w:rsidRDefault="00470BF9" w:rsidP="00470BF9">
      <w:pPr>
        <w:pStyle w:val="2c"/>
        <w:numPr>
          <w:ilvl w:val="0"/>
          <w:numId w:val="30"/>
        </w:numPr>
        <w:shd w:val="clear" w:color="auto" w:fill="auto"/>
        <w:tabs>
          <w:tab w:val="left" w:pos="1110"/>
        </w:tabs>
        <w:spacing w:before="0" w:line="240" w:lineRule="auto"/>
        <w:ind w:firstLine="743"/>
        <w:rPr>
          <w:sz w:val="24"/>
          <w:szCs w:val="24"/>
        </w:rPr>
      </w:pPr>
      <w:r w:rsidRPr="00470BF9">
        <w:rPr>
          <w:b/>
          <w:sz w:val="24"/>
          <w:szCs w:val="24"/>
        </w:rPr>
        <w:t xml:space="preserve">Шестая </w:t>
      </w:r>
      <w:proofErr w:type="spellStart"/>
      <w:r w:rsidRPr="00470BF9">
        <w:rPr>
          <w:b/>
          <w:sz w:val="24"/>
          <w:szCs w:val="24"/>
        </w:rPr>
        <w:t>подзона</w:t>
      </w:r>
      <w:proofErr w:type="spellEnd"/>
      <w:r w:rsidRPr="00470BF9">
        <w:rPr>
          <w:sz w:val="24"/>
          <w:szCs w:val="24"/>
        </w:rPr>
        <w:t>, в которой запрещается размещать объекты, способствующие привлечению и массовому скоплению птиц.</w:t>
      </w:r>
    </w:p>
    <w:p w:rsidR="00470BF9" w:rsidRPr="00470BF9" w:rsidRDefault="00470BF9" w:rsidP="00470BF9">
      <w:pPr>
        <w:pStyle w:val="2c"/>
        <w:shd w:val="clear" w:color="auto" w:fill="auto"/>
        <w:spacing w:before="0" w:line="240" w:lineRule="auto"/>
        <w:ind w:right="278" w:firstLine="851"/>
        <w:rPr>
          <w:sz w:val="24"/>
          <w:szCs w:val="24"/>
        </w:rPr>
      </w:pPr>
      <w:r w:rsidRPr="00470BF9">
        <w:rPr>
          <w:sz w:val="24"/>
          <w:szCs w:val="24"/>
        </w:rPr>
        <w:t xml:space="preserve">В границах шестой </w:t>
      </w:r>
      <w:proofErr w:type="spellStart"/>
      <w:r w:rsidRPr="00470BF9">
        <w:rPr>
          <w:sz w:val="24"/>
          <w:szCs w:val="24"/>
        </w:rPr>
        <w:t>подзоны</w:t>
      </w:r>
      <w:proofErr w:type="spellEnd"/>
      <w:r w:rsidRPr="00470BF9">
        <w:rPr>
          <w:sz w:val="24"/>
          <w:szCs w:val="24"/>
        </w:rPr>
        <w:t xml:space="preserve"> запрещено размещение полигонов Т</w:t>
      </w:r>
      <w:r w:rsidR="00805202">
        <w:rPr>
          <w:sz w:val="24"/>
          <w:szCs w:val="24"/>
        </w:rPr>
        <w:t>К</w:t>
      </w:r>
      <w:r w:rsidRPr="00470BF9">
        <w:rPr>
          <w:sz w:val="24"/>
          <w:szCs w:val="24"/>
        </w:rPr>
        <w:t xml:space="preserve">О, скотобоен, ферм, скотомогильников, мусоросжигательных и мусороперерабатывающих заводов, объектов сортировки мусора, рыбных хозяйств и пр. Также необходимо учитывать запрет </w:t>
      </w:r>
      <w:r w:rsidRPr="00470BF9">
        <w:rPr>
          <w:sz w:val="24"/>
          <w:szCs w:val="24"/>
        </w:rPr>
        <w:lastRenderedPageBreak/>
        <w:t>вспашки сельскохозяйственных земель в светлое время суток.</w:t>
      </w:r>
    </w:p>
    <w:p w:rsidR="00470BF9" w:rsidRPr="00470BF9" w:rsidRDefault="00470BF9" w:rsidP="00470BF9">
      <w:pPr>
        <w:pStyle w:val="2c"/>
        <w:shd w:val="clear" w:color="auto" w:fill="auto"/>
        <w:spacing w:before="0" w:after="338" w:line="240" w:lineRule="auto"/>
        <w:ind w:right="278" w:firstLine="851"/>
        <w:rPr>
          <w:sz w:val="24"/>
          <w:szCs w:val="24"/>
        </w:rPr>
      </w:pPr>
      <w:r w:rsidRPr="00470BF9">
        <w:rPr>
          <w:sz w:val="24"/>
          <w:szCs w:val="24"/>
        </w:rPr>
        <w:t xml:space="preserve">Шестая </w:t>
      </w:r>
      <w:proofErr w:type="spellStart"/>
      <w:r w:rsidRPr="00470BF9">
        <w:rPr>
          <w:sz w:val="24"/>
          <w:szCs w:val="24"/>
        </w:rPr>
        <w:t>подзона</w:t>
      </w:r>
      <w:proofErr w:type="spellEnd"/>
      <w:r w:rsidRPr="00470BF9">
        <w:rPr>
          <w:sz w:val="24"/>
          <w:szCs w:val="24"/>
        </w:rPr>
        <w:t xml:space="preserve">, установлена на основании «Правил выделения на </w:t>
      </w:r>
      <w:proofErr w:type="spellStart"/>
      <w:r w:rsidRPr="00470BF9">
        <w:rPr>
          <w:sz w:val="24"/>
          <w:szCs w:val="24"/>
        </w:rPr>
        <w:t>приаэродромной</w:t>
      </w:r>
      <w:proofErr w:type="spellEnd"/>
      <w:r w:rsidRPr="00470BF9">
        <w:rPr>
          <w:sz w:val="24"/>
          <w:szCs w:val="24"/>
        </w:rPr>
        <w:t xml:space="preserve"> территории </w:t>
      </w:r>
      <w:proofErr w:type="spellStart"/>
      <w:r w:rsidRPr="00470BF9">
        <w:rPr>
          <w:sz w:val="24"/>
          <w:szCs w:val="24"/>
        </w:rPr>
        <w:t>подзон</w:t>
      </w:r>
      <w:proofErr w:type="spellEnd"/>
      <w:r w:rsidRPr="00470BF9">
        <w:rPr>
          <w:sz w:val="24"/>
          <w:szCs w:val="24"/>
        </w:rPr>
        <w:t>» утвержденных постановлением Правительства Российской Федерации от 02.12.2017 № 1460, по границам, установленным на удалении 15 километров от контрольной точки аэродрома.</w:t>
      </w:r>
    </w:p>
    <w:p w:rsidR="00470BF9" w:rsidRPr="00470BF9" w:rsidRDefault="00470BF9" w:rsidP="00470BF9">
      <w:pPr>
        <w:pStyle w:val="2c"/>
        <w:numPr>
          <w:ilvl w:val="0"/>
          <w:numId w:val="30"/>
        </w:numPr>
        <w:shd w:val="clear" w:color="auto" w:fill="auto"/>
        <w:tabs>
          <w:tab w:val="left" w:pos="1112"/>
        </w:tabs>
        <w:spacing w:before="0" w:line="240" w:lineRule="auto"/>
        <w:ind w:firstLine="743"/>
        <w:rPr>
          <w:sz w:val="24"/>
          <w:szCs w:val="24"/>
        </w:rPr>
      </w:pPr>
      <w:r w:rsidRPr="00470BF9">
        <w:rPr>
          <w:b/>
          <w:sz w:val="24"/>
          <w:szCs w:val="24"/>
        </w:rPr>
        <w:t xml:space="preserve">Седьмая </w:t>
      </w:r>
      <w:proofErr w:type="spellStart"/>
      <w:r w:rsidRPr="00470BF9">
        <w:rPr>
          <w:b/>
          <w:sz w:val="24"/>
          <w:szCs w:val="24"/>
        </w:rPr>
        <w:t>подзона</w:t>
      </w:r>
      <w:proofErr w:type="spellEnd"/>
      <w:r w:rsidRPr="00470BF9">
        <w:rPr>
          <w:sz w:val="24"/>
          <w:szCs w:val="24"/>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470BF9">
        <w:rPr>
          <w:sz w:val="24"/>
          <w:szCs w:val="24"/>
        </w:rPr>
        <w:t>приаэродромной</w:t>
      </w:r>
      <w:proofErr w:type="spellEnd"/>
      <w:r w:rsidRPr="00470BF9">
        <w:rPr>
          <w:sz w:val="24"/>
          <w:szCs w:val="24"/>
        </w:rPr>
        <w:t xml:space="preserve"> территории с учетом требований законодательства в области обеспечения санитарн</w:t>
      </w:r>
      <w:proofErr w:type="gramStart"/>
      <w:r w:rsidRPr="00470BF9">
        <w:rPr>
          <w:sz w:val="24"/>
          <w:szCs w:val="24"/>
        </w:rPr>
        <w:t>о-</w:t>
      </w:r>
      <w:proofErr w:type="gramEnd"/>
      <w:r w:rsidRPr="00470BF9">
        <w:rPr>
          <w:sz w:val="24"/>
          <w:szCs w:val="24"/>
        </w:rPr>
        <w:t xml:space="preserve"> эпидемиологического благополучия населения, если иное не установлено федеральными законами.</w:t>
      </w:r>
    </w:p>
    <w:p w:rsidR="00470BF9" w:rsidRPr="00470BF9" w:rsidRDefault="00470BF9" w:rsidP="00470BF9">
      <w:pPr>
        <w:pStyle w:val="181"/>
        <w:shd w:val="clear" w:color="auto" w:fill="auto"/>
        <w:spacing w:after="0" w:line="240" w:lineRule="auto"/>
        <w:ind w:firstLine="743"/>
        <w:rPr>
          <w:b w:val="0"/>
          <w:sz w:val="24"/>
          <w:szCs w:val="24"/>
        </w:rPr>
      </w:pPr>
      <w:r w:rsidRPr="00470BF9">
        <w:rPr>
          <w:b w:val="0"/>
          <w:sz w:val="24"/>
          <w:szCs w:val="24"/>
          <w:u w:val="single"/>
        </w:rPr>
        <w:t>СЗЗ по фактору «электромагнитное излучение».</w:t>
      </w:r>
      <w:r w:rsidRPr="00470BF9">
        <w:rPr>
          <w:b w:val="0"/>
          <w:sz w:val="24"/>
          <w:szCs w:val="24"/>
        </w:rPr>
        <w:t xml:space="preserve"> По результатам оценки электромагнитного воздействия ПРТО, СЗЗ и ЗОЗ оборудования не выходят за границы ограждения площадок РТО, объекты жилищного и гражданского назначения, а также селитебные территории в ЗОЗ не попадают, специальных мероприятий по защите от воздействия ЭМИ РЧ не требуется.</w:t>
      </w:r>
    </w:p>
    <w:p w:rsidR="00470BF9" w:rsidRPr="00470BF9" w:rsidRDefault="00470BF9" w:rsidP="00470BF9">
      <w:pPr>
        <w:pStyle w:val="121"/>
        <w:shd w:val="clear" w:color="auto" w:fill="auto"/>
        <w:spacing w:line="240" w:lineRule="auto"/>
        <w:ind w:firstLine="743"/>
        <w:jc w:val="both"/>
        <w:rPr>
          <w:b w:val="0"/>
          <w:sz w:val="24"/>
          <w:szCs w:val="24"/>
        </w:rPr>
      </w:pPr>
      <w:r w:rsidRPr="00470BF9">
        <w:rPr>
          <w:b w:val="0"/>
          <w:sz w:val="24"/>
          <w:szCs w:val="24"/>
          <w:u w:val="single"/>
        </w:rPr>
        <w:t>СЗЗ по фактору «химическое загрязнение атмосферы».</w:t>
      </w:r>
      <w:r w:rsidRPr="00470BF9">
        <w:rPr>
          <w:b w:val="0"/>
          <w:sz w:val="24"/>
          <w:szCs w:val="24"/>
        </w:rPr>
        <w:t xml:space="preserve"> В результате выполненных расчетов рассеивания установлено, что выбросы загрязняющих веществ от всех объектов аэропорта не создадут на территории прилегающей жилой застройки максимальных приземных концентраций с учетом фона не более 0,68/0,77 ПДК.</w:t>
      </w:r>
    </w:p>
    <w:p w:rsidR="00470BF9" w:rsidRPr="00470BF9" w:rsidRDefault="00470BF9" w:rsidP="00470BF9">
      <w:pPr>
        <w:pStyle w:val="121"/>
        <w:shd w:val="clear" w:color="auto" w:fill="auto"/>
        <w:spacing w:line="240" w:lineRule="auto"/>
        <w:ind w:firstLine="743"/>
        <w:jc w:val="both"/>
        <w:rPr>
          <w:b w:val="0"/>
          <w:sz w:val="24"/>
          <w:szCs w:val="24"/>
        </w:rPr>
      </w:pPr>
      <w:r w:rsidRPr="00470BF9">
        <w:rPr>
          <w:b w:val="0"/>
          <w:sz w:val="24"/>
          <w:szCs w:val="24"/>
          <w:u w:val="single"/>
        </w:rPr>
        <w:t>СЗЗ по фактору физического воздействия на атмосферный воздух</w:t>
      </w:r>
      <w:r w:rsidRPr="00470BF9">
        <w:rPr>
          <w:b w:val="0"/>
          <w:sz w:val="24"/>
          <w:szCs w:val="24"/>
        </w:rPr>
        <w:t xml:space="preserve">. </w:t>
      </w:r>
      <w:r w:rsidRPr="00470BF9">
        <w:rPr>
          <w:rStyle w:val="2f4"/>
          <w:sz w:val="24"/>
          <w:szCs w:val="24"/>
        </w:rPr>
        <w:t xml:space="preserve">Расчетные уровни звукового давления в нормируемых объектах не превышают ПДУ для дневного и ночного времени суток, </w:t>
      </w:r>
      <w:r w:rsidRPr="00470BF9">
        <w:rPr>
          <w:b w:val="0"/>
          <w:sz w:val="24"/>
          <w:szCs w:val="24"/>
        </w:rPr>
        <w:t>установленные СН</w:t>
      </w:r>
      <w:proofErr w:type="gramStart"/>
      <w:r w:rsidRPr="00470BF9">
        <w:rPr>
          <w:b w:val="0"/>
          <w:sz w:val="24"/>
          <w:szCs w:val="24"/>
        </w:rPr>
        <w:t>2</w:t>
      </w:r>
      <w:proofErr w:type="gramEnd"/>
      <w:r w:rsidRPr="00470BF9">
        <w:rPr>
          <w:b w:val="0"/>
          <w:sz w:val="24"/>
          <w:szCs w:val="24"/>
        </w:rPr>
        <w:t>.2.4/2.1.8.562-96 «Шум на рабочих местах, в помещениях жилых и общественных зданий и на территории жилой застройки»</w:t>
      </w:r>
    </w:p>
    <w:p w:rsidR="00470BF9" w:rsidRPr="00470BF9" w:rsidRDefault="00470BF9" w:rsidP="00470BF9">
      <w:pPr>
        <w:pStyle w:val="2c"/>
        <w:shd w:val="clear" w:color="auto" w:fill="auto"/>
        <w:spacing w:before="0" w:line="240" w:lineRule="auto"/>
        <w:ind w:firstLine="743"/>
        <w:rPr>
          <w:sz w:val="24"/>
          <w:szCs w:val="24"/>
        </w:rPr>
      </w:pPr>
      <w:r w:rsidRPr="00470BF9">
        <w:rPr>
          <w:sz w:val="24"/>
          <w:szCs w:val="24"/>
        </w:rPr>
        <w:t xml:space="preserve">Лимитирующим фактором воздействия аэропорта на окружающее пространство является авиационный шум. Зона санитарного разрыва вдоль стандартных маршрутов взлета и посадки воздушных судов поглощает все зоны, составляющие седьмую </w:t>
      </w:r>
      <w:proofErr w:type="spellStart"/>
      <w:r w:rsidRPr="00470BF9">
        <w:rPr>
          <w:sz w:val="24"/>
          <w:szCs w:val="24"/>
        </w:rPr>
        <w:t>подзону</w:t>
      </w:r>
      <w:proofErr w:type="spellEnd"/>
      <w:r w:rsidRPr="00470BF9">
        <w:rPr>
          <w:sz w:val="24"/>
          <w:szCs w:val="24"/>
        </w:rPr>
        <w:t>.</w:t>
      </w:r>
    </w:p>
    <w:p w:rsidR="00470BF9" w:rsidRPr="00470BF9" w:rsidRDefault="00470BF9" w:rsidP="00470BF9">
      <w:pPr>
        <w:pStyle w:val="2c"/>
        <w:shd w:val="clear" w:color="auto" w:fill="auto"/>
        <w:spacing w:before="0" w:line="240" w:lineRule="auto"/>
        <w:ind w:firstLine="743"/>
        <w:rPr>
          <w:sz w:val="24"/>
          <w:szCs w:val="24"/>
        </w:rPr>
      </w:pPr>
      <w:r w:rsidRPr="00470BF9">
        <w:rPr>
          <w:sz w:val="24"/>
          <w:szCs w:val="24"/>
        </w:rPr>
        <w:t>Установление границ сверхнормативного воздействия аэродрома Калуга (</w:t>
      </w:r>
      <w:proofErr w:type="spellStart"/>
      <w:r w:rsidRPr="00470BF9">
        <w:rPr>
          <w:sz w:val="24"/>
          <w:szCs w:val="24"/>
        </w:rPr>
        <w:t>Грабцево</w:t>
      </w:r>
      <w:proofErr w:type="spellEnd"/>
      <w:r w:rsidRPr="00470BF9">
        <w:rPr>
          <w:sz w:val="24"/>
          <w:szCs w:val="24"/>
        </w:rPr>
        <w:t xml:space="preserve">) или седьмой </w:t>
      </w:r>
      <w:proofErr w:type="spellStart"/>
      <w:r w:rsidRPr="00470BF9">
        <w:rPr>
          <w:sz w:val="24"/>
          <w:szCs w:val="24"/>
        </w:rPr>
        <w:t>подзоны</w:t>
      </w:r>
      <w:proofErr w:type="spellEnd"/>
      <w:r w:rsidRPr="00470BF9">
        <w:rPr>
          <w:sz w:val="24"/>
          <w:szCs w:val="24"/>
        </w:rPr>
        <w:t xml:space="preserve"> </w:t>
      </w:r>
      <w:proofErr w:type="spellStart"/>
      <w:r w:rsidRPr="00470BF9">
        <w:rPr>
          <w:sz w:val="24"/>
          <w:szCs w:val="24"/>
        </w:rPr>
        <w:t>приаэродромной</w:t>
      </w:r>
      <w:proofErr w:type="spellEnd"/>
      <w:r w:rsidRPr="00470BF9">
        <w:rPr>
          <w:sz w:val="24"/>
          <w:szCs w:val="24"/>
        </w:rPr>
        <w:t xml:space="preserve"> территории по неблагоприятному внешнему фактору - авиационный шум на существующее положение и на перспективный период времени выполнено на основании шумовых карт аэродрома Калуга (</w:t>
      </w:r>
      <w:proofErr w:type="spellStart"/>
      <w:r w:rsidRPr="00470BF9">
        <w:rPr>
          <w:sz w:val="24"/>
          <w:szCs w:val="24"/>
        </w:rPr>
        <w:t>Грабцево</w:t>
      </w:r>
      <w:proofErr w:type="spellEnd"/>
      <w:r w:rsidRPr="00470BF9">
        <w:rPr>
          <w:sz w:val="24"/>
          <w:szCs w:val="24"/>
        </w:rPr>
        <w:t>) при эксплуатации ВС по установленным значениям максимальных уровней звука и результатов построения зон ограничения застройки.</w:t>
      </w:r>
    </w:p>
    <w:p w:rsidR="00470BF9" w:rsidRPr="00470BF9" w:rsidRDefault="00470BF9" w:rsidP="00470BF9">
      <w:pPr>
        <w:pStyle w:val="121"/>
        <w:shd w:val="clear" w:color="auto" w:fill="auto"/>
        <w:spacing w:line="240" w:lineRule="auto"/>
        <w:ind w:firstLine="743"/>
        <w:jc w:val="both"/>
        <w:rPr>
          <w:b w:val="0"/>
          <w:sz w:val="24"/>
          <w:szCs w:val="24"/>
        </w:rPr>
      </w:pPr>
      <w:r w:rsidRPr="00470BF9">
        <w:rPr>
          <w:b w:val="0"/>
          <w:sz w:val="24"/>
          <w:szCs w:val="24"/>
        </w:rPr>
        <w:t xml:space="preserve">Установление границ сверхнормативного воздействия (границ седьмой </w:t>
      </w:r>
      <w:proofErr w:type="spellStart"/>
      <w:r w:rsidRPr="00470BF9">
        <w:rPr>
          <w:b w:val="0"/>
          <w:sz w:val="24"/>
          <w:szCs w:val="24"/>
        </w:rPr>
        <w:t>подзоны</w:t>
      </w:r>
      <w:proofErr w:type="spellEnd"/>
      <w:r w:rsidRPr="00470BF9">
        <w:rPr>
          <w:b w:val="0"/>
          <w:sz w:val="24"/>
          <w:szCs w:val="24"/>
        </w:rPr>
        <w:t>) аэродрома Калуга (</w:t>
      </w:r>
      <w:proofErr w:type="spellStart"/>
      <w:r w:rsidRPr="00470BF9">
        <w:rPr>
          <w:b w:val="0"/>
          <w:sz w:val="24"/>
          <w:szCs w:val="24"/>
        </w:rPr>
        <w:t>Грабцево</w:t>
      </w:r>
      <w:proofErr w:type="spellEnd"/>
      <w:r w:rsidRPr="00470BF9">
        <w:rPr>
          <w:b w:val="0"/>
          <w:sz w:val="24"/>
          <w:szCs w:val="24"/>
        </w:rPr>
        <w:t>) из условий летной и наземной эксплуатации ВС выполнено по методике, изложенной в «Рекомендациях по установлению зон ограничения жилой застройки в окрестностях аэропортов гражданской авиации из условий авиационного шума», в соответствии с требованиями ГОСТ 22283-2014</w:t>
      </w:r>
    </w:p>
    <w:p w:rsidR="00470BF9" w:rsidRPr="00470BF9" w:rsidRDefault="00470BF9" w:rsidP="00470BF9">
      <w:pPr>
        <w:pStyle w:val="121"/>
        <w:spacing w:line="240" w:lineRule="auto"/>
        <w:ind w:firstLine="743"/>
        <w:jc w:val="both"/>
        <w:rPr>
          <w:b w:val="0"/>
          <w:sz w:val="24"/>
          <w:szCs w:val="24"/>
        </w:rPr>
      </w:pPr>
      <w:r w:rsidRPr="00470BF9">
        <w:rPr>
          <w:b w:val="0"/>
          <w:sz w:val="24"/>
          <w:szCs w:val="24"/>
        </w:rPr>
        <w:t xml:space="preserve">Зоны ограничения  застройки обозначены  контурами в  соответствии  с «Рекомендациями по установлению зон ограничения жилой застройки вокруг аэропортов гражданской авиации из условий шума» (НИИСФ.-М., </w:t>
      </w:r>
      <w:proofErr w:type="spellStart"/>
      <w:r w:rsidRPr="00470BF9">
        <w:rPr>
          <w:b w:val="0"/>
          <w:sz w:val="24"/>
          <w:szCs w:val="24"/>
        </w:rPr>
        <w:t>Стройиздат</w:t>
      </w:r>
      <w:proofErr w:type="spellEnd"/>
      <w:r w:rsidRPr="00470BF9">
        <w:rPr>
          <w:b w:val="0"/>
          <w:sz w:val="24"/>
          <w:szCs w:val="24"/>
        </w:rPr>
        <w:t>, 1987)»:</w:t>
      </w:r>
    </w:p>
    <w:p w:rsidR="00470BF9" w:rsidRPr="00470BF9" w:rsidRDefault="00470BF9" w:rsidP="00470BF9">
      <w:pPr>
        <w:pStyle w:val="121"/>
        <w:spacing w:line="240" w:lineRule="auto"/>
        <w:ind w:firstLine="743"/>
        <w:jc w:val="both"/>
        <w:rPr>
          <w:b w:val="0"/>
          <w:sz w:val="24"/>
          <w:szCs w:val="24"/>
        </w:rPr>
      </w:pPr>
      <w:r w:rsidRPr="00470BF9">
        <w:rPr>
          <w:b w:val="0"/>
          <w:sz w:val="24"/>
          <w:szCs w:val="24"/>
        </w:rPr>
        <w:t>Зона</w:t>
      </w:r>
      <w:proofErr w:type="gramStart"/>
      <w:r w:rsidRPr="00470BF9">
        <w:rPr>
          <w:b w:val="0"/>
          <w:sz w:val="24"/>
          <w:szCs w:val="24"/>
        </w:rPr>
        <w:t xml:space="preserve"> А</w:t>
      </w:r>
      <w:proofErr w:type="gramEnd"/>
      <w:r w:rsidRPr="00470BF9">
        <w:rPr>
          <w:b w:val="0"/>
          <w:sz w:val="24"/>
          <w:szCs w:val="24"/>
        </w:rPr>
        <w:t xml:space="preserve"> - зона застройки без ограничений. Ограничения на застройку в зависимости от функционального назначения не накладывается.</w:t>
      </w:r>
    </w:p>
    <w:p w:rsidR="00470BF9" w:rsidRPr="00470BF9" w:rsidRDefault="00470BF9" w:rsidP="00470BF9">
      <w:pPr>
        <w:pStyle w:val="121"/>
        <w:spacing w:line="240" w:lineRule="auto"/>
        <w:ind w:firstLine="743"/>
        <w:jc w:val="both"/>
        <w:rPr>
          <w:b w:val="0"/>
          <w:sz w:val="24"/>
          <w:szCs w:val="24"/>
        </w:rPr>
      </w:pPr>
      <w:r w:rsidRPr="00470BF9">
        <w:rPr>
          <w:b w:val="0"/>
          <w:sz w:val="24"/>
          <w:szCs w:val="24"/>
        </w:rPr>
        <w:t>Зоны</w:t>
      </w:r>
      <w:proofErr w:type="gramStart"/>
      <w:r w:rsidRPr="00470BF9">
        <w:rPr>
          <w:b w:val="0"/>
          <w:sz w:val="24"/>
          <w:szCs w:val="24"/>
        </w:rPr>
        <w:t xml:space="preserve"> Б</w:t>
      </w:r>
      <w:proofErr w:type="gramEnd"/>
      <w:r w:rsidRPr="00470BF9">
        <w:rPr>
          <w:b w:val="0"/>
          <w:sz w:val="24"/>
          <w:szCs w:val="24"/>
        </w:rPr>
        <w:t xml:space="preserve"> и В - зоны регулируемой застройки - определяются контурами максимального  и  эквивалентного уровней  шума  на  территории  жилой застройки и в помещениях школ, дошкольных учебных учреждений, гостиниц, общежитий,  административных  и  других  зданий.  Накладываются определённые ограничения на застройку в районе аэропорта устанавливающие уровень звукоизоляции зданий.</w:t>
      </w:r>
    </w:p>
    <w:p w:rsidR="00470BF9" w:rsidRPr="00470BF9" w:rsidRDefault="00470BF9" w:rsidP="00470BF9">
      <w:pPr>
        <w:pStyle w:val="121"/>
        <w:spacing w:line="240" w:lineRule="auto"/>
        <w:ind w:firstLine="743"/>
        <w:jc w:val="both"/>
        <w:rPr>
          <w:b w:val="0"/>
          <w:sz w:val="24"/>
          <w:szCs w:val="24"/>
        </w:rPr>
      </w:pPr>
      <w:r w:rsidRPr="00470BF9">
        <w:rPr>
          <w:b w:val="0"/>
          <w:sz w:val="24"/>
          <w:szCs w:val="24"/>
        </w:rPr>
        <w:t xml:space="preserve">Зона  Г  -  зона  запрещения  размещения  жилой  застройки  -  зона определяется  сверхнормативными  уровнями  шума  на  нормируемой территории. Застройка территории </w:t>
      </w:r>
      <w:r w:rsidRPr="00470BF9">
        <w:rPr>
          <w:b w:val="0"/>
          <w:sz w:val="24"/>
          <w:szCs w:val="24"/>
        </w:rPr>
        <w:lastRenderedPageBreak/>
        <w:t>жилыми домами, поликлиниками, школами и другими зданиями с нормируемыми параметрами уровня шума запрещается. Разрешается  застройка  административными  зданиями  при  обеспечении необходимой звукоизоляции.</w:t>
      </w:r>
    </w:p>
    <w:p w:rsidR="00193539" w:rsidRPr="00470BF9" w:rsidRDefault="00193539" w:rsidP="00193539">
      <w:pPr>
        <w:pStyle w:val="Normal2"/>
        <w:tabs>
          <w:tab w:val="left" w:pos="708"/>
          <w:tab w:val="left" w:pos="1416"/>
          <w:tab w:val="left" w:pos="2124"/>
          <w:tab w:val="left" w:pos="2832"/>
          <w:tab w:val="left" w:pos="3943"/>
        </w:tabs>
        <w:spacing w:line="276" w:lineRule="auto"/>
        <w:ind w:left="0" w:firstLine="709"/>
        <w:rPr>
          <w:color w:val="000000"/>
          <w:szCs w:val="24"/>
          <w:lang w:bidi="ru-RU"/>
        </w:rPr>
      </w:pPr>
      <w:r w:rsidRPr="00470BF9">
        <w:rPr>
          <w:szCs w:val="24"/>
        </w:rPr>
        <w:t xml:space="preserve">Территория МО СП « Деревня </w:t>
      </w:r>
      <w:proofErr w:type="spellStart"/>
      <w:r w:rsidRPr="00470BF9">
        <w:rPr>
          <w:szCs w:val="24"/>
        </w:rPr>
        <w:t>Карцово</w:t>
      </w:r>
      <w:proofErr w:type="spellEnd"/>
      <w:r w:rsidRPr="00470BF9">
        <w:rPr>
          <w:szCs w:val="24"/>
        </w:rPr>
        <w:t>»</w:t>
      </w:r>
      <w:r w:rsidR="00470BF9" w:rsidRPr="00470BF9">
        <w:rPr>
          <w:szCs w:val="24"/>
        </w:rPr>
        <w:t xml:space="preserve"> частично</w:t>
      </w:r>
      <w:r w:rsidRPr="00470BF9">
        <w:rPr>
          <w:szCs w:val="24"/>
        </w:rPr>
        <w:t xml:space="preserve"> попадает в седьмую </w:t>
      </w:r>
      <w:proofErr w:type="spellStart"/>
      <w:r w:rsidRPr="00470BF9">
        <w:rPr>
          <w:szCs w:val="24"/>
        </w:rPr>
        <w:t>подзону</w:t>
      </w:r>
      <w:proofErr w:type="spellEnd"/>
      <w:r w:rsidRPr="00470BF9">
        <w:rPr>
          <w:szCs w:val="24"/>
        </w:rPr>
        <w:t xml:space="preserve"> </w:t>
      </w:r>
      <w:proofErr w:type="spellStart"/>
      <w:r w:rsidRPr="00470BF9">
        <w:rPr>
          <w:szCs w:val="24"/>
        </w:rPr>
        <w:t>приаэродромной</w:t>
      </w:r>
      <w:proofErr w:type="spellEnd"/>
      <w:r w:rsidRPr="00470BF9">
        <w:rPr>
          <w:szCs w:val="24"/>
        </w:rPr>
        <w:t xml:space="preserve"> территор</w:t>
      </w:r>
      <w:proofErr w:type="gramStart"/>
      <w:r w:rsidRPr="00470BF9">
        <w:rPr>
          <w:szCs w:val="24"/>
        </w:rPr>
        <w:t xml:space="preserve">ии  </w:t>
      </w:r>
      <w:r w:rsidRPr="00470BF9">
        <w:rPr>
          <w:color w:val="000000"/>
          <w:szCs w:val="24"/>
          <w:lang w:bidi="ru-RU"/>
        </w:rPr>
        <w:t>аэ</w:t>
      </w:r>
      <w:proofErr w:type="gramEnd"/>
      <w:r w:rsidRPr="00470BF9">
        <w:rPr>
          <w:color w:val="000000"/>
          <w:szCs w:val="24"/>
          <w:lang w:bidi="ru-RU"/>
        </w:rPr>
        <w:t>родрома Калуга (</w:t>
      </w:r>
      <w:proofErr w:type="spellStart"/>
      <w:r w:rsidRPr="00470BF9">
        <w:rPr>
          <w:color w:val="000000"/>
          <w:szCs w:val="24"/>
          <w:lang w:bidi="ru-RU"/>
        </w:rPr>
        <w:t>Грабцево</w:t>
      </w:r>
      <w:proofErr w:type="spellEnd"/>
      <w:r w:rsidRPr="00470BF9">
        <w:rPr>
          <w:color w:val="000000"/>
          <w:szCs w:val="24"/>
          <w:lang w:bidi="ru-RU"/>
        </w:rPr>
        <w:t>).</w:t>
      </w:r>
    </w:p>
    <w:p w:rsidR="00C631C7" w:rsidRPr="00A92047" w:rsidRDefault="00C631C7" w:rsidP="00193539">
      <w:pPr>
        <w:ind w:firstLine="708"/>
        <w:jc w:val="both"/>
        <w:rPr>
          <w:color w:val="000000"/>
          <w:highlight w:val="yellow"/>
        </w:rPr>
      </w:pPr>
    </w:p>
    <w:p w:rsidR="00312AB2" w:rsidRPr="00716C7A" w:rsidRDefault="009C072B" w:rsidP="00C631C7">
      <w:pPr>
        <w:pStyle w:val="2"/>
        <w:rPr>
          <w:sz w:val="28"/>
          <w:szCs w:val="28"/>
        </w:rPr>
      </w:pPr>
      <w:bookmarkStart w:id="118" w:name="_Toc161323781"/>
      <w:r w:rsidRPr="00716C7A">
        <w:rPr>
          <w:sz w:val="28"/>
          <w:szCs w:val="28"/>
          <w:lang w:val="en-US"/>
        </w:rPr>
        <w:t>I</w:t>
      </w:r>
      <w:r w:rsidR="00312AB2" w:rsidRPr="00716C7A">
        <w:rPr>
          <w:sz w:val="28"/>
          <w:szCs w:val="28"/>
        </w:rPr>
        <w:t>I</w:t>
      </w:r>
      <w:r w:rsidRPr="00716C7A">
        <w:rPr>
          <w:sz w:val="28"/>
          <w:szCs w:val="28"/>
        </w:rPr>
        <w:t>.4</w:t>
      </w:r>
      <w:r w:rsidR="00312AB2" w:rsidRPr="00716C7A">
        <w:rPr>
          <w:sz w:val="28"/>
          <w:szCs w:val="28"/>
        </w:rPr>
        <w:t xml:space="preserve"> Современное использование территории сельского поселения</w:t>
      </w:r>
      <w:bookmarkEnd w:id="118"/>
    </w:p>
    <w:p w:rsidR="00716C7A" w:rsidRPr="000D2DD4" w:rsidRDefault="00716C7A" w:rsidP="00716C7A">
      <w:pPr>
        <w:pStyle w:val="afff5"/>
        <w:suppressAutoHyphens/>
        <w:ind w:firstLine="708"/>
        <w:jc w:val="both"/>
        <w:rPr>
          <w:b w:val="0"/>
          <w:color w:val="FF0000"/>
        </w:rPr>
      </w:pPr>
      <w:bookmarkStart w:id="119" w:name="__RefHeading__402_1612356966"/>
      <w:bookmarkStart w:id="120" w:name="__RefHeading__138_1539069001"/>
      <w:bookmarkStart w:id="121" w:name="__RefHeading__336_276625223"/>
      <w:bookmarkStart w:id="122" w:name="__RefHeading__500_670117999"/>
      <w:bookmarkStart w:id="123" w:name="__RefHeading__107_1212657833"/>
      <w:bookmarkStart w:id="124" w:name="__RefHeading__170_1585558239"/>
      <w:bookmarkStart w:id="125" w:name="__RefHeading__864_1612356966"/>
      <w:bookmarkEnd w:id="119"/>
      <w:bookmarkEnd w:id="120"/>
      <w:bookmarkEnd w:id="121"/>
      <w:bookmarkEnd w:id="122"/>
      <w:bookmarkEnd w:id="123"/>
      <w:bookmarkEnd w:id="124"/>
      <w:bookmarkEnd w:id="125"/>
      <w:r w:rsidRPr="000D2DD4">
        <w:rPr>
          <w:b w:val="0"/>
          <w:color w:val="000000"/>
        </w:rPr>
        <w:t xml:space="preserve">Сельское поселение «Деревня </w:t>
      </w:r>
      <w:proofErr w:type="spellStart"/>
      <w:r w:rsidRPr="000D2DD4">
        <w:rPr>
          <w:b w:val="0"/>
          <w:color w:val="000000"/>
        </w:rPr>
        <w:t>Карцово</w:t>
      </w:r>
      <w:proofErr w:type="spellEnd"/>
      <w:r w:rsidRPr="000D2DD4">
        <w:rPr>
          <w:b w:val="0"/>
          <w:color w:val="000000"/>
        </w:rPr>
        <w:t>»</w:t>
      </w:r>
      <w:r w:rsidRPr="000D2DD4">
        <w:rPr>
          <w:b w:val="0"/>
          <w:color w:val="FF0000"/>
        </w:rPr>
        <w:t xml:space="preserve"> </w:t>
      </w:r>
      <w:r w:rsidRPr="000D2DD4">
        <w:rPr>
          <w:b w:val="0"/>
          <w:color w:val="000000"/>
        </w:rPr>
        <w:t>расположено на территории Дзержинского района Калужской области.</w:t>
      </w:r>
      <w:r w:rsidRPr="000D2DD4">
        <w:rPr>
          <w:b w:val="0"/>
          <w:color w:val="FF0000"/>
        </w:rPr>
        <w:t xml:space="preserve"> </w:t>
      </w:r>
      <w:r w:rsidRPr="000D2DD4">
        <w:rPr>
          <w:b w:val="0"/>
          <w:color w:val="000000"/>
        </w:rPr>
        <w:t xml:space="preserve">Центр сельского поселения – </w:t>
      </w:r>
      <w:r w:rsidRPr="000D2DD4">
        <w:t xml:space="preserve">Деревня </w:t>
      </w:r>
      <w:proofErr w:type="spellStart"/>
      <w:r w:rsidRPr="000D2DD4">
        <w:t>Карцово</w:t>
      </w:r>
      <w:proofErr w:type="spellEnd"/>
      <w:r w:rsidRPr="000D2DD4">
        <w:t>.</w:t>
      </w:r>
      <w:r w:rsidRPr="000D2DD4">
        <w:rPr>
          <w:b w:val="0"/>
          <w:color w:val="000000"/>
        </w:rPr>
        <w:t xml:space="preserve"> </w:t>
      </w:r>
      <w:proofErr w:type="gramStart"/>
      <w:r w:rsidRPr="000D2DD4">
        <w:rPr>
          <w:b w:val="0"/>
          <w:color w:val="000000"/>
        </w:rPr>
        <w:t>В состав сельского поселения «</w:t>
      </w:r>
      <w:r w:rsidRPr="000D2DD4">
        <w:rPr>
          <w:b w:val="0"/>
        </w:rPr>
        <w:t xml:space="preserve">Деревня </w:t>
      </w:r>
      <w:proofErr w:type="spellStart"/>
      <w:r w:rsidRPr="000D2DD4">
        <w:rPr>
          <w:b w:val="0"/>
        </w:rPr>
        <w:t>Карцово</w:t>
      </w:r>
      <w:proofErr w:type="spellEnd"/>
      <w:r w:rsidRPr="000D2DD4">
        <w:rPr>
          <w:b w:val="0"/>
        </w:rPr>
        <w:t>»</w:t>
      </w:r>
      <w:r w:rsidRPr="000D2DD4">
        <w:rPr>
          <w:b w:val="0"/>
          <w:color w:val="000000"/>
        </w:rPr>
        <w:t xml:space="preserve"> входят 14 следующие населенные пункты:</w:t>
      </w:r>
      <w:r w:rsidRPr="000D2DD4">
        <w:rPr>
          <w:b w:val="0"/>
          <w:color w:val="FF0000"/>
        </w:rPr>
        <w:t xml:space="preserve"> </w:t>
      </w:r>
      <w:r w:rsidRPr="000D2DD4">
        <w:rPr>
          <w:b w:val="0"/>
        </w:rPr>
        <w:t xml:space="preserve">дер. </w:t>
      </w:r>
      <w:proofErr w:type="spellStart"/>
      <w:r w:rsidRPr="000D2DD4">
        <w:rPr>
          <w:b w:val="0"/>
        </w:rPr>
        <w:t>Карцово</w:t>
      </w:r>
      <w:proofErr w:type="spellEnd"/>
      <w:r w:rsidRPr="000D2DD4">
        <w:rPr>
          <w:b w:val="0"/>
        </w:rPr>
        <w:t xml:space="preserve">, дер. Огарёво, дер. </w:t>
      </w:r>
      <w:proofErr w:type="spellStart"/>
      <w:r w:rsidRPr="000D2DD4">
        <w:rPr>
          <w:b w:val="0"/>
        </w:rPr>
        <w:t>Мурзино</w:t>
      </w:r>
      <w:proofErr w:type="spellEnd"/>
      <w:r w:rsidRPr="000D2DD4">
        <w:rPr>
          <w:b w:val="0"/>
        </w:rPr>
        <w:t xml:space="preserve">, дер. Малое </w:t>
      </w:r>
      <w:proofErr w:type="spellStart"/>
      <w:r w:rsidRPr="000D2DD4">
        <w:rPr>
          <w:b w:val="0"/>
        </w:rPr>
        <w:t>Болынтово</w:t>
      </w:r>
      <w:proofErr w:type="spellEnd"/>
      <w:r w:rsidRPr="000D2DD4">
        <w:rPr>
          <w:b w:val="0"/>
        </w:rPr>
        <w:t xml:space="preserve">, дер. Большое </w:t>
      </w:r>
      <w:proofErr w:type="spellStart"/>
      <w:r w:rsidRPr="000D2DD4">
        <w:rPr>
          <w:b w:val="0"/>
        </w:rPr>
        <w:t>Болынтово</w:t>
      </w:r>
      <w:proofErr w:type="spellEnd"/>
      <w:r w:rsidRPr="000D2DD4">
        <w:rPr>
          <w:b w:val="0"/>
        </w:rPr>
        <w:t xml:space="preserve">, дер. </w:t>
      </w:r>
      <w:proofErr w:type="spellStart"/>
      <w:r w:rsidRPr="000D2DD4">
        <w:rPr>
          <w:b w:val="0"/>
        </w:rPr>
        <w:t>Крутицы</w:t>
      </w:r>
      <w:proofErr w:type="spellEnd"/>
      <w:r w:rsidRPr="000D2DD4">
        <w:rPr>
          <w:b w:val="0"/>
        </w:rPr>
        <w:t xml:space="preserve">, дер. </w:t>
      </w:r>
      <w:proofErr w:type="spellStart"/>
      <w:r w:rsidRPr="000D2DD4">
        <w:rPr>
          <w:b w:val="0"/>
        </w:rPr>
        <w:t>Костиково</w:t>
      </w:r>
      <w:proofErr w:type="spellEnd"/>
      <w:r w:rsidRPr="000D2DD4">
        <w:rPr>
          <w:b w:val="0"/>
        </w:rPr>
        <w:t xml:space="preserve">, дер. </w:t>
      </w:r>
      <w:proofErr w:type="spellStart"/>
      <w:r w:rsidRPr="000D2DD4">
        <w:rPr>
          <w:b w:val="0"/>
        </w:rPr>
        <w:t>Кожухово</w:t>
      </w:r>
      <w:proofErr w:type="spellEnd"/>
      <w:r w:rsidRPr="000D2DD4">
        <w:rPr>
          <w:b w:val="0"/>
        </w:rPr>
        <w:t xml:space="preserve">, дер. </w:t>
      </w:r>
      <w:proofErr w:type="spellStart"/>
      <w:r w:rsidRPr="000D2DD4">
        <w:rPr>
          <w:b w:val="0"/>
        </w:rPr>
        <w:t>Носыкино</w:t>
      </w:r>
      <w:proofErr w:type="spellEnd"/>
      <w:r w:rsidRPr="000D2DD4">
        <w:rPr>
          <w:b w:val="0"/>
        </w:rPr>
        <w:t xml:space="preserve">, дер. </w:t>
      </w:r>
      <w:proofErr w:type="spellStart"/>
      <w:r w:rsidRPr="000D2DD4">
        <w:rPr>
          <w:b w:val="0"/>
        </w:rPr>
        <w:t>Желтыкино</w:t>
      </w:r>
      <w:proofErr w:type="spellEnd"/>
      <w:r w:rsidRPr="000D2DD4">
        <w:rPr>
          <w:b w:val="0"/>
        </w:rPr>
        <w:t xml:space="preserve">, дер. </w:t>
      </w:r>
      <w:proofErr w:type="spellStart"/>
      <w:r w:rsidRPr="000D2DD4">
        <w:rPr>
          <w:b w:val="0"/>
        </w:rPr>
        <w:t>Некрасово</w:t>
      </w:r>
      <w:proofErr w:type="spellEnd"/>
      <w:r w:rsidRPr="000D2DD4">
        <w:rPr>
          <w:b w:val="0"/>
        </w:rPr>
        <w:t xml:space="preserve">, дер. </w:t>
      </w:r>
      <w:proofErr w:type="spellStart"/>
      <w:r w:rsidRPr="000D2DD4">
        <w:rPr>
          <w:b w:val="0"/>
        </w:rPr>
        <w:t>Акишево</w:t>
      </w:r>
      <w:proofErr w:type="spellEnd"/>
      <w:r w:rsidRPr="000D2DD4">
        <w:rPr>
          <w:b w:val="0"/>
        </w:rPr>
        <w:t xml:space="preserve">, дер. </w:t>
      </w:r>
      <w:proofErr w:type="spellStart"/>
      <w:r w:rsidRPr="000D2DD4">
        <w:rPr>
          <w:b w:val="0"/>
        </w:rPr>
        <w:t>Макарово</w:t>
      </w:r>
      <w:proofErr w:type="spellEnd"/>
      <w:r w:rsidRPr="000D2DD4">
        <w:rPr>
          <w:b w:val="0"/>
        </w:rPr>
        <w:t>, дер. Заполье.</w:t>
      </w:r>
      <w:proofErr w:type="gramEnd"/>
    </w:p>
    <w:p w:rsidR="00312AB2" w:rsidRPr="00716C7A" w:rsidRDefault="00A1075F" w:rsidP="00A92047">
      <w:pPr>
        <w:pStyle w:val="3"/>
        <w:spacing w:before="120" w:after="120" w:line="240" w:lineRule="auto"/>
        <w:jc w:val="center"/>
        <w:rPr>
          <w:sz w:val="28"/>
          <w:szCs w:val="28"/>
          <w:lang w:val="ru-RU"/>
        </w:rPr>
      </w:pPr>
      <w:bookmarkStart w:id="126" w:name="_Toc161323782"/>
      <w:proofErr w:type="gramStart"/>
      <w:r w:rsidRPr="00716C7A">
        <w:rPr>
          <w:sz w:val="28"/>
          <w:szCs w:val="28"/>
        </w:rPr>
        <w:t>II</w:t>
      </w:r>
      <w:r w:rsidRPr="00716C7A">
        <w:rPr>
          <w:sz w:val="28"/>
          <w:szCs w:val="28"/>
          <w:lang w:val="ru-RU"/>
        </w:rPr>
        <w:t xml:space="preserve">.4.1  </w:t>
      </w:r>
      <w:r w:rsidR="00312AB2" w:rsidRPr="00716C7A">
        <w:rPr>
          <w:sz w:val="28"/>
          <w:szCs w:val="28"/>
          <w:lang w:val="ru-RU"/>
        </w:rPr>
        <w:t>Целевое</w:t>
      </w:r>
      <w:proofErr w:type="gramEnd"/>
      <w:r w:rsidR="00312AB2" w:rsidRPr="00716C7A">
        <w:rPr>
          <w:sz w:val="28"/>
          <w:szCs w:val="28"/>
          <w:lang w:val="ru-RU"/>
        </w:rPr>
        <w:t xml:space="preserve"> назначение земель сельского поселения</w:t>
      </w:r>
      <w:bookmarkEnd w:id="126"/>
    </w:p>
    <w:p w:rsidR="00312AB2" w:rsidRPr="00A92047" w:rsidRDefault="00312AB2" w:rsidP="00A92047">
      <w:pPr>
        <w:pStyle w:val="12"/>
        <w:ind w:firstLine="708"/>
        <w:jc w:val="both"/>
        <w:rPr>
          <w:b w:val="0"/>
          <w:color w:val="000000"/>
        </w:rPr>
      </w:pPr>
      <w:r w:rsidRPr="00A92047">
        <w:rPr>
          <w:b w:val="0"/>
          <w:color w:val="000000"/>
        </w:rPr>
        <w:t>В соответствии с Земельным кодексом</w:t>
      </w:r>
      <w:r w:rsidR="00466203" w:rsidRPr="00A92047">
        <w:rPr>
          <w:b w:val="0"/>
          <w:color w:val="000000"/>
        </w:rPr>
        <w:t xml:space="preserve"> </w:t>
      </w:r>
      <w:r w:rsidRPr="00A92047">
        <w:rPr>
          <w:b w:val="0"/>
          <w:color w:val="000000"/>
        </w:rPr>
        <w:t>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312AB2" w:rsidRPr="00A92047" w:rsidRDefault="00312AB2" w:rsidP="00B75521">
      <w:pPr>
        <w:pStyle w:val="12"/>
        <w:ind w:firstLine="708"/>
        <w:jc w:val="both"/>
        <w:rPr>
          <w:b w:val="0"/>
          <w:color w:val="000000"/>
        </w:rPr>
      </w:pPr>
      <w:r w:rsidRPr="00A92047">
        <w:rPr>
          <w:b w:val="0"/>
          <w:color w:val="000000"/>
        </w:rPr>
        <w:t>- земли сельскохозяйственного назначения;</w:t>
      </w:r>
    </w:p>
    <w:p w:rsidR="00312AB2" w:rsidRPr="00A92047" w:rsidRDefault="00312AB2" w:rsidP="00B75521">
      <w:pPr>
        <w:pStyle w:val="12"/>
        <w:ind w:firstLine="708"/>
        <w:jc w:val="both"/>
        <w:rPr>
          <w:b w:val="0"/>
          <w:color w:val="000000"/>
        </w:rPr>
      </w:pPr>
      <w:r w:rsidRPr="00A92047">
        <w:rPr>
          <w:b w:val="0"/>
          <w:color w:val="000000"/>
        </w:rPr>
        <w:t>- земли населенных пунктов;</w:t>
      </w:r>
    </w:p>
    <w:p w:rsidR="00312AB2" w:rsidRPr="00A92047" w:rsidRDefault="00E4203B" w:rsidP="00B75521">
      <w:pPr>
        <w:pStyle w:val="12"/>
        <w:ind w:firstLine="708"/>
        <w:jc w:val="both"/>
        <w:rPr>
          <w:b w:val="0"/>
          <w:color w:val="000000"/>
        </w:rPr>
      </w:pPr>
      <w:proofErr w:type="gramStart"/>
      <w:r w:rsidRPr="00A92047">
        <w:rPr>
          <w:b w:val="0"/>
          <w:color w:val="000000"/>
        </w:rPr>
        <w:t>-</w:t>
      </w:r>
      <w:r w:rsidR="00312AB2" w:rsidRPr="00A92047">
        <w:rPr>
          <w:b w:val="0"/>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312AB2" w:rsidRPr="00A92047" w:rsidRDefault="00312AB2" w:rsidP="00B75521">
      <w:pPr>
        <w:pStyle w:val="12"/>
        <w:ind w:firstLine="708"/>
        <w:jc w:val="both"/>
        <w:rPr>
          <w:b w:val="0"/>
          <w:color w:val="000000"/>
        </w:rPr>
      </w:pPr>
      <w:r w:rsidRPr="00A92047">
        <w:rPr>
          <w:b w:val="0"/>
          <w:color w:val="000000"/>
        </w:rPr>
        <w:t>- земли особо охраняемых территорий и объектов;</w:t>
      </w:r>
    </w:p>
    <w:p w:rsidR="00312AB2" w:rsidRPr="00A92047" w:rsidRDefault="00312AB2" w:rsidP="00B75521">
      <w:pPr>
        <w:pStyle w:val="12"/>
        <w:ind w:firstLine="708"/>
        <w:jc w:val="both"/>
        <w:rPr>
          <w:b w:val="0"/>
          <w:color w:val="000000"/>
        </w:rPr>
      </w:pPr>
      <w:r w:rsidRPr="00A92047">
        <w:rPr>
          <w:b w:val="0"/>
          <w:color w:val="000000"/>
        </w:rPr>
        <w:t>- земли лесного фонда;</w:t>
      </w:r>
    </w:p>
    <w:p w:rsidR="00312AB2" w:rsidRPr="00A92047" w:rsidRDefault="00312AB2" w:rsidP="00B75521">
      <w:pPr>
        <w:pStyle w:val="12"/>
        <w:ind w:firstLine="708"/>
        <w:jc w:val="both"/>
        <w:rPr>
          <w:b w:val="0"/>
          <w:color w:val="000000"/>
        </w:rPr>
      </w:pPr>
      <w:r w:rsidRPr="00A92047">
        <w:rPr>
          <w:b w:val="0"/>
          <w:color w:val="000000"/>
        </w:rPr>
        <w:t>- земли водного фонда;</w:t>
      </w:r>
    </w:p>
    <w:p w:rsidR="00312AB2" w:rsidRPr="00A92047" w:rsidRDefault="00312AB2" w:rsidP="00B75521">
      <w:pPr>
        <w:pStyle w:val="12"/>
        <w:ind w:firstLine="708"/>
        <w:jc w:val="both"/>
        <w:rPr>
          <w:b w:val="0"/>
          <w:color w:val="000000"/>
        </w:rPr>
      </w:pPr>
      <w:r w:rsidRPr="00A92047">
        <w:rPr>
          <w:b w:val="0"/>
          <w:color w:val="000000"/>
        </w:rPr>
        <w:t>- земли запаса.</w:t>
      </w:r>
    </w:p>
    <w:p w:rsidR="00312AB2" w:rsidRPr="00A92047" w:rsidRDefault="00312AB2" w:rsidP="00B75521">
      <w:pPr>
        <w:pStyle w:val="12"/>
        <w:ind w:firstLine="708"/>
        <w:jc w:val="both"/>
        <w:rPr>
          <w:b w:val="0"/>
          <w:color w:val="000000"/>
        </w:rPr>
      </w:pPr>
      <w:r w:rsidRPr="00A92047">
        <w:rPr>
          <w:b w:val="0"/>
          <w:color w:val="000000"/>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A92047">
        <w:rPr>
          <w:b w:val="0"/>
          <w:color w:val="000000"/>
        </w:rPr>
        <w:t xml:space="preserve">рритории МО СП «Деревня </w:t>
      </w:r>
      <w:proofErr w:type="spellStart"/>
      <w:r w:rsidR="00197F87" w:rsidRPr="00A92047">
        <w:rPr>
          <w:b w:val="0"/>
          <w:color w:val="000000"/>
        </w:rPr>
        <w:t>Карцово</w:t>
      </w:r>
      <w:proofErr w:type="spellEnd"/>
      <w:r w:rsidRPr="00A92047">
        <w:rPr>
          <w:b w:val="0"/>
          <w:color w:val="000000"/>
        </w:rPr>
        <w:t>» и материалов лесоустройства ГКУ</w:t>
      </w:r>
      <w:r w:rsidR="00716C7A" w:rsidRPr="00A92047">
        <w:rPr>
          <w:b w:val="0"/>
          <w:color w:val="000000"/>
        </w:rPr>
        <w:t xml:space="preserve"> </w:t>
      </w:r>
      <w:proofErr w:type="gramStart"/>
      <w:r w:rsidRPr="00A92047">
        <w:rPr>
          <w:b w:val="0"/>
          <w:color w:val="000000"/>
        </w:rPr>
        <w:t>КО</w:t>
      </w:r>
      <w:proofErr w:type="gramEnd"/>
      <w:r w:rsidRPr="00A92047">
        <w:rPr>
          <w:b w:val="0"/>
          <w:color w:val="000000"/>
        </w:rPr>
        <w:t xml:space="preserve"> </w:t>
      </w:r>
      <w:r w:rsidR="00EC00D9" w:rsidRPr="00A92047">
        <w:rPr>
          <w:b w:val="0"/>
          <w:color w:val="000000"/>
        </w:rPr>
        <w:t>«Дзержинское</w:t>
      </w:r>
      <w:r w:rsidRPr="00A92047">
        <w:rPr>
          <w:b w:val="0"/>
          <w:color w:val="000000"/>
        </w:rPr>
        <w:t xml:space="preserve"> </w:t>
      </w:r>
      <w:r w:rsidR="00B90CAD" w:rsidRPr="00A92047">
        <w:rPr>
          <w:b w:val="0"/>
          <w:color w:val="000000"/>
        </w:rPr>
        <w:t>лесничеств</w:t>
      </w:r>
      <w:r w:rsidR="00EC00D9" w:rsidRPr="00A92047">
        <w:rPr>
          <w:b w:val="0"/>
          <w:color w:val="000000"/>
        </w:rPr>
        <w:t>о»</w:t>
      </w:r>
      <w:r w:rsidR="00B90CAD" w:rsidRPr="00A92047">
        <w:rPr>
          <w:b w:val="0"/>
          <w:color w:val="000000"/>
        </w:rPr>
        <w:t>.</w:t>
      </w:r>
    </w:p>
    <w:p w:rsidR="00312AB2" w:rsidRPr="00A92047" w:rsidRDefault="00312AB2" w:rsidP="00B75521">
      <w:pPr>
        <w:pStyle w:val="12"/>
        <w:ind w:firstLine="708"/>
        <w:jc w:val="both"/>
        <w:rPr>
          <w:b w:val="0"/>
          <w:i/>
          <w:color w:val="000000"/>
        </w:rPr>
      </w:pPr>
      <w:r w:rsidRPr="00A92047">
        <w:rPr>
          <w:b w:val="0"/>
          <w:color w:val="000000"/>
        </w:rPr>
        <w:t>Современное распределение земель по категориям сельского поселения представлено в таблице</w:t>
      </w:r>
      <w:r w:rsidR="0071129C" w:rsidRPr="00A92047">
        <w:rPr>
          <w:b w:val="0"/>
          <w:color w:val="000000"/>
        </w:rPr>
        <w:t>:</w:t>
      </w:r>
    </w:p>
    <w:p w:rsidR="006346FF" w:rsidRPr="00716C7A" w:rsidRDefault="006346FF" w:rsidP="006346FF">
      <w:pPr>
        <w:spacing w:after="120"/>
        <w:ind w:firstLine="709"/>
        <w:jc w:val="center"/>
        <w:rPr>
          <w:b/>
          <w:bCs/>
          <w:i/>
          <w:sz w:val="28"/>
          <w:szCs w:val="28"/>
          <w:lang w:eastAsia="ru-RU"/>
        </w:rPr>
      </w:pPr>
      <w:r w:rsidRPr="00716C7A">
        <w:rPr>
          <w:b/>
          <w:bCs/>
          <w:i/>
          <w:sz w:val="28"/>
          <w:szCs w:val="28"/>
          <w:lang w:eastAsia="ru-RU"/>
        </w:rPr>
        <w:t>Современное распределение земель по категориям</w:t>
      </w:r>
    </w:p>
    <w:tbl>
      <w:tblPr>
        <w:tblW w:w="8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05"/>
        <w:gridCol w:w="4743"/>
        <w:gridCol w:w="1341"/>
        <w:gridCol w:w="1580"/>
      </w:tblGrid>
      <w:tr w:rsidR="00750630" w:rsidRPr="00BD5CE4" w:rsidTr="00750630">
        <w:trPr>
          <w:trHeight w:val="820"/>
          <w:tblHeader/>
          <w:jc w:val="center"/>
        </w:trPr>
        <w:tc>
          <w:tcPr>
            <w:tcW w:w="505" w:type="dxa"/>
            <w:shd w:val="clear" w:color="auto" w:fill="D9D9D9"/>
            <w:vAlign w:val="center"/>
          </w:tcPr>
          <w:p w:rsidR="00750630" w:rsidRPr="00BD5CE4" w:rsidRDefault="00750630" w:rsidP="00AA41FB">
            <w:pPr>
              <w:jc w:val="center"/>
              <w:rPr>
                <w:b/>
                <w:color w:val="000000"/>
              </w:rPr>
            </w:pPr>
            <w:bookmarkStart w:id="127" w:name="__RefHeading__404_1612356966"/>
            <w:bookmarkStart w:id="128" w:name="__RefHeading__140_1539069001"/>
            <w:bookmarkStart w:id="129" w:name="__RefHeading__338_276625223"/>
            <w:bookmarkStart w:id="130" w:name="__RefHeading__502_670117999"/>
            <w:bookmarkStart w:id="131" w:name="__RefHeading__109_1212657833"/>
            <w:bookmarkStart w:id="132" w:name="__RefHeading__172_1585558239"/>
            <w:bookmarkStart w:id="133" w:name="__RefHeading__866_1612356966"/>
            <w:bookmarkEnd w:id="127"/>
            <w:bookmarkEnd w:id="128"/>
            <w:bookmarkEnd w:id="129"/>
            <w:bookmarkEnd w:id="130"/>
            <w:bookmarkEnd w:id="131"/>
            <w:bookmarkEnd w:id="132"/>
            <w:bookmarkEnd w:id="133"/>
            <w:r w:rsidRPr="00BD5CE4">
              <w:rPr>
                <w:b/>
                <w:color w:val="000000"/>
              </w:rPr>
              <w:t xml:space="preserve">№ </w:t>
            </w:r>
            <w:proofErr w:type="gramStart"/>
            <w:r w:rsidRPr="00BD5CE4">
              <w:rPr>
                <w:b/>
                <w:color w:val="000000"/>
              </w:rPr>
              <w:t>п</w:t>
            </w:r>
            <w:proofErr w:type="gramEnd"/>
            <w:r w:rsidRPr="00BD5CE4">
              <w:rPr>
                <w:b/>
                <w:color w:val="000000"/>
              </w:rPr>
              <w:t>/п</w:t>
            </w:r>
          </w:p>
        </w:tc>
        <w:tc>
          <w:tcPr>
            <w:tcW w:w="4743" w:type="dxa"/>
            <w:shd w:val="clear" w:color="auto" w:fill="D9D9D9"/>
            <w:vAlign w:val="center"/>
          </w:tcPr>
          <w:p w:rsidR="00750630" w:rsidRPr="00BD5CE4" w:rsidRDefault="00750630" w:rsidP="00AA41FB">
            <w:pPr>
              <w:jc w:val="center"/>
              <w:rPr>
                <w:b/>
                <w:color w:val="000000"/>
              </w:rPr>
            </w:pPr>
            <w:r w:rsidRPr="00BD5CE4">
              <w:rPr>
                <w:b/>
                <w:color w:val="000000"/>
              </w:rPr>
              <w:t>Наименование показателей</w:t>
            </w:r>
          </w:p>
        </w:tc>
        <w:tc>
          <w:tcPr>
            <w:tcW w:w="1341" w:type="dxa"/>
            <w:shd w:val="clear" w:color="auto" w:fill="D9D9D9"/>
            <w:vAlign w:val="center"/>
          </w:tcPr>
          <w:p w:rsidR="00750630" w:rsidRPr="00BD5CE4" w:rsidRDefault="00750630" w:rsidP="00AA41FB">
            <w:pPr>
              <w:jc w:val="center"/>
              <w:rPr>
                <w:b/>
                <w:color w:val="000000"/>
              </w:rPr>
            </w:pPr>
            <w:r w:rsidRPr="00BD5CE4">
              <w:rPr>
                <w:b/>
                <w:color w:val="000000"/>
              </w:rPr>
              <w:t>Единица измерения</w:t>
            </w:r>
          </w:p>
        </w:tc>
        <w:tc>
          <w:tcPr>
            <w:tcW w:w="1580" w:type="dxa"/>
            <w:shd w:val="clear" w:color="auto" w:fill="D9D9D9"/>
            <w:vAlign w:val="center"/>
          </w:tcPr>
          <w:p w:rsidR="00750630" w:rsidRPr="00BD5CE4" w:rsidRDefault="00750630" w:rsidP="00AA41FB">
            <w:pPr>
              <w:jc w:val="center"/>
              <w:rPr>
                <w:b/>
                <w:color w:val="000000"/>
              </w:rPr>
            </w:pPr>
            <w:r w:rsidRPr="00BD5CE4">
              <w:rPr>
                <w:b/>
                <w:color w:val="000000"/>
              </w:rPr>
              <w:t>Современное состояние</w:t>
            </w:r>
          </w:p>
        </w:tc>
      </w:tr>
      <w:tr w:rsidR="00750630" w:rsidRPr="00BD5CE4" w:rsidTr="00750630">
        <w:trPr>
          <w:trHeight w:val="80"/>
          <w:jc w:val="center"/>
        </w:trPr>
        <w:tc>
          <w:tcPr>
            <w:tcW w:w="5248" w:type="dxa"/>
            <w:gridSpan w:val="2"/>
            <w:shd w:val="clear" w:color="auto" w:fill="auto"/>
          </w:tcPr>
          <w:p w:rsidR="00750630" w:rsidRPr="00BD5CE4" w:rsidRDefault="00750630" w:rsidP="00AA41FB">
            <w:pPr>
              <w:pStyle w:val="240"/>
              <w:ind w:firstLine="0"/>
              <w:jc w:val="left"/>
              <w:rPr>
                <w:bCs/>
                <w:iCs/>
                <w:szCs w:val="24"/>
              </w:rPr>
            </w:pPr>
            <w:r w:rsidRPr="00BD5CE4">
              <w:rPr>
                <w:b/>
                <w:szCs w:val="24"/>
              </w:rPr>
              <w:t>Общая площадь территории сельского поселения</w:t>
            </w:r>
          </w:p>
        </w:tc>
        <w:tc>
          <w:tcPr>
            <w:tcW w:w="1341" w:type="dxa"/>
            <w:shd w:val="clear" w:color="auto" w:fill="auto"/>
            <w:vAlign w:val="center"/>
          </w:tcPr>
          <w:p w:rsidR="00750630" w:rsidRPr="00BD5CE4" w:rsidRDefault="00750630" w:rsidP="00AA41FB">
            <w:pPr>
              <w:jc w:val="center"/>
              <w:rPr>
                <w:b/>
              </w:rPr>
            </w:pPr>
            <w:r w:rsidRPr="00BD5CE4">
              <w:rPr>
                <w:b/>
                <w:bCs/>
                <w:iCs/>
              </w:rPr>
              <w:t>га</w:t>
            </w:r>
          </w:p>
        </w:tc>
        <w:tc>
          <w:tcPr>
            <w:tcW w:w="1580" w:type="dxa"/>
            <w:shd w:val="clear" w:color="auto" w:fill="auto"/>
          </w:tcPr>
          <w:p w:rsidR="00750630" w:rsidRPr="00BD5CE4" w:rsidRDefault="00E22236" w:rsidP="007A769A">
            <w:pPr>
              <w:pStyle w:val="af1"/>
              <w:jc w:val="center"/>
              <w:rPr>
                <w:b/>
                <w:i w:val="0"/>
                <w:lang w:val="en-US"/>
              </w:rPr>
            </w:pPr>
            <w:r>
              <w:rPr>
                <w:b/>
                <w:i w:val="0"/>
                <w:lang w:val="en-US"/>
              </w:rPr>
              <w:t>8061</w:t>
            </w:r>
            <w:r>
              <w:rPr>
                <w:b/>
                <w:i w:val="0"/>
              </w:rPr>
              <w:t>,</w:t>
            </w:r>
            <w:r w:rsidR="00BD5CE4" w:rsidRPr="00BD5CE4">
              <w:rPr>
                <w:b/>
                <w:i w:val="0"/>
                <w:lang w:val="en-US"/>
              </w:rPr>
              <w:t>77</w:t>
            </w:r>
          </w:p>
        </w:tc>
      </w:tr>
      <w:tr w:rsidR="00750630" w:rsidRPr="00BD5CE4" w:rsidTr="00750630">
        <w:trPr>
          <w:trHeight w:val="189"/>
          <w:jc w:val="center"/>
        </w:trPr>
        <w:tc>
          <w:tcPr>
            <w:tcW w:w="505" w:type="dxa"/>
            <w:shd w:val="clear" w:color="auto" w:fill="auto"/>
            <w:vAlign w:val="center"/>
          </w:tcPr>
          <w:p w:rsidR="00750630" w:rsidRPr="00BD5CE4" w:rsidRDefault="00750630" w:rsidP="00AA41FB">
            <w:pPr>
              <w:jc w:val="center"/>
            </w:pPr>
            <w:r w:rsidRPr="00BD5CE4">
              <w:rPr>
                <w:bCs/>
                <w:iCs/>
              </w:rPr>
              <w:t>1.</w:t>
            </w:r>
          </w:p>
        </w:tc>
        <w:tc>
          <w:tcPr>
            <w:tcW w:w="4743" w:type="dxa"/>
            <w:shd w:val="clear" w:color="auto" w:fill="auto"/>
            <w:vAlign w:val="center"/>
          </w:tcPr>
          <w:p w:rsidR="00750630" w:rsidRPr="00BD5CE4" w:rsidRDefault="00750630" w:rsidP="00AA41FB">
            <w:pPr>
              <w:pStyle w:val="240"/>
              <w:ind w:firstLine="0"/>
              <w:jc w:val="left"/>
              <w:rPr>
                <w:bCs/>
                <w:iCs/>
                <w:szCs w:val="24"/>
              </w:rPr>
            </w:pPr>
            <w:r w:rsidRPr="00BD5CE4">
              <w:rPr>
                <w:szCs w:val="24"/>
              </w:rPr>
              <w:t>Земли сельскохозяйственного назначения</w:t>
            </w:r>
          </w:p>
        </w:tc>
        <w:tc>
          <w:tcPr>
            <w:tcW w:w="1341" w:type="dxa"/>
            <w:shd w:val="clear" w:color="auto" w:fill="auto"/>
            <w:vAlign w:val="center"/>
          </w:tcPr>
          <w:p w:rsidR="00750630" w:rsidRPr="00BD5CE4" w:rsidRDefault="00750630" w:rsidP="00AA41FB">
            <w:pPr>
              <w:jc w:val="center"/>
              <w:rPr>
                <w:bCs/>
                <w:iCs/>
                <w:lang w:val="en-US"/>
              </w:rPr>
            </w:pPr>
            <w:r w:rsidRPr="00BD5CE4">
              <w:rPr>
                <w:bCs/>
                <w:iCs/>
              </w:rPr>
              <w:t>га</w:t>
            </w:r>
          </w:p>
        </w:tc>
        <w:tc>
          <w:tcPr>
            <w:tcW w:w="1580" w:type="dxa"/>
            <w:shd w:val="clear" w:color="auto" w:fill="auto"/>
          </w:tcPr>
          <w:p w:rsidR="00750630" w:rsidRPr="00BD5CE4" w:rsidRDefault="00564A42" w:rsidP="00E1021F">
            <w:pPr>
              <w:jc w:val="center"/>
            </w:pPr>
            <w:r w:rsidRPr="00564A42">
              <w:t>5159,97</w:t>
            </w:r>
          </w:p>
        </w:tc>
      </w:tr>
      <w:tr w:rsidR="00750630" w:rsidRPr="00BD5CE4" w:rsidTr="00750630">
        <w:trPr>
          <w:trHeight w:val="615"/>
          <w:jc w:val="center"/>
        </w:trPr>
        <w:tc>
          <w:tcPr>
            <w:tcW w:w="505" w:type="dxa"/>
            <w:shd w:val="clear" w:color="auto" w:fill="auto"/>
            <w:vAlign w:val="center"/>
          </w:tcPr>
          <w:p w:rsidR="00750630" w:rsidRPr="00BD5CE4" w:rsidRDefault="00750630" w:rsidP="00AA41FB">
            <w:pPr>
              <w:jc w:val="center"/>
            </w:pPr>
            <w:r w:rsidRPr="00BD5CE4">
              <w:t>2.</w:t>
            </w:r>
          </w:p>
        </w:tc>
        <w:tc>
          <w:tcPr>
            <w:tcW w:w="4743" w:type="dxa"/>
            <w:shd w:val="clear" w:color="auto" w:fill="auto"/>
            <w:vAlign w:val="center"/>
          </w:tcPr>
          <w:p w:rsidR="00750630" w:rsidRPr="00BD5CE4" w:rsidRDefault="00750630" w:rsidP="00AA41FB">
            <w:pPr>
              <w:pStyle w:val="240"/>
              <w:ind w:firstLine="0"/>
              <w:jc w:val="left"/>
              <w:rPr>
                <w:bCs/>
                <w:iCs/>
                <w:szCs w:val="24"/>
              </w:rPr>
            </w:pPr>
            <w:proofErr w:type="gramStart"/>
            <w:r w:rsidRPr="00BD5CE4">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341" w:type="dxa"/>
            <w:shd w:val="clear" w:color="auto" w:fill="auto"/>
            <w:vAlign w:val="center"/>
          </w:tcPr>
          <w:p w:rsidR="00750630" w:rsidRPr="00BD5CE4" w:rsidRDefault="00750630" w:rsidP="00AA41FB">
            <w:pPr>
              <w:jc w:val="center"/>
              <w:rPr>
                <w:lang w:val="en-US"/>
              </w:rPr>
            </w:pPr>
            <w:r w:rsidRPr="00BD5CE4">
              <w:rPr>
                <w:bCs/>
                <w:iCs/>
              </w:rPr>
              <w:t>га</w:t>
            </w:r>
          </w:p>
        </w:tc>
        <w:tc>
          <w:tcPr>
            <w:tcW w:w="1580" w:type="dxa"/>
            <w:shd w:val="clear" w:color="auto" w:fill="auto"/>
          </w:tcPr>
          <w:p w:rsidR="00750630" w:rsidRPr="00BD5CE4" w:rsidRDefault="00750630" w:rsidP="00AA41FB">
            <w:pPr>
              <w:jc w:val="center"/>
            </w:pPr>
          </w:p>
          <w:p w:rsidR="00750630" w:rsidRPr="00BD5CE4" w:rsidRDefault="00750630" w:rsidP="00AA41FB">
            <w:pPr>
              <w:jc w:val="center"/>
            </w:pPr>
          </w:p>
          <w:p w:rsidR="00E1021F" w:rsidRPr="00BD5CE4" w:rsidRDefault="00E22236" w:rsidP="00564A42">
            <w:pPr>
              <w:jc w:val="center"/>
            </w:pPr>
            <w:r>
              <w:t>240,</w:t>
            </w:r>
            <w:r w:rsidR="00564A42">
              <w:t>59</w:t>
            </w:r>
          </w:p>
        </w:tc>
      </w:tr>
      <w:tr w:rsidR="00E1021F" w:rsidRPr="00BD5CE4" w:rsidTr="00750630">
        <w:trPr>
          <w:trHeight w:val="231"/>
          <w:jc w:val="center"/>
        </w:trPr>
        <w:tc>
          <w:tcPr>
            <w:tcW w:w="505" w:type="dxa"/>
            <w:shd w:val="clear" w:color="auto" w:fill="auto"/>
            <w:vAlign w:val="center"/>
          </w:tcPr>
          <w:p w:rsidR="00E1021F" w:rsidRPr="00BD5CE4" w:rsidRDefault="00E1021F" w:rsidP="00BD186D">
            <w:pPr>
              <w:jc w:val="center"/>
            </w:pPr>
            <w:r w:rsidRPr="00BD5CE4">
              <w:t>3.</w:t>
            </w:r>
          </w:p>
        </w:tc>
        <w:tc>
          <w:tcPr>
            <w:tcW w:w="4743" w:type="dxa"/>
            <w:shd w:val="clear" w:color="auto" w:fill="auto"/>
            <w:vAlign w:val="center"/>
          </w:tcPr>
          <w:p w:rsidR="00E1021F" w:rsidRPr="00BD5CE4" w:rsidRDefault="00E1021F" w:rsidP="00AA41FB">
            <w:pPr>
              <w:pStyle w:val="240"/>
              <w:ind w:firstLine="0"/>
              <w:jc w:val="left"/>
              <w:rPr>
                <w:bCs/>
                <w:iCs/>
                <w:szCs w:val="24"/>
              </w:rPr>
            </w:pPr>
            <w:r w:rsidRPr="00BD5CE4">
              <w:rPr>
                <w:szCs w:val="24"/>
              </w:rPr>
              <w:t>Земли лесного фонда</w:t>
            </w:r>
          </w:p>
        </w:tc>
        <w:tc>
          <w:tcPr>
            <w:tcW w:w="1341" w:type="dxa"/>
            <w:shd w:val="clear" w:color="auto" w:fill="auto"/>
            <w:vAlign w:val="center"/>
          </w:tcPr>
          <w:p w:rsidR="00E1021F" w:rsidRPr="00BD5CE4" w:rsidRDefault="00E1021F" w:rsidP="00AA41FB">
            <w:pPr>
              <w:jc w:val="center"/>
            </w:pPr>
            <w:r w:rsidRPr="00BD5CE4">
              <w:rPr>
                <w:bCs/>
                <w:iCs/>
              </w:rPr>
              <w:t>га</w:t>
            </w:r>
          </w:p>
        </w:tc>
        <w:tc>
          <w:tcPr>
            <w:tcW w:w="1580" w:type="dxa"/>
            <w:shd w:val="clear" w:color="auto" w:fill="auto"/>
          </w:tcPr>
          <w:p w:rsidR="00E1021F" w:rsidRPr="00BD5CE4" w:rsidRDefault="00BD5CE4" w:rsidP="00564A42">
            <w:pPr>
              <w:jc w:val="center"/>
            </w:pPr>
            <w:r w:rsidRPr="00BD5CE4">
              <w:t>210</w:t>
            </w:r>
            <w:r w:rsidR="00564A42">
              <w:t>8</w:t>
            </w:r>
            <w:r w:rsidR="00E22236">
              <w:t>,</w:t>
            </w:r>
            <w:r w:rsidR="00564A42">
              <w:t>08</w:t>
            </w:r>
          </w:p>
        </w:tc>
      </w:tr>
      <w:tr w:rsidR="00E1021F" w:rsidRPr="00BD5CE4" w:rsidTr="00750630">
        <w:trPr>
          <w:trHeight w:val="315"/>
          <w:jc w:val="center"/>
        </w:trPr>
        <w:tc>
          <w:tcPr>
            <w:tcW w:w="505" w:type="dxa"/>
            <w:shd w:val="clear" w:color="auto" w:fill="auto"/>
            <w:vAlign w:val="center"/>
          </w:tcPr>
          <w:p w:rsidR="00E1021F" w:rsidRPr="00BD5CE4" w:rsidRDefault="00E1021F" w:rsidP="00BD186D">
            <w:pPr>
              <w:jc w:val="center"/>
            </w:pPr>
            <w:r w:rsidRPr="00BD5CE4">
              <w:t>4.</w:t>
            </w:r>
          </w:p>
        </w:tc>
        <w:tc>
          <w:tcPr>
            <w:tcW w:w="4743" w:type="dxa"/>
            <w:shd w:val="clear" w:color="auto" w:fill="auto"/>
            <w:vAlign w:val="center"/>
          </w:tcPr>
          <w:p w:rsidR="00E1021F" w:rsidRPr="00BD5CE4" w:rsidRDefault="00E1021F" w:rsidP="00AA41FB">
            <w:pPr>
              <w:pStyle w:val="240"/>
              <w:ind w:firstLine="0"/>
              <w:jc w:val="left"/>
              <w:rPr>
                <w:bCs/>
                <w:iCs/>
                <w:szCs w:val="24"/>
              </w:rPr>
            </w:pPr>
            <w:r w:rsidRPr="00BD5CE4">
              <w:rPr>
                <w:szCs w:val="24"/>
              </w:rPr>
              <w:t>Земли водного фонда</w:t>
            </w:r>
          </w:p>
        </w:tc>
        <w:tc>
          <w:tcPr>
            <w:tcW w:w="1341" w:type="dxa"/>
            <w:shd w:val="clear" w:color="auto" w:fill="auto"/>
            <w:vAlign w:val="center"/>
          </w:tcPr>
          <w:p w:rsidR="00E1021F" w:rsidRPr="00BD5CE4" w:rsidRDefault="00E1021F" w:rsidP="00AA41FB">
            <w:pPr>
              <w:jc w:val="center"/>
              <w:rPr>
                <w:bCs/>
                <w:iCs/>
              </w:rPr>
            </w:pPr>
            <w:r w:rsidRPr="00BD5CE4">
              <w:rPr>
                <w:bCs/>
                <w:iCs/>
              </w:rPr>
              <w:t>га</w:t>
            </w:r>
          </w:p>
        </w:tc>
        <w:tc>
          <w:tcPr>
            <w:tcW w:w="1580" w:type="dxa"/>
            <w:shd w:val="clear" w:color="auto" w:fill="auto"/>
          </w:tcPr>
          <w:p w:rsidR="00E1021F" w:rsidRPr="00BD5CE4" w:rsidRDefault="00E22236" w:rsidP="00564A42">
            <w:pPr>
              <w:jc w:val="center"/>
            </w:pPr>
            <w:r>
              <w:t>22,</w:t>
            </w:r>
            <w:r w:rsidR="00564A42">
              <w:t>25</w:t>
            </w:r>
          </w:p>
        </w:tc>
      </w:tr>
      <w:tr w:rsidR="00E1021F" w:rsidRPr="00BD5CE4" w:rsidTr="008C15F7">
        <w:trPr>
          <w:trHeight w:val="453"/>
          <w:jc w:val="center"/>
        </w:trPr>
        <w:tc>
          <w:tcPr>
            <w:tcW w:w="505" w:type="dxa"/>
            <w:shd w:val="clear" w:color="auto" w:fill="auto"/>
            <w:vAlign w:val="center"/>
          </w:tcPr>
          <w:p w:rsidR="00E1021F" w:rsidRPr="00BD5CE4" w:rsidRDefault="00BD5CE4" w:rsidP="00BD186D">
            <w:pPr>
              <w:jc w:val="center"/>
            </w:pPr>
            <w:r w:rsidRPr="00BD5CE4">
              <w:t>5</w:t>
            </w:r>
            <w:r w:rsidR="00E1021F" w:rsidRPr="00BD5CE4">
              <w:t>.</w:t>
            </w:r>
          </w:p>
        </w:tc>
        <w:tc>
          <w:tcPr>
            <w:tcW w:w="4743" w:type="dxa"/>
            <w:shd w:val="clear" w:color="auto" w:fill="auto"/>
            <w:vAlign w:val="center"/>
          </w:tcPr>
          <w:p w:rsidR="00E1021F" w:rsidRPr="00BD5CE4" w:rsidRDefault="00E1021F" w:rsidP="00AA41FB">
            <w:pPr>
              <w:pStyle w:val="240"/>
              <w:ind w:firstLine="0"/>
              <w:jc w:val="left"/>
              <w:rPr>
                <w:bCs/>
                <w:iCs/>
                <w:szCs w:val="24"/>
              </w:rPr>
            </w:pPr>
            <w:r w:rsidRPr="00BD5CE4">
              <w:rPr>
                <w:szCs w:val="24"/>
              </w:rPr>
              <w:t>Земли населенных пунктов</w:t>
            </w:r>
          </w:p>
        </w:tc>
        <w:tc>
          <w:tcPr>
            <w:tcW w:w="1341" w:type="dxa"/>
            <w:shd w:val="clear" w:color="auto" w:fill="auto"/>
            <w:vAlign w:val="center"/>
          </w:tcPr>
          <w:p w:rsidR="00E1021F" w:rsidRPr="00BD5CE4" w:rsidRDefault="00E1021F" w:rsidP="00AA41FB">
            <w:pPr>
              <w:jc w:val="center"/>
              <w:rPr>
                <w:bCs/>
                <w:iCs/>
                <w:lang w:val="en-US"/>
              </w:rPr>
            </w:pPr>
            <w:r w:rsidRPr="00BD5CE4">
              <w:rPr>
                <w:bCs/>
                <w:iCs/>
              </w:rPr>
              <w:t>га</w:t>
            </w:r>
          </w:p>
        </w:tc>
        <w:tc>
          <w:tcPr>
            <w:tcW w:w="1580" w:type="dxa"/>
            <w:shd w:val="clear" w:color="auto" w:fill="auto"/>
          </w:tcPr>
          <w:p w:rsidR="00E1021F" w:rsidRPr="00BD5CE4" w:rsidRDefault="00716C7A" w:rsidP="00564A42">
            <w:pPr>
              <w:jc w:val="center"/>
              <w:rPr>
                <w:bCs/>
                <w:color w:val="000000"/>
              </w:rPr>
            </w:pPr>
            <w:r w:rsidRPr="00BD5CE4">
              <w:rPr>
                <w:bCs/>
                <w:color w:val="000000"/>
              </w:rPr>
              <w:t>5</w:t>
            </w:r>
            <w:r w:rsidR="00564A42">
              <w:rPr>
                <w:bCs/>
                <w:color w:val="000000"/>
              </w:rPr>
              <w:t>30</w:t>
            </w:r>
            <w:r w:rsidR="00E22236">
              <w:rPr>
                <w:bCs/>
                <w:color w:val="000000"/>
              </w:rPr>
              <w:t>,</w:t>
            </w:r>
            <w:r w:rsidR="00564A42">
              <w:rPr>
                <w:bCs/>
                <w:color w:val="000000"/>
              </w:rPr>
              <w:t>88</w:t>
            </w:r>
          </w:p>
        </w:tc>
      </w:tr>
    </w:tbl>
    <w:p w:rsidR="00312AB2" w:rsidRPr="008C15F7" w:rsidRDefault="0091643A" w:rsidP="008C15F7">
      <w:pPr>
        <w:pStyle w:val="3"/>
        <w:spacing w:line="240" w:lineRule="auto"/>
        <w:rPr>
          <w:rStyle w:val="ab"/>
          <w:i w:val="0"/>
          <w:sz w:val="28"/>
          <w:szCs w:val="28"/>
          <w:lang w:val="ru-RU"/>
        </w:rPr>
      </w:pPr>
      <w:bookmarkStart w:id="134" w:name="_Toc161323783"/>
      <w:r w:rsidRPr="008C15F7">
        <w:rPr>
          <w:rStyle w:val="ab"/>
          <w:i w:val="0"/>
          <w:sz w:val="28"/>
          <w:szCs w:val="28"/>
        </w:rPr>
        <w:lastRenderedPageBreak/>
        <w:t>II</w:t>
      </w:r>
      <w:r w:rsidR="008C15F7" w:rsidRPr="008C15F7">
        <w:rPr>
          <w:rStyle w:val="ab"/>
          <w:i w:val="0"/>
          <w:sz w:val="28"/>
          <w:szCs w:val="28"/>
          <w:lang w:val="ru-RU"/>
        </w:rPr>
        <w:t xml:space="preserve">.4.2 </w:t>
      </w:r>
      <w:r w:rsidR="00312AB2" w:rsidRPr="008C15F7">
        <w:rPr>
          <w:rStyle w:val="ab"/>
          <w:i w:val="0"/>
          <w:sz w:val="28"/>
          <w:szCs w:val="28"/>
          <w:lang w:val="ru-RU"/>
        </w:rPr>
        <w:t>Современная функциональная и планировочная организация сельского</w:t>
      </w:r>
      <w:bookmarkStart w:id="135" w:name="__RefHeading__406_1612356966"/>
      <w:bookmarkStart w:id="136" w:name="__RefHeading__142_1539069001"/>
      <w:bookmarkStart w:id="137" w:name="__RefHeading__174_1585558239"/>
      <w:bookmarkStart w:id="138" w:name="__RefHeading__868_1612356966"/>
      <w:bookmarkEnd w:id="135"/>
      <w:bookmarkEnd w:id="136"/>
      <w:bookmarkEnd w:id="137"/>
      <w:bookmarkEnd w:id="138"/>
      <w:r w:rsidR="00312AB2" w:rsidRPr="008C15F7">
        <w:rPr>
          <w:rStyle w:val="ab"/>
          <w:i w:val="0"/>
          <w:sz w:val="28"/>
          <w:szCs w:val="28"/>
          <w:lang w:val="ru-RU"/>
        </w:rPr>
        <w:t xml:space="preserve"> поселения</w:t>
      </w:r>
      <w:bookmarkEnd w:id="134"/>
    </w:p>
    <w:p w:rsidR="00312AB2" w:rsidRPr="00BD5CE4" w:rsidRDefault="00312AB2" w:rsidP="00B75521">
      <w:pPr>
        <w:pStyle w:val="12"/>
        <w:ind w:firstLine="708"/>
        <w:jc w:val="both"/>
        <w:rPr>
          <w:b w:val="0"/>
          <w:color w:val="000000"/>
        </w:rPr>
      </w:pPr>
      <w:r w:rsidRPr="00BD5CE4">
        <w:rPr>
          <w:b w:val="0"/>
          <w:color w:val="000000"/>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A06DB8" w:rsidRPr="00BD5CE4" w:rsidRDefault="00A06DB8" w:rsidP="00A06DB8">
      <w:pPr>
        <w:pStyle w:val="12"/>
        <w:ind w:firstLine="708"/>
        <w:jc w:val="both"/>
        <w:rPr>
          <w:b w:val="0"/>
          <w:color w:val="000000"/>
        </w:rPr>
      </w:pPr>
      <w:proofErr w:type="gramStart"/>
      <w:r w:rsidRPr="00BD5CE4">
        <w:rPr>
          <w:b w:val="0"/>
          <w:color w:val="000000"/>
        </w:rPr>
        <w:t xml:space="preserve">В соответствии с Приказом </w:t>
      </w:r>
      <w:proofErr w:type="spellStart"/>
      <w:r w:rsidRPr="00BD5CE4">
        <w:rPr>
          <w:b w:val="0"/>
          <w:color w:val="000000"/>
        </w:rPr>
        <w:t>Минрегиона</w:t>
      </w:r>
      <w:proofErr w:type="spellEnd"/>
      <w:r w:rsidRPr="00BD5CE4">
        <w:rPr>
          <w:b w:val="0"/>
          <w:color w:val="000000"/>
        </w:rPr>
        <w:t xml:space="preserve"> РФ от 26.05.2011 N 244 «Об утверждении Методических рекомендаций по разработке проектов генеральных планов поселений и городских округов» </w:t>
      </w:r>
      <w:r w:rsidR="00FF067D" w:rsidRPr="00BD5CE4">
        <w:rPr>
          <w:b w:val="0"/>
          <w:color w:val="000000"/>
        </w:rPr>
        <w:t xml:space="preserve">согласно </w:t>
      </w:r>
      <w:r w:rsidRPr="00BD5CE4">
        <w:rPr>
          <w:b w:val="0"/>
          <w:color w:val="000000"/>
        </w:rPr>
        <w:t>п.9.8 к функциональным зонам могут быть отнесены</w:t>
      </w:r>
      <w:r w:rsidR="00FF067D" w:rsidRPr="00BD5CE4">
        <w:rPr>
          <w:b w:val="0"/>
          <w:color w:val="000000"/>
        </w:rPr>
        <w:t>:</w:t>
      </w:r>
      <w:r w:rsidRPr="00BD5CE4">
        <w:rPr>
          <w:b w:val="0"/>
          <w:color w:val="000000"/>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roofErr w:type="gramEnd"/>
    </w:p>
    <w:p w:rsidR="00536E7B" w:rsidRPr="008C15F7" w:rsidRDefault="00536E7B" w:rsidP="00536E7B">
      <w:pPr>
        <w:jc w:val="center"/>
        <w:rPr>
          <w:b/>
          <w:i/>
        </w:rPr>
      </w:pPr>
      <w:r w:rsidRPr="008C15F7">
        <w:rPr>
          <w:b/>
          <w:sz w:val="26"/>
          <w:szCs w:val="26"/>
        </w:rPr>
        <w:t>Параметры функциональных зон сельского поселения</w:t>
      </w:r>
    </w:p>
    <w:p w:rsidR="00536E7B" w:rsidRPr="008C15F7" w:rsidRDefault="00536E7B" w:rsidP="00CC4EF5">
      <w:pPr>
        <w:jc w:val="right"/>
        <w:rPr>
          <w:b/>
          <w:i/>
          <w:lang w:eastAsia="ru-RU"/>
        </w:rPr>
      </w:pPr>
    </w:p>
    <w:tbl>
      <w:tblPr>
        <w:tblW w:w="8124" w:type="dxa"/>
        <w:jc w:val="center"/>
        <w:tblLayout w:type="fixed"/>
        <w:tblLook w:val="0000" w:firstRow="0" w:lastRow="0" w:firstColumn="0" w:lastColumn="0" w:noHBand="0" w:noVBand="0"/>
      </w:tblPr>
      <w:tblGrid>
        <w:gridCol w:w="4678"/>
        <w:gridCol w:w="3446"/>
      </w:tblGrid>
      <w:tr w:rsidR="00536E7B" w:rsidRPr="008C15F7"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A92047" w:rsidRDefault="00536E7B" w:rsidP="00B265BD">
            <w:pPr>
              <w:snapToGrid w:val="0"/>
              <w:jc w:val="center"/>
              <w:rPr>
                <w:b/>
              </w:rPr>
            </w:pPr>
            <w:r w:rsidRPr="00A92047">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A92047" w:rsidRDefault="002E6A00" w:rsidP="002E6A00">
            <w:pPr>
              <w:snapToGrid w:val="0"/>
              <w:rPr>
                <w:b/>
              </w:rPr>
            </w:pPr>
            <w:r w:rsidRPr="00A92047">
              <w:rPr>
                <w:b/>
              </w:rPr>
              <w:t xml:space="preserve">Зонирование территории, </w:t>
            </w:r>
            <w:proofErr w:type="gramStart"/>
            <w:r w:rsidR="00536E7B" w:rsidRPr="00A92047">
              <w:rPr>
                <w:b/>
              </w:rPr>
              <w:t>га</w:t>
            </w:r>
            <w:proofErr w:type="gramEnd"/>
          </w:p>
        </w:tc>
      </w:tr>
      <w:tr w:rsidR="002E6A00" w:rsidRPr="008C15F7"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A92047"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A92047" w:rsidRDefault="002E6A00" w:rsidP="00B265BD">
            <w:pPr>
              <w:snapToGrid w:val="0"/>
              <w:jc w:val="center"/>
            </w:pPr>
            <w:r w:rsidRPr="00A92047">
              <w:rPr>
                <w:b/>
              </w:rPr>
              <w:t>Существующее положение</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color w:val="000000"/>
                <w:sz w:val="22"/>
                <w:szCs w:val="22"/>
              </w:rPr>
            </w:pPr>
            <w:r>
              <w:rPr>
                <w:color w:val="000000"/>
                <w:sz w:val="22"/>
                <w:szCs w:val="22"/>
              </w:rPr>
              <w:t>417,66</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color w:val="000000"/>
                <w:sz w:val="22"/>
                <w:szCs w:val="22"/>
              </w:rPr>
            </w:pPr>
            <w:r>
              <w:rPr>
                <w:color w:val="000000"/>
                <w:sz w:val="22"/>
                <w:szCs w:val="22"/>
              </w:rPr>
              <w:t>5131,62</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Производственные зоны, зоны инженерной и транспортной инфраструктур</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color w:val="000000"/>
                <w:sz w:val="22"/>
                <w:szCs w:val="22"/>
              </w:rPr>
            </w:pPr>
            <w:r>
              <w:rPr>
                <w:color w:val="000000"/>
                <w:sz w:val="22"/>
                <w:szCs w:val="22"/>
              </w:rPr>
              <w:t>245,48</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7F416C">
            <w:pPr>
              <w:jc w:val="center"/>
              <w:rPr>
                <w:color w:val="000000"/>
                <w:sz w:val="22"/>
                <w:szCs w:val="22"/>
              </w:rPr>
            </w:pPr>
            <w:r>
              <w:rPr>
                <w:color w:val="000000"/>
                <w:sz w:val="22"/>
                <w:szCs w:val="22"/>
              </w:rPr>
              <w:t>53,</w:t>
            </w:r>
            <w:r w:rsidR="007F416C">
              <w:rPr>
                <w:color w:val="000000"/>
                <w:sz w:val="22"/>
                <w:szCs w:val="22"/>
              </w:rPr>
              <w:t>73</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Садоводческих или огороднических некоммерческих  товариществ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Pr>
                <w:sz w:val="22"/>
                <w:szCs w:val="22"/>
              </w:rPr>
              <w:t>53,66</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Pr>
                <w:sz w:val="22"/>
                <w:szCs w:val="22"/>
              </w:rPr>
              <w:t>18,28</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Pr>
                <w:sz w:val="22"/>
                <w:szCs w:val="22"/>
              </w:rPr>
              <w:t>2108,08</w:t>
            </w:r>
          </w:p>
        </w:tc>
      </w:tr>
      <w:tr w:rsidR="00F44EF9" w:rsidRPr="008C15F7" w:rsidTr="003B0261">
        <w:trPr>
          <w:trHeight w:val="300"/>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Pr>
                <w:sz w:val="22"/>
                <w:szCs w:val="22"/>
              </w:rPr>
              <w:t>2,49</w:t>
            </w:r>
          </w:p>
        </w:tc>
      </w:tr>
      <w:tr w:rsidR="00F44EF9" w:rsidRPr="008C15F7" w:rsidTr="003B0261">
        <w:trPr>
          <w:trHeight w:val="335"/>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Pr>
                <w:sz w:val="22"/>
                <w:szCs w:val="22"/>
              </w:rPr>
              <w:t>20,62</w:t>
            </w:r>
          </w:p>
        </w:tc>
      </w:tr>
      <w:tr w:rsidR="00F44EF9" w:rsidRPr="008C15F7" w:rsidTr="003B0261">
        <w:trPr>
          <w:trHeight w:val="335"/>
          <w:jc w:val="center"/>
        </w:trPr>
        <w:tc>
          <w:tcPr>
            <w:tcW w:w="4678" w:type="dxa"/>
            <w:tcBorders>
              <w:top w:val="single" w:sz="4" w:space="0" w:color="000000"/>
              <w:left w:val="single" w:sz="4" w:space="0" w:color="000000"/>
              <w:bottom w:val="single" w:sz="4" w:space="0" w:color="000000"/>
            </w:tcBorders>
            <w:shd w:val="clear" w:color="auto" w:fill="auto"/>
            <w:vAlign w:val="center"/>
          </w:tcPr>
          <w:p w:rsidR="00F44EF9" w:rsidRPr="00E6641F" w:rsidRDefault="00F44EF9" w:rsidP="003B0261">
            <w:pPr>
              <w:rPr>
                <w:color w:val="000000"/>
              </w:rPr>
            </w:pPr>
            <w:r w:rsidRPr="00E6641F">
              <w:rPr>
                <w:color w:val="000000"/>
              </w:rPr>
              <w:t>Иные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Default="00F44EF9" w:rsidP="003B0261">
            <w:pPr>
              <w:jc w:val="center"/>
              <w:rPr>
                <w:sz w:val="22"/>
                <w:szCs w:val="22"/>
              </w:rPr>
            </w:pPr>
            <w:r w:rsidRPr="00773C51">
              <w:rPr>
                <w:sz w:val="22"/>
                <w:szCs w:val="22"/>
              </w:rPr>
              <w:t>10,15</w:t>
            </w:r>
          </w:p>
        </w:tc>
      </w:tr>
      <w:tr w:rsidR="00F44EF9" w:rsidRPr="008C15F7"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F44EF9" w:rsidRPr="00E6641F" w:rsidRDefault="00F44EF9" w:rsidP="003B0261">
            <w:pPr>
              <w:rPr>
                <w:b/>
              </w:rPr>
            </w:pPr>
            <w:r w:rsidRPr="00E6641F">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EF9" w:rsidRPr="00E6641F" w:rsidRDefault="00480583" w:rsidP="003B0261">
            <w:pPr>
              <w:jc w:val="center"/>
              <w:rPr>
                <w:b/>
              </w:rPr>
            </w:pPr>
            <w:r>
              <w:rPr>
                <w:b/>
              </w:rPr>
              <w:t>8061,</w:t>
            </w:r>
            <w:r w:rsidR="00F44EF9" w:rsidRPr="00E6641F">
              <w:rPr>
                <w:b/>
              </w:rPr>
              <w:t>77</w:t>
            </w:r>
          </w:p>
        </w:tc>
      </w:tr>
    </w:tbl>
    <w:p w:rsidR="00CC4EF5" w:rsidRPr="00BD186D" w:rsidRDefault="00CC4EF5" w:rsidP="00CC4EF5">
      <w:pPr>
        <w:jc w:val="right"/>
        <w:rPr>
          <w:b/>
          <w:i/>
          <w:highlight w:val="yellow"/>
          <w:lang w:eastAsia="ru-RU"/>
        </w:rPr>
      </w:pPr>
    </w:p>
    <w:p w:rsidR="00312AB2" w:rsidRPr="005E56DA" w:rsidRDefault="00955809" w:rsidP="00955809">
      <w:pPr>
        <w:pStyle w:val="3"/>
        <w:spacing w:before="120" w:after="120"/>
        <w:jc w:val="center"/>
        <w:rPr>
          <w:sz w:val="24"/>
        </w:rPr>
      </w:pPr>
      <w:bookmarkStart w:id="139" w:name="OLE_LINK4"/>
      <w:bookmarkStart w:id="140" w:name="OLE_LINK3"/>
      <w:bookmarkStart w:id="141" w:name="OLE_LINK2"/>
      <w:bookmarkStart w:id="142" w:name="OLE_LINK1"/>
      <w:bookmarkStart w:id="143" w:name="__RefHeading__408_1612356966"/>
      <w:bookmarkStart w:id="144" w:name="__RefHeading__144_1539069001"/>
      <w:bookmarkStart w:id="145" w:name="__RefHeading__340_276625223"/>
      <w:bookmarkStart w:id="146" w:name="__RefHeading__504_670117999"/>
      <w:bookmarkStart w:id="147" w:name="__RefHeading__111_1212657833"/>
      <w:bookmarkStart w:id="148" w:name="__RefHeading__176_1585558239"/>
      <w:bookmarkStart w:id="149" w:name="__RefHeading__870_1612356966"/>
      <w:bookmarkStart w:id="150" w:name="_Toc161323784"/>
      <w:bookmarkEnd w:id="139"/>
      <w:bookmarkEnd w:id="140"/>
      <w:bookmarkEnd w:id="141"/>
      <w:bookmarkEnd w:id="142"/>
      <w:bookmarkEnd w:id="143"/>
      <w:bookmarkEnd w:id="144"/>
      <w:bookmarkEnd w:id="145"/>
      <w:bookmarkEnd w:id="146"/>
      <w:bookmarkEnd w:id="147"/>
      <w:bookmarkEnd w:id="148"/>
      <w:bookmarkEnd w:id="149"/>
      <w:r w:rsidRPr="005E56DA">
        <w:rPr>
          <w:sz w:val="24"/>
        </w:rPr>
        <w:t>II.4</w:t>
      </w:r>
      <w:r w:rsidR="00312AB2" w:rsidRPr="005E56DA">
        <w:rPr>
          <w:sz w:val="24"/>
        </w:rPr>
        <w:t xml:space="preserve">.3 </w:t>
      </w:r>
      <w:proofErr w:type="spellStart"/>
      <w:r w:rsidR="00312AB2" w:rsidRPr="005E56DA">
        <w:rPr>
          <w:sz w:val="24"/>
        </w:rPr>
        <w:t>Жилищный</w:t>
      </w:r>
      <w:proofErr w:type="spellEnd"/>
      <w:r w:rsidR="00312AB2" w:rsidRPr="005E56DA">
        <w:rPr>
          <w:sz w:val="24"/>
        </w:rPr>
        <w:t xml:space="preserve"> </w:t>
      </w:r>
      <w:proofErr w:type="spellStart"/>
      <w:r w:rsidR="00312AB2" w:rsidRPr="005E56DA">
        <w:rPr>
          <w:sz w:val="24"/>
        </w:rPr>
        <w:t>фонд</w:t>
      </w:r>
      <w:bookmarkEnd w:id="150"/>
      <w:proofErr w:type="spellEnd"/>
    </w:p>
    <w:p w:rsidR="00324E32" w:rsidRPr="00A92047" w:rsidRDefault="00324E32" w:rsidP="00324E32">
      <w:pPr>
        <w:ind w:firstLine="720"/>
        <w:jc w:val="both"/>
      </w:pPr>
      <w:r w:rsidRPr="00A92047">
        <w:t xml:space="preserve">Жилищный фонд поселения состоит из </w:t>
      </w:r>
      <w:r w:rsidR="00333B62">
        <w:t>443</w:t>
      </w:r>
      <w:r w:rsidRPr="00A92047">
        <w:t xml:space="preserve"> домов.</w:t>
      </w:r>
    </w:p>
    <w:p w:rsidR="00324E32" w:rsidRPr="00A92047" w:rsidRDefault="00324E32" w:rsidP="00324E32">
      <w:pPr>
        <w:ind w:firstLine="720"/>
        <w:jc w:val="both"/>
      </w:pPr>
      <w:r w:rsidRPr="00A92047">
        <w:t>Темпы роста нового строительства нестабильные. Новое жилищное строительство осуществляется практически за счет индивидуальных застройщиков. 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жилищного строительства. В благоустройстве существующего жилищного фонда можно отметить высокий удельный вес жилья, обеспеченного газом. Остальные показатели обеспечения инженерной инфраструктурой сравнительно невелики.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324E32" w:rsidRPr="00A92047" w:rsidRDefault="00324E32" w:rsidP="00324E32">
      <w:pPr>
        <w:jc w:val="both"/>
      </w:pPr>
      <w:r w:rsidRPr="00A92047">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w:t>
      </w:r>
      <w:r w:rsidRPr="00A92047">
        <w:lastRenderedPageBreak/>
        <w:t>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324E32" w:rsidRPr="00A92047" w:rsidRDefault="00324E32" w:rsidP="00324E32">
      <w:pPr>
        <w:ind w:firstLine="720"/>
        <w:jc w:val="both"/>
      </w:pPr>
      <w:proofErr w:type="gramStart"/>
      <w:r w:rsidRPr="00A92047">
        <w:t>Важное значение</w:t>
      </w:r>
      <w:proofErr w:type="gramEnd"/>
      <w:r w:rsidRPr="00A92047">
        <w:t xml:space="preserve">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324E32" w:rsidRPr="00A92047" w:rsidRDefault="00324E32" w:rsidP="00324E32">
      <w:pPr>
        <w:ind w:firstLine="720"/>
        <w:jc w:val="both"/>
      </w:pPr>
      <w:r w:rsidRPr="00A92047">
        <w:t>Новое жилищное строительство может быть осуществлено:</w:t>
      </w:r>
    </w:p>
    <w:p w:rsidR="00324E32" w:rsidRPr="00A92047" w:rsidRDefault="00324E32" w:rsidP="00324E32">
      <w:pPr>
        <w:ind w:firstLine="720"/>
        <w:jc w:val="both"/>
      </w:pPr>
      <w:r w:rsidRPr="00A92047">
        <w:t>- из федерального и областного бюджетов для определенных социальных групп и категорий населения;</w:t>
      </w:r>
    </w:p>
    <w:p w:rsidR="00324E32" w:rsidRPr="00A92047" w:rsidRDefault="00324E32" w:rsidP="00324E32">
      <w:pPr>
        <w:ind w:firstLine="720"/>
        <w:jc w:val="both"/>
      </w:pPr>
      <w:r w:rsidRPr="00A92047">
        <w:t>- за счет ипотечного кредитования;</w:t>
      </w:r>
    </w:p>
    <w:p w:rsidR="00324E32" w:rsidRPr="00A92047" w:rsidRDefault="00324E32" w:rsidP="00324E32">
      <w:pPr>
        <w:ind w:firstLine="720"/>
        <w:jc w:val="both"/>
      </w:pPr>
      <w:r w:rsidRPr="00A92047">
        <w:t>- за счет личных сбережений населения.</w:t>
      </w:r>
    </w:p>
    <w:p w:rsidR="00324E32" w:rsidRPr="00A92047" w:rsidRDefault="00324E32" w:rsidP="00324E32">
      <w:pPr>
        <w:ind w:firstLine="720"/>
        <w:jc w:val="both"/>
      </w:pPr>
      <w:r w:rsidRPr="00A92047">
        <w:t xml:space="preserve">Обеспеченность жильем на конец расчетного срока согласно схемы территориального планирования района должна составить 40 </w:t>
      </w:r>
      <w:proofErr w:type="spellStart"/>
      <w:r w:rsidRPr="00A92047">
        <w:t>кв</w:t>
      </w:r>
      <w:proofErr w:type="gramStart"/>
      <w:r w:rsidRPr="00A92047">
        <w:t>.м</w:t>
      </w:r>
      <w:proofErr w:type="spellEnd"/>
      <w:proofErr w:type="gramEnd"/>
      <w:r w:rsidRPr="00A92047">
        <w:t xml:space="preserve"> на человека (для сельской местности), то есть жилищный фонд необходимо увеличить до 72,6 тыс. </w:t>
      </w:r>
      <w:proofErr w:type="spellStart"/>
      <w:r w:rsidRPr="00A92047">
        <w:t>кв.м</w:t>
      </w:r>
      <w:proofErr w:type="spellEnd"/>
      <w:r w:rsidRPr="00A92047">
        <w:t xml:space="preserve"> общей площади.</w:t>
      </w:r>
    </w:p>
    <w:p w:rsidR="00312AB2" w:rsidRPr="00A92047" w:rsidRDefault="00107304" w:rsidP="00107304">
      <w:pPr>
        <w:pStyle w:val="3"/>
        <w:spacing w:before="120" w:after="120"/>
        <w:jc w:val="center"/>
        <w:rPr>
          <w:sz w:val="24"/>
        </w:rPr>
      </w:pPr>
      <w:bookmarkStart w:id="151" w:name="_Toc161323785"/>
      <w:r w:rsidRPr="00A92047">
        <w:rPr>
          <w:sz w:val="24"/>
        </w:rPr>
        <w:t>II</w:t>
      </w:r>
      <w:r w:rsidR="00312AB2" w:rsidRPr="00A92047">
        <w:rPr>
          <w:sz w:val="24"/>
        </w:rPr>
        <w:t>.4</w:t>
      </w:r>
      <w:r w:rsidRPr="00A92047">
        <w:rPr>
          <w:sz w:val="24"/>
          <w:lang w:val="ru-RU"/>
        </w:rPr>
        <w:t>.</w:t>
      </w:r>
      <w:r w:rsidR="007214C0" w:rsidRPr="00A92047">
        <w:rPr>
          <w:sz w:val="24"/>
        </w:rPr>
        <w:t>4</w:t>
      </w:r>
      <w:r w:rsidR="00312AB2" w:rsidRPr="00A92047">
        <w:rPr>
          <w:sz w:val="24"/>
        </w:rPr>
        <w:t xml:space="preserve"> </w:t>
      </w:r>
      <w:proofErr w:type="spellStart"/>
      <w:r w:rsidR="00312AB2" w:rsidRPr="00A92047">
        <w:rPr>
          <w:sz w:val="24"/>
        </w:rPr>
        <w:t>Культурно-бытовое</w:t>
      </w:r>
      <w:proofErr w:type="spellEnd"/>
      <w:r w:rsidR="00312AB2" w:rsidRPr="00A92047">
        <w:rPr>
          <w:sz w:val="24"/>
        </w:rPr>
        <w:t xml:space="preserve"> </w:t>
      </w:r>
      <w:proofErr w:type="spellStart"/>
      <w:r w:rsidR="00312AB2" w:rsidRPr="00A92047">
        <w:rPr>
          <w:sz w:val="24"/>
        </w:rPr>
        <w:t>обслуживание</w:t>
      </w:r>
      <w:bookmarkEnd w:id="151"/>
      <w:proofErr w:type="spellEnd"/>
    </w:p>
    <w:p w:rsidR="00324E32" w:rsidRPr="00A92047" w:rsidRDefault="00324E32" w:rsidP="00324E32">
      <w:pPr>
        <w:pStyle w:val="ae"/>
        <w:spacing w:line="240" w:lineRule="auto"/>
        <w:ind w:firstLine="720"/>
        <w:rPr>
          <w:color w:val="000000"/>
        </w:rPr>
      </w:pPr>
      <w:bookmarkStart w:id="152" w:name="__RefHeading__412_1612356966"/>
      <w:bookmarkStart w:id="153" w:name="__RefHeading__148_1539069001"/>
      <w:bookmarkStart w:id="154" w:name="__RefHeading__344_276625223"/>
      <w:bookmarkStart w:id="155" w:name="__RefHeading__508_670117999"/>
      <w:bookmarkStart w:id="156" w:name="__RefHeading__115_1212657833"/>
      <w:bookmarkStart w:id="157" w:name="__RefHeading__180_1585558239"/>
      <w:bookmarkStart w:id="158" w:name="__RefHeading__874_1612356966"/>
      <w:bookmarkEnd w:id="152"/>
      <w:bookmarkEnd w:id="153"/>
      <w:bookmarkEnd w:id="154"/>
      <w:bookmarkEnd w:id="155"/>
      <w:bookmarkEnd w:id="156"/>
      <w:bookmarkEnd w:id="157"/>
      <w:bookmarkEnd w:id="158"/>
      <w:r w:rsidRPr="00A92047">
        <w:rPr>
          <w:color w:val="000000"/>
        </w:rPr>
        <w:t>Поселение обладает системой предприятий культурно-бытового обслуживания на довольно низком уровне.</w:t>
      </w:r>
    </w:p>
    <w:p w:rsidR="00324E32" w:rsidRPr="00A92047" w:rsidRDefault="00324E32" w:rsidP="00324E32">
      <w:pPr>
        <w:ind w:firstLine="708"/>
        <w:jc w:val="both"/>
        <w:rPr>
          <w:color w:val="000000"/>
        </w:rPr>
      </w:pPr>
      <w:r w:rsidRPr="00A92047">
        <w:rPr>
          <w:color w:val="000000"/>
        </w:rPr>
        <w:t>Ниже представлена характеристика основных существующих учреждений обслуживания.</w:t>
      </w:r>
    </w:p>
    <w:p w:rsidR="00324E32" w:rsidRPr="00A92047" w:rsidRDefault="00324E32" w:rsidP="00324E32">
      <w:pPr>
        <w:pStyle w:val="af2"/>
        <w:spacing w:line="240" w:lineRule="auto"/>
        <w:rPr>
          <w:color w:val="000000"/>
        </w:rPr>
      </w:pPr>
      <w:r w:rsidRPr="00A92047">
        <w:rPr>
          <w:color w:val="000000"/>
        </w:rPr>
        <w:t>Современное состояние сети культурно-бытового обслуживания представлены по материалам отделов Администрации сельского поселения по состоянию на 01.01.20</w:t>
      </w:r>
      <w:r w:rsidR="000124B3">
        <w:rPr>
          <w:color w:val="000000"/>
        </w:rPr>
        <w:t>23</w:t>
      </w:r>
      <w:r w:rsidRPr="00A92047">
        <w:rPr>
          <w:color w:val="000000"/>
        </w:rPr>
        <w:t xml:space="preserve"> г.</w:t>
      </w:r>
    </w:p>
    <w:p w:rsidR="00324E32" w:rsidRPr="00A92047" w:rsidRDefault="00324E32" w:rsidP="00324E32">
      <w:pPr>
        <w:jc w:val="both"/>
      </w:pPr>
      <w:r w:rsidRPr="00A92047">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w:t>
      </w:r>
      <w:proofErr w:type="gramStart"/>
      <w:r w:rsidRPr="00A92047">
        <w:t>разместить</w:t>
      </w:r>
      <w:proofErr w:type="gramEnd"/>
      <w:r w:rsidRPr="00A92047">
        <w:t xml:space="preserve">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«Деревня </w:t>
      </w:r>
      <w:proofErr w:type="spellStart"/>
      <w:r w:rsidRPr="00A92047">
        <w:t>Карцово</w:t>
      </w:r>
      <w:proofErr w:type="spellEnd"/>
      <w:r w:rsidRPr="00A92047">
        <w:t>»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324E32" w:rsidRPr="00A92047" w:rsidRDefault="00324E32" w:rsidP="00324E32">
      <w:pPr>
        <w:ind w:firstLine="720"/>
        <w:jc w:val="both"/>
        <w:rPr>
          <w:i/>
          <w:u w:val="single"/>
        </w:rPr>
      </w:pPr>
      <w:r w:rsidRPr="00A92047">
        <w:rPr>
          <w:i/>
          <w:u w:val="single"/>
        </w:rPr>
        <w:t xml:space="preserve">Учреждения образования </w:t>
      </w:r>
    </w:p>
    <w:p w:rsidR="00324E32" w:rsidRPr="00A92047" w:rsidRDefault="00324E32" w:rsidP="00324E32">
      <w:pPr>
        <w:pStyle w:val="affff6"/>
        <w:rPr>
          <w:i w:val="0"/>
          <w:sz w:val="24"/>
          <w:u w:val="none"/>
        </w:rPr>
      </w:pPr>
      <w:r w:rsidRPr="00A92047">
        <w:rPr>
          <w:i w:val="0"/>
          <w:sz w:val="24"/>
        </w:rPr>
        <w:t xml:space="preserve">Детские дошкольные учреждения. </w:t>
      </w:r>
      <w:r w:rsidRPr="00A92047">
        <w:rPr>
          <w:i w:val="0"/>
          <w:sz w:val="24"/>
          <w:u w:val="none"/>
        </w:rPr>
        <w:t xml:space="preserve">В настоящее время в муниципальном образовании функционирует 1 детское дошкольное учреждение на 17 мест в дер. </w:t>
      </w:r>
      <w:proofErr w:type="spellStart"/>
      <w:r w:rsidRPr="00A92047">
        <w:rPr>
          <w:i w:val="0"/>
          <w:sz w:val="24"/>
          <w:u w:val="none"/>
        </w:rPr>
        <w:t>Карцово</w:t>
      </w:r>
      <w:proofErr w:type="spellEnd"/>
      <w:r w:rsidRPr="00A92047">
        <w:rPr>
          <w:i w:val="0"/>
          <w:sz w:val="24"/>
          <w:u w:val="none"/>
        </w:rPr>
        <w:t xml:space="preserve">. </w:t>
      </w:r>
    </w:p>
    <w:p w:rsidR="00324E32" w:rsidRPr="00A92047" w:rsidRDefault="00324E32" w:rsidP="00324E32">
      <w:pPr>
        <w:ind w:firstLine="720"/>
        <w:jc w:val="both"/>
        <w:rPr>
          <w:rStyle w:val="affff5"/>
          <w:sz w:val="24"/>
        </w:rPr>
      </w:pPr>
      <w:r w:rsidRPr="00A92047">
        <w:rPr>
          <w:u w:val="single"/>
        </w:rPr>
        <w:t>Общеобразовательные школы.</w:t>
      </w:r>
      <w:r w:rsidRPr="00A92047">
        <w:t xml:space="preserve"> </w:t>
      </w:r>
      <w:proofErr w:type="gramStart"/>
      <w:r w:rsidRPr="00A92047">
        <w:t xml:space="preserve">На сегодняшний день в дер. </w:t>
      </w:r>
      <w:proofErr w:type="spellStart"/>
      <w:r w:rsidRPr="00A92047">
        <w:t>Карцово</w:t>
      </w:r>
      <w:proofErr w:type="spellEnd"/>
      <w:r w:rsidRPr="00A92047">
        <w:t xml:space="preserve"> функционирует общеобразовательная школа (проектной мощностью на 624 учащихся.</w:t>
      </w:r>
      <w:proofErr w:type="gramEnd"/>
      <w:r w:rsidRPr="00A92047">
        <w:t xml:space="preserve"> Численность детей посещающих школу составляет 80 человек. </w:t>
      </w:r>
    </w:p>
    <w:p w:rsidR="00324E32" w:rsidRPr="00A92047" w:rsidRDefault="00324E32" w:rsidP="00324E32">
      <w:pPr>
        <w:ind w:firstLine="720"/>
        <w:jc w:val="both"/>
        <w:rPr>
          <w:i/>
          <w:u w:val="single"/>
        </w:rPr>
      </w:pPr>
      <w:r w:rsidRPr="00A92047">
        <w:rPr>
          <w:i/>
          <w:u w:val="single"/>
        </w:rPr>
        <w:t xml:space="preserve">Учреждения здравоохранения </w:t>
      </w:r>
    </w:p>
    <w:p w:rsidR="00324E32" w:rsidRPr="00A92047" w:rsidRDefault="00324E32" w:rsidP="00324E32">
      <w:pPr>
        <w:jc w:val="both"/>
      </w:pPr>
      <w:r w:rsidRPr="00A92047">
        <w:t xml:space="preserve">Медицинское обслуживание населения осуществляется имеющимся медицинским пунктом в дер. </w:t>
      </w:r>
      <w:proofErr w:type="spellStart"/>
      <w:r w:rsidRPr="00A92047">
        <w:t>Карцово</w:t>
      </w:r>
      <w:proofErr w:type="spellEnd"/>
      <w:r w:rsidRPr="00A92047">
        <w:t>. Лечение в стационаре, а также прием профильными специалистами производится в МУЗ ЦРБ г. Кондрово и в областной больнице «</w:t>
      </w:r>
      <w:proofErr w:type="spellStart"/>
      <w:r w:rsidRPr="00A92047">
        <w:t>Анненки</w:t>
      </w:r>
      <w:proofErr w:type="spellEnd"/>
      <w:r w:rsidRPr="00A92047">
        <w:t xml:space="preserve">». </w:t>
      </w:r>
    </w:p>
    <w:p w:rsidR="00324E32" w:rsidRPr="00A92047" w:rsidRDefault="00324E32" w:rsidP="00324E32">
      <w:pPr>
        <w:ind w:firstLine="720"/>
        <w:jc w:val="both"/>
        <w:rPr>
          <w:i/>
          <w:u w:val="single"/>
        </w:rPr>
      </w:pPr>
      <w:r w:rsidRPr="00A92047">
        <w:rPr>
          <w:i/>
          <w:u w:val="single"/>
        </w:rPr>
        <w:t>Культурно - досуговые учреждения</w:t>
      </w:r>
    </w:p>
    <w:p w:rsidR="00324E32" w:rsidRPr="00A92047" w:rsidRDefault="00324E32" w:rsidP="00324E32">
      <w:pPr>
        <w:ind w:firstLine="720"/>
        <w:jc w:val="both"/>
      </w:pPr>
      <w:r w:rsidRPr="00A92047">
        <w:lastRenderedPageBreak/>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324E32" w:rsidRPr="00A92047" w:rsidRDefault="00324E32" w:rsidP="00324E32">
      <w:pPr>
        <w:ind w:firstLine="720"/>
        <w:jc w:val="both"/>
        <w:rPr>
          <w:i/>
          <w:u w:val="single"/>
        </w:rPr>
      </w:pPr>
      <w:r w:rsidRPr="00A92047">
        <w:rPr>
          <w:i/>
          <w:u w:val="single"/>
        </w:rPr>
        <w:t>Спортивные и физкультурно-оздоровительные учреждения</w:t>
      </w:r>
    </w:p>
    <w:p w:rsidR="00324E32" w:rsidRPr="00A92047" w:rsidRDefault="00324E32" w:rsidP="00324E32">
      <w:pPr>
        <w:ind w:firstLine="720"/>
        <w:jc w:val="both"/>
        <w:rPr>
          <w:b/>
        </w:rPr>
      </w:pPr>
      <w:r w:rsidRPr="00A92047">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324E32" w:rsidRPr="00A92047" w:rsidRDefault="00324E32" w:rsidP="00324E32">
      <w:pPr>
        <w:jc w:val="both"/>
      </w:pPr>
      <w:r w:rsidRPr="00A92047">
        <w:t xml:space="preserve">На сегодняшний день в поселении функционирует спортивный зал при общеобразовательной школе в дер. </w:t>
      </w:r>
      <w:proofErr w:type="spellStart"/>
      <w:r w:rsidRPr="00A92047">
        <w:t>Карцово</w:t>
      </w:r>
      <w:proofErr w:type="spellEnd"/>
      <w:r w:rsidRPr="00A92047">
        <w:t>.</w:t>
      </w:r>
    </w:p>
    <w:p w:rsidR="00324E32" w:rsidRPr="00A92047" w:rsidRDefault="00324E32" w:rsidP="0084725F">
      <w:pPr>
        <w:jc w:val="center"/>
        <w:rPr>
          <w:i/>
          <w:u w:val="single"/>
        </w:rPr>
      </w:pPr>
      <w:r w:rsidRPr="00A92047">
        <w:rPr>
          <w:i/>
          <w:u w:val="single"/>
        </w:rPr>
        <w:t>Плоскостные спортивные сооружения</w:t>
      </w:r>
    </w:p>
    <w:p w:rsidR="00324E32" w:rsidRDefault="00324E32" w:rsidP="00324E32">
      <w:pPr>
        <w:ind w:firstLine="697"/>
        <w:jc w:val="both"/>
      </w:pPr>
      <w:r w:rsidRPr="00A92047">
        <w:t xml:space="preserve">В дер. </w:t>
      </w:r>
      <w:proofErr w:type="spellStart"/>
      <w:r w:rsidRPr="00A92047">
        <w:t>Карцово</w:t>
      </w:r>
      <w:proofErr w:type="spellEnd"/>
      <w:r w:rsidRPr="00A92047">
        <w:t xml:space="preserve"> рядом со школой расположен открытый стадион с футбольным полем.</w:t>
      </w:r>
      <w:r w:rsidR="00E45E33">
        <w:t xml:space="preserve"> В </w:t>
      </w:r>
      <w:proofErr w:type="spellStart"/>
      <w:r w:rsidR="00E45E33">
        <w:t>д</w:t>
      </w:r>
      <w:proofErr w:type="gramStart"/>
      <w:r w:rsidR="00E45E33">
        <w:t>.К</w:t>
      </w:r>
      <w:proofErr w:type="gramEnd"/>
      <w:r w:rsidR="00E45E33">
        <w:t>арцово</w:t>
      </w:r>
      <w:proofErr w:type="spellEnd"/>
      <w:r w:rsidR="00E45E33">
        <w:t xml:space="preserve"> рядом с СДК расположена тренажерная площадка.</w:t>
      </w:r>
    </w:p>
    <w:p w:rsidR="0084725F" w:rsidRPr="00A92047" w:rsidRDefault="0084725F" w:rsidP="00324E32">
      <w:pPr>
        <w:ind w:firstLine="697"/>
        <w:jc w:val="both"/>
      </w:pPr>
    </w:p>
    <w:p w:rsidR="00324E32" w:rsidRPr="0084725F" w:rsidRDefault="00324E32" w:rsidP="00324E32">
      <w:pPr>
        <w:pStyle w:val="2e"/>
        <w:spacing w:line="240" w:lineRule="auto"/>
        <w:ind w:firstLine="720"/>
        <w:rPr>
          <w:rFonts w:ascii="Times New Roman" w:hAnsi="Times New Roman"/>
          <w:i/>
          <w:sz w:val="24"/>
          <w:szCs w:val="24"/>
          <w:u w:val="single"/>
        </w:rPr>
      </w:pPr>
      <w:r w:rsidRPr="0084725F">
        <w:rPr>
          <w:rFonts w:ascii="Times New Roman" w:hAnsi="Times New Roman"/>
          <w:i/>
          <w:sz w:val="24"/>
          <w:szCs w:val="24"/>
          <w:u w:val="single"/>
        </w:rPr>
        <w:t>Предприятия торговли, общественного питания и бытового обслуживания</w:t>
      </w:r>
    </w:p>
    <w:p w:rsidR="00324E32" w:rsidRPr="00A92047" w:rsidRDefault="00324E32" w:rsidP="00324E32">
      <w:pPr>
        <w:ind w:firstLine="720"/>
        <w:jc w:val="both"/>
      </w:pPr>
      <w:r w:rsidRPr="00A92047">
        <w:rPr>
          <w:u w:val="single"/>
        </w:rPr>
        <w:t>Магазины.</w:t>
      </w:r>
      <w:r w:rsidRPr="00A92047">
        <w:t xml:space="preserve"> При существующей численности населения поселения нормативная потребность в предприятиях торговли составляет 54 </w:t>
      </w:r>
      <w:proofErr w:type="spellStart"/>
      <w:r w:rsidRPr="00A92047">
        <w:t>кв.м</w:t>
      </w:r>
      <w:proofErr w:type="spellEnd"/>
      <w:r w:rsidRPr="00A92047">
        <w:t xml:space="preserve">. торговой площади. На сегодняшний день торговая площадь существующих магазинов равна 150 </w:t>
      </w:r>
      <w:proofErr w:type="spellStart"/>
      <w:r w:rsidRPr="00A92047">
        <w:t>кв.м</w:t>
      </w:r>
      <w:proofErr w:type="spellEnd"/>
      <w:r w:rsidRPr="00A92047">
        <w:t>., что превышает нормативную потребность, обеспеченность составляет 277,8%.</w:t>
      </w:r>
    </w:p>
    <w:p w:rsidR="00324E32" w:rsidRPr="00A92047" w:rsidRDefault="00324E32" w:rsidP="00324E32">
      <w:pPr>
        <w:pStyle w:val="2e"/>
        <w:spacing w:line="240" w:lineRule="auto"/>
        <w:ind w:left="0" w:firstLine="709"/>
        <w:jc w:val="both"/>
        <w:rPr>
          <w:rFonts w:ascii="Times New Roman" w:hAnsi="Times New Roman"/>
          <w:sz w:val="24"/>
          <w:szCs w:val="24"/>
        </w:rPr>
      </w:pPr>
      <w:r w:rsidRPr="00A92047">
        <w:rPr>
          <w:rFonts w:ascii="Times New Roman" w:hAnsi="Times New Roman"/>
          <w:sz w:val="24"/>
          <w:szCs w:val="24"/>
        </w:rPr>
        <w:t xml:space="preserve">Обеспеченность магазинами и рынками на сегодняшний день намного превышает нормативные потребности и по нормативам при существующей численности населения потребность в дополнительных  магазинах и рынках отсутствует. Тем не менее, введение новых объектов торговли, как важной части сферы обслуживания населения, предусмотрено по мере развития существующих и освоения новых жилых территорий. </w:t>
      </w:r>
    </w:p>
    <w:p w:rsidR="00324E32" w:rsidRPr="00A92047" w:rsidRDefault="00324E32" w:rsidP="00324E32">
      <w:pPr>
        <w:ind w:firstLine="720"/>
        <w:jc w:val="both"/>
      </w:pPr>
      <w:r w:rsidRPr="00A92047">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324E32" w:rsidRPr="00A92047" w:rsidRDefault="00324E32" w:rsidP="00324E32">
      <w:pPr>
        <w:pStyle w:val="afff7"/>
        <w:rPr>
          <w:b w:val="0"/>
          <w:i/>
          <w:sz w:val="24"/>
          <w:u w:val="single"/>
        </w:rPr>
      </w:pPr>
      <w:r w:rsidRPr="00A92047">
        <w:rPr>
          <w:b w:val="0"/>
          <w:i/>
          <w:sz w:val="24"/>
          <w:u w:val="single"/>
        </w:rPr>
        <w:t>Полиция</w:t>
      </w:r>
    </w:p>
    <w:p w:rsidR="00324E32" w:rsidRPr="00A92047" w:rsidRDefault="00324E32" w:rsidP="00324E32">
      <w:pPr>
        <w:jc w:val="both"/>
      </w:pPr>
      <w:r w:rsidRPr="00A92047">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324E32" w:rsidRPr="00A92047" w:rsidRDefault="00324E32" w:rsidP="00324E32">
      <w:pPr>
        <w:jc w:val="both"/>
      </w:pPr>
      <w:r w:rsidRPr="00A92047">
        <w:t>в сельской местности – в границах сельского (поселкового) административно-территориального образования.</w:t>
      </w:r>
    </w:p>
    <w:p w:rsidR="00324E32" w:rsidRPr="00A92047" w:rsidRDefault="00324E32" w:rsidP="00324E32">
      <w:pPr>
        <w:jc w:val="both"/>
      </w:pPr>
      <w:r w:rsidRPr="00A92047">
        <w:t>Участковый пункт полиции должен располагаться, как правило, в центре административного участка.</w:t>
      </w:r>
    </w:p>
    <w:p w:rsidR="00324E32" w:rsidRPr="00A92047" w:rsidRDefault="00324E32" w:rsidP="00324E32">
      <w:pPr>
        <w:jc w:val="both"/>
      </w:pPr>
      <w:r w:rsidRPr="00A92047">
        <w:t>Радиус обслуживания предприятий и учреждений социально-культурного и коммунально-бытового обслуживания населения составляет:</w:t>
      </w:r>
    </w:p>
    <w:p w:rsidR="00324E32" w:rsidRPr="00A92047" w:rsidRDefault="00324E32" w:rsidP="00324E32">
      <w:pPr>
        <w:jc w:val="both"/>
      </w:pPr>
      <w:r w:rsidRPr="00A92047">
        <w:t>- для дошкольных образовательных учреждений – 500 метров;</w:t>
      </w:r>
    </w:p>
    <w:p w:rsidR="00324E32" w:rsidRPr="00A92047" w:rsidRDefault="00324E32" w:rsidP="00324E32">
      <w:pPr>
        <w:jc w:val="both"/>
      </w:pPr>
      <w:r w:rsidRPr="00A92047">
        <w:t>- для общеобразовательных учреждений – 500 метров;</w:t>
      </w:r>
    </w:p>
    <w:p w:rsidR="00324E32" w:rsidRPr="00A92047" w:rsidRDefault="00324E32" w:rsidP="00324E32">
      <w:pPr>
        <w:jc w:val="both"/>
      </w:pPr>
      <w:proofErr w:type="gramStart"/>
      <w:r w:rsidRPr="00A92047">
        <w:t>- для предприятий торговли, общественного питания и бытового обслуживания – 2000 метров (согласно требований Региональных нормативов «Градостроительство.</w:t>
      </w:r>
      <w:proofErr w:type="gramEnd"/>
      <w:r w:rsidRPr="00A92047">
        <w:t xml:space="preserve"> </w:t>
      </w:r>
      <w:proofErr w:type="gramStart"/>
      <w:r w:rsidRPr="00A92047">
        <w:t>Планировка и застройка населенных пунктов Калужской области», утвержденных постановлением Правительства Калужской области от 7.08.2009года №318)</w:t>
      </w:r>
      <w:proofErr w:type="gramEnd"/>
    </w:p>
    <w:p w:rsidR="003B0261" w:rsidRDefault="003B0261" w:rsidP="00324E32">
      <w:pPr>
        <w:ind w:firstLine="720"/>
        <w:jc w:val="both"/>
        <w:rPr>
          <w:b/>
          <w:color w:val="000000"/>
        </w:rPr>
      </w:pPr>
    </w:p>
    <w:p w:rsidR="00324E32" w:rsidRPr="00A92047" w:rsidRDefault="00324E32" w:rsidP="00324E32">
      <w:pPr>
        <w:ind w:firstLine="720"/>
        <w:jc w:val="both"/>
        <w:rPr>
          <w:b/>
          <w:color w:val="000000"/>
        </w:rPr>
      </w:pPr>
      <w:r w:rsidRPr="00A92047">
        <w:rPr>
          <w:b/>
          <w:color w:val="000000"/>
        </w:rPr>
        <w:t>Дислокация подразделений пожарной охраны</w:t>
      </w:r>
    </w:p>
    <w:p w:rsidR="00324E32" w:rsidRPr="00A92047" w:rsidRDefault="00324E32" w:rsidP="00324E32">
      <w:pPr>
        <w:ind w:firstLine="720"/>
        <w:jc w:val="both"/>
        <w:rPr>
          <w:b/>
          <w:color w:val="000000"/>
        </w:rPr>
      </w:pPr>
      <w:r w:rsidRPr="00A92047">
        <w:rPr>
          <w:color w:val="000000"/>
        </w:rPr>
        <w:t xml:space="preserve">Сельское поселение обслуживает пожарная часть </w:t>
      </w:r>
      <w:r w:rsidRPr="00A92047">
        <w:rPr>
          <w:bCs/>
          <w:color w:val="000000"/>
        </w:rPr>
        <w:t>Управления</w:t>
      </w:r>
      <w:r w:rsidRPr="00A92047">
        <w:rPr>
          <w:color w:val="000000"/>
        </w:rPr>
        <w:t xml:space="preserve"> </w:t>
      </w:r>
      <w:r w:rsidRPr="00A92047">
        <w:rPr>
          <w:bCs/>
          <w:color w:val="000000"/>
        </w:rPr>
        <w:t>Государственной</w:t>
      </w:r>
      <w:r w:rsidRPr="00A92047">
        <w:rPr>
          <w:color w:val="000000"/>
        </w:rPr>
        <w:t xml:space="preserve"> </w:t>
      </w:r>
      <w:r w:rsidRPr="00A92047">
        <w:rPr>
          <w:bCs/>
          <w:color w:val="000000"/>
        </w:rPr>
        <w:t>Противопожарной</w:t>
      </w:r>
      <w:r w:rsidRPr="00A92047">
        <w:rPr>
          <w:color w:val="000000"/>
        </w:rPr>
        <w:t xml:space="preserve"> </w:t>
      </w:r>
      <w:r w:rsidRPr="00A92047">
        <w:rPr>
          <w:bCs/>
          <w:color w:val="000000"/>
        </w:rPr>
        <w:t>Службы</w:t>
      </w:r>
      <w:r w:rsidRPr="00A92047">
        <w:rPr>
          <w:color w:val="000000"/>
        </w:rPr>
        <w:t xml:space="preserve"> расположенная в г. Кондрово Дзержинского района.</w:t>
      </w:r>
    </w:p>
    <w:p w:rsidR="00312AB2" w:rsidRPr="00FC788B" w:rsidRDefault="000128E5" w:rsidP="000128E5">
      <w:pPr>
        <w:pStyle w:val="3"/>
        <w:spacing w:before="120" w:after="120"/>
        <w:jc w:val="center"/>
        <w:rPr>
          <w:sz w:val="26"/>
          <w:szCs w:val="26"/>
          <w:lang w:val="ru-RU"/>
        </w:rPr>
      </w:pPr>
      <w:bookmarkStart w:id="159" w:name="_Toc161323786"/>
      <w:r w:rsidRPr="00FC788B">
        <w:rPr>
          <w:sz w:val="26"/>
          <w:szCs w:val="26"/>
        </w:rPr>
        <w:lastRenderedPageBreak/>
        <w:t>II</w:t>
      </w:r>
      <w:r w:rsidRPr="00FC788B">
        <w:rPr>
          <w:sz w:val="26"/>
          <w:szCs w:val="26"/>
          <w:lang w:val="ru-RU"/>
        </w:rPr>
        <w:t>.4</w:t>
      </w:r>
      <w:r w:rsidR="00312AB2" w:rsidRPr="00FC788B">
        <w:rPr>
          <w:sz w:val="26"/>
          <w:szCs w:val="26"/>
          <w:lang w:val="ru-RU"/>
        </w:rPr>
        <w:t>.5 Анализ транспортного обслуживания территории</w:t>
      </w:r>
      <w:bookmarkEnd w:id="159"/>
    </w:p>
    <w:p w:rsidR="00FC788B" w:rsidRPr="00A92047" w:rsidRDefault="00FC788B" w:rsidP="00FC788B">
      <w:pPr>
        <w:ind w:firstLine="709"/>
        <w:jc w:val="both"/>
        <w:rPr>
          <w:color w:val="000000"/>
        </w:rPr>
      </w:pPr>
      <w:r w:rsidRPr="00A92047">
        <w:rPr>
          <w:color w:val="000000"/>
        </w:rPr>
        <w:t xml:space="preserve">Внешние транспортно-экономические связи сельского поселения «Деревня </w:t>
      </w:r>
      <w:proofErr w:type="spellStart"/>
      <w:r w:rsidRPr="00A92047">
        <w:rPr>
          <w:color w:val="000000"/>
        </w:rPr>
        <w:t>Карцово</w:t>
      </w:r>
      <w:proofErr w:type="spellEnd"/>
      <w:r w:rsidRPr="00A92047">
        <w:rPr>
          <w:color w:val="000000"/>
        </w:rPr>
        <w:t>» осуществляются только автомобильным транспортом.</w:t>
      </w:r>
    </w:p>
    <w:p w:rsidR="00FC788B" w:rsidRPr="00A92047" w:rsidRDefault="00FC788B" w:rsidP="00D62707">
      <w:pPr>
        <w:pStyle w:val="S"/>
        <w:rPr>
          <w:rFonts w:ascii="Times New Roman" w:hAnsi="Times New Roman"/>
        </w:rPr>
      </w:pPr>
      <w:r w:rsidRPr="00A92047">
        <w:rPr>
          <w:rFonts w:ascii="Times New Roman" w:hAnsi="Times New Roman"/>
        </w:rPr>
        <w:t>Внешний транспорт:</w:t>
      </w:r>
    </w:p>
    <w:p w:rsidR="00FC788B" w:rsidRPr="00A92047" w:rsidRDefault="00FC788B" w:rsidP="00FC788B">
      <w:pPr>
        <w:pStyle w:val="afb"/>
        <w:shd w:val="clear" w:color="auto" w:fill="F8FCFF"/>
        <w:spacing w:before="0" w:after="0"/>
        <w:ind w:firstLine="720"/>
        <w:jc w:val="both"/>
      </w:pPr>
      <w:r w:rsidRPr="00A92047">
        <w:t xml:space="preserve">Ближайшая железнодорожная станция — </w:t>
      </w:r>
      <w:proofErr w:type="spellStart"/>
      <w:r w:rsidRPr="00A92047">
        <w:t>Говардово</w:t>
      </w:r>
      <w:proofErr w:type="spellEnd"/>
      <w:r w:rsidRPr="00A92047">
        <w:t xml:space="preserve"> (Калуга-Вязьма).</w:t>
      </w:r>
    </w:p>
    <w:p w:rsidR="00FC788B" w:rsidRPr="00A92047" w:rsidRDefault="00FC788B" w:rsidP="00FC788B">
      <w:pPr>
        <w:jc w:val="both"/>
        <w:rPr>
          <w:b/>
          <w:color w:val="000000"/>
        </w:rPr>
      </w:pPr>
      <w:r w:rsidRPr="00A92047">
        <w:rPr>
          <w:b/>
          <w:color w:val="000000"/>
        </w:rPr>
        <w:t>Автомобильные дороги:</w:t>
      </w:r>
    </w:p>
    <w:p w:rsidR="00FC788B" w:rsidRPr="00A92047" w:rsidRDefault="00FC788B" w:rsidP="00FC788B">
      <w:pPr>
        <w:jc w:val="both"/>
      </w:pPr>
      <w:r w:rsidRPr="00A92047">
        <w:t>Связь с районным центром  осуществляется по автомобильной дороге с капитальным типом покрытия Калуга-Медынь-</w:t>
      </w:r>
      <w:proofErr w:type="spellStart"/>
      <w:r w:rsidRPr="00A92047">
        <w:t>Желтыкино</w:t>
      </w:r>
      <w:proofErr w:type="spellEnd"/>
      <w:r w:rsidRPr="00A92047">
        <w:t>-</w:t>
      </w:r>
      <w:proofErr w:type="spellStart"/>
      <w:r w:rsidRPr="00A92047">
        <w:t>Карцово</w:t>
      </w:r>
      <w:proofErr w:type="spellEnd"/>
      <w:r w:rsidRPr="00A92047">
        <w:t xml:space="preserve">. </w:t>
      </w:r>
    </w:p>
    <w:p w:rsidR="00F855A1" w:rsidRPr="00F855A1" w:rsidRDefault="00F855A1" w:rsidP="00F855A1">
      <w:pPr>
        <w:pStyle w:val="Main0"/>
        <w:spacing w:line="240" w:lineRule="auto"/>
        <w:rPr>
          <w:color w:val="000000"/>
          <w:szCs w:val="24"/>
        </w:rPr>
      </w:pPr>
      <w:r w:rsidRPr="00F855A1">
        <w:rPr>
          <w:color w:val="000000"/>
          <w:szCs w:val="24"/>
        </w:rPr>
        <w:t xml:space="preserve">Внутрирайонный автобусный маршрут – </w:t>
      </w:r>
    </w:p>
    <w:p w:rsidR="00F855A1" w:rsidRPr="00F855A1" w:rsidRDefault="00F855A1" w:rsidP="00F855A1">
      <w:pPr>
        <w:pStyle w:val="Main0"/>
        <w:spacing w:line="240" w:lineRule="auto"/>
        <w:rPr>
          <w:color w:val="000000"/>
          <w:szCs w:val="24"/>
        </w:rPr>
      </w:pPr>
      <w:proofErr w:type="spellStart"/>
      <w:r w:rsidRPr="00F855A1">
        <w:rPr>
          <w:color w:val="000000"/>
          <w:szCs w:val="24"/>
        </w:rPr>
        <w:t>Карцово</w:t>
      </w:r>
      <w:proofErr w:type="spellEnd"/>
      <w:r w:rsidRPr="00F855A1">
        <w:rPr>
          <w:color w:val="000000"/>
          <w:szCs w:val="24"/>
        </w:rPr>
        <w:t xml:space="preserve">-Кондрово – 6 дней в неделю 3 раза в день, </w:t>
      </w:r>
    </w:p>
    <w:p w:rsidR="00F855A1" w:rsidRPr="00A92047" w:rsidRDefault="00F855A1" w:rsidP="00F855A1">
      <w:pPr>
        <w:pStyle w:val="Main0"/>
        <w:spacing w:line="240" w:lineRule="auto"/>
        <w:rPr>
          <w:color w:val="000000"/>
          <w:szCs w:val="24"/>
        </w:rPr>
      </w:pPr>
      <w:r w:rsidRPr="00F855A1">
        <w:rPr>
          <w:color w:val="000000"/>
          <w:szCs w:val="24"/>
        </w:rPr>
        <w:t xml:space="preserve">Кондрово – </w:t>
      </w:r>
      <w:proofErr w:type="spellStart"/>
      <w:r w:rsidRPr="00F855A1">
        <w:rPr>
          <w:color w:val="000000"/>
          <w:szCs w:val="24"/>
        </w:rPr>
        <w:t>Желтыкино</w:t>
      </w:r>
      <w:proofErr w:type="spellEnd"/>
      <w:r w:rsidRPr="00F855A1">
        <w:rPr>
          <w:color w:val="000000"/>
          <w:szCs w:val="24"/>
        </w:rPr>
        <w:t xml:space="preserve"> – 2 дня в неделю, 2 раза в день.</w:t>
      </w:r>
    </w:p>
    <w:p w:rsidR="00FC788B" w:rsidRPr="00A92047" w:rsidRDefault="00FC788B" w:rsidP="00FC788B">
      <w:pPr>
        <w:ind w:firstLine="709"/>
        <w:jc w:val="both"/>
        <w:rPr>
          <w:b/>
          <w:i/>
          <w:color w:val="000000"/>
        </w:rPr>
      </w:pPr>
    </w:p>
    <w:p w:rsidR="00FC788B" w:rsidRPr="007920CF" w:rsidRDefault="00FC788B" w:rsidP="00FC788B">
      <w:pPr>
        <w:ind w:firstLine="709"/>
        <w:jc w:val="both"/>
        <w:rPr>
          <w:b/>
          <w:i/>
          <w:color w:val="000000"/>
          <w:sz w:val="28"/>
          <w:szCs w:val="28"/>
        </w:rPr>
      </w:pPr>
      <w:r w:rsidRPr="000F7B9C">
        <w:rPr>
          <w:b/>
          <w:i/>
          <w:color w:val="000000"/>
          <w:sz w:val="28"/>
          <w:szCs w:val="28"/>
        </w:rPr>
        <w:t>Перечень автомобильных дорог, являющихся собственностью Калужской области</w:t>
      </w:r>
    </w:p>
    <w:tbl>
      <w:tblPr>
        <w:tblW w:w="11464" w:type="dxa"/>
        <w:tblInd w:w="-176" w:type="dxa"/>
        <w:tblLook w:val="01E0" w:firstRow="1" w:lastRow="1" w:firstColumn="1" w:lastColumn="1" w:noHBand="0" w:noVBand="0"/>
      </w:tblPr>
      <w:tblGrid>
        <w:gridCol w:w="10065"/>
        <w:gridCol w:w="222"/>
        <w:gridCol w:w="222"/>
        <w:gridCol w:w="222"/>
        <w:gridCol w:w="67"/>
        <w:gridCol w:w="222"/>
        <w:gridCol w:w="222"/>
        <w:gridCol w:w="222"/>
      </w:tblGrid>
      <w:tr w:rsidR="00FC788B" w:rsidRPr="006F6A5D" w:rsidTr="00D62707">
        <w:tc>
          <w:tcPr>
            <w:tcW w:w="10798" w:type="dxa"/>
            <w:gridSpan w:val="5"/>
            <w:shd w:val="clear" w:color="auto" w:fill="auto"/>
          </w:tcPr>
          <w:tbl>
            <w:tblPr>
              <w:tblW w:w="10582" w:type="dxa"/>
              <w:tblLook w:val="01E0" w:firstRow="1" w:lastRow="1" w:firstColumn="1" w:lastColumn="1" w:noHBand="0" w:noVBand="0"/>
            </w:tblPr>
            <w:tblGrid>
              <w:gridCol w:w="222"/>
              <w:gridCol w:w="9916"/>
              <w:gridCol w:w="222"/>
              <w:gridCol w:w="222"/>
            </w:tblGrid>
            <w:tr w:rsidR="00FC788B" w:rsidRPr="00EF4005" w:rsidTr="00D62707">
              <w:tc>
                <w:tcPr>
                  <w:tcW w:w="222" w:type="dxa"/>
                  <w:shd w:val="clear" w:color="auto" w:fill="auto"/>
                </w:tcPr>
                <w:p w:rsidR="00FC788B" w:rsidRPr="00EF4005" w:rsidRDefault="00FC788B" w:rsidP="00D62707">
                  <w:pPr>
                    <w:rPr>
                      <w:color w:val="000000"/>
                      <w:sz w:val="28"/>
                      <w:szCs w:val="28"/>
                      <w:highlight w:val="yellow"/>
                    </w:rPr>
                  </w:pPr>
                </w:p>
              </w:tc>
              <w:tc>
                <w:tcPr>
                  <w:tcW w:w="9916" w:type="dxa"/>
                  <w:shd w:val="clear" w:color="auto" w:fill="auto"/>
                </w:tcPr>
                <w:p w:rsidR="00FC788B" w:rsidRPr="00EF4005" w:rsidRDefault="00FC788B" w:rsidP="00D62707">
                  <w:pPr>
                    <w:jc w:val="center"/>
                    <w:rPr>
                      <w:color w:val="000000"/>
                      <w:sz w:val="28"/>
                      <w:szCs w:val="28"/>
                      <w:highlight w:val="yellow"/>
                    </w:rPr>
                  </w:pPr>
                </w:p>
              </w:tc>
              <w:tc>
                <w:tcPr>
                  <w:tcW w:w="222" w:type="dxa"/>
                  <w:shd w:val="clear" w:color="auto" w:fill="auto"/>
                </w:tcPr>
                <w:p w:rsidR="00FC788B" w:rsidRPr="00EF4005" w:rsidRDefault="00FC788B" w:rsidP="00D62707">
                  <w:pPr>
                    <w:jc w:val="center"/>
                    <w:rPr>
                      <w:color w:val="000000"/>
                      <w:sz w:val="28"/>
                      <w:szCs w:val="28"/>
                      <w:highlight w:val="yellow"/>
                    </w:rPr>
                  </w:pPr>
                </w:p>
              </w:tc>
              <w:tc>
                <w:tcPr>
                  <w:tcW w:w="222" w:type="dxa"/>
                  <w:shd w:val="clear" w:color="auto" w:fill="auto"/>
                </w:tcPr>
                <w:p w:rsidR="00FC788B" w:rsidRPr="007920CF" w:rsidRDefault="00FC788B" w:rsidP="00D62707">
                  <w:pPr>
                    <w:jc w:val="center"/>
                    <w:rPr>
                      <w:color w:val="000000"/>
                      <w:sz w:val="28"/>
                      <w:szCs w:val="28"/>
                      <w:highlight w:val="yellow"/>
                    </w:rPr>
                  </w:pPr>
                </w:p>
              </w:tc>
            </w:tr>
            <w:tr w:rsidR="00FC788B" w:rsidRPr="00EF4005" w:rsidTr="00D62707">
              <w:tc>
                <w:tcPr>
                  <w:tcW w:w="222" w:type="dxa"/>
                  <w:shd w:val="clear" w:color="auto" w:fill="auto"/>
                </w:tcPr>
                <w:p w:rsidR="00FC788B" w:rsidRPr="00EF4005" w:rsidRDefault="00FC788B" w:rsidP="00D62707">
                  <w:pPr>
                    <w:jc w:val="center"/>
                    <w:rPr>
                      <w:color w:val="000000"/>
                      <w:sz w:val="28"/>
                      <w:szCs w:val="28"/>
                      <w:highlight w:val="yellow"/>
                    </w:rPr>
                  </w:pPr>
                </w:p>
              </w:tc>
              <w:tc>
                <w:tcPr>
                  <w:tcW w:w="9916" w:type="dxa"/>
                  <w:shd w:val="clear" w:color="auto" w:fill="auto"/>
                </w:tcPr>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546"/>
                    <w:gridCol w:w="2025"/>
                    <w:gridCol w:w="1431"/>
                    <w:gridCol w:w="2856"/>
                  </w:tblGrid>
                  <w:tr w:rsidR="00FC788B" w:rsidRPr="009D572E" w:rsidTr="00D62707">
                    <w:tc>
                      <w:tcPr>
                        <w:tcW w:w="551" w:type="dxa"/>
                        <w:shd w:val="clear" w:color="auto" w:fill="auto"/>
                      </w:tcPr>
                      <w:p w:rsidR="00FC788B" w:rsidRPr="009D572E" w:rsidRDefault="00FC788B" w:rsidP="00D62707">
                        <w:pPr>
                          <w:jc w:val="both"/>
                          <w:rPr>
                            <w:b/>
                            <w:i/>
                            <w:color w:val="000000"/>
                          </w:rPr>
                        </w:pPr>
                        <w:r w:rsidRPr="009D572E">
                          <w:rPr>
                            <w:b/>
                            <w:i/>
                            <w:color w:val="000000"/>
                          </w:rPr>
                          <w:t>№</w:t>
                        </w:r>
                      </w:p>
                      <w:p w:rsidR="00FC788B" w:rsidRPr="009D572E" w:rsidRDefault="00FC788B" w:rsidP="00D62707">
                        <w:pPr>
                          <w:jc w:val="both"/>
                          <w:rPr>
                            <w:b/>
                            <w:i/>
                            <w:color w:val="000000"/>
                          </w:rPr>
                        </w:pPr>
                        <w:proofErr w:type="gramStart"/>
                        <w:r w:rsidRPr="009D572E">
                          <w:rPr>
                            <w:b/>
                            <w:i/>
                            <w:color w:val="000000"/>
                          </w:rPr>
                          <w:t>п</w:t>
                        </w:r>
                        <w:proofErr w:type="gramEnd"/>
                        <w:r w:rsidRPr="009D572E">
                          <w:rPr>
                            <w:b/>
                            <w:i/>
                            <w:color w:val="000000"/>
                          </w:rPr>
                          <w:t>/п</w:t>
                        </w:r>
                      </w:p>
                    </w:tc>
                    <w:tc>
                      <w:tcPr>
                        <w:tcW w:w="2624" w:type="dxa"/>
                        <w:shd w:val="clear" w:color="auto" w:fill="auto"/>
                      </w:tcPr>
                      <w:p w:rsidR="00FC788B" w:rsidRPr="009D572E" w:rsidRDefault="00FC788B" w:rsidP="00D62707">
                        <w:pPr>
                          <w:jc w:val="both"/>
                          <w:rPr>
                            <w:b/>
                            <w:i/>
                            <w:color w:val="000000"/>
                          </w:rPr>
                        </w:pPr>
                        <w:r w:rsidRPr="009D572E">
                          <w:rPr>
                            <w:b/>
                            <w:i/>
                            <w:color w:val="000000"/>
                          </w:rPr>
                          <w:t>Наименование автомобильной дороги</w:t>
                        </w:r>
                      </w:p>
                    </w:tc>
                    <w:tc>
                      <w:tcPr>
                        <w:tcW w:w="1718" w:type="dxa"/>
                        <w:shd w:val="clear" w:color="auto" w:fill="auto"/>
                      </w:tcPr>
                      <w:p w:rsidR="00FC788B" w:rsidRPr="009D572E" w:rsidRDefault="00FC788B" w:rsidP="00D62707">
                        <w:pPr>
                          <w:jc w:val="both"/>
                          <w:rPr>
                            <w:b/>
                            <w:i/>
                            <w:color w:val="000000"/>
                          </w:rPr>
                        </w:pPr>
                        <w:r w:rsidRPr="009D572E">
                          <w:rPr>
                            <w:b/>
                            <w:i/>
                            <w:color w:val="000000"/>
                          </w:rPr>
                          <w:t>Общая протяженность автодороги</w:t>
                        </w:r>
                        <w:r w:rsidR="00643736">
                          <w:rPr>
                            <w:b/>
                            <w:i/>
                            <w:color w:val="000000"/>
                          </w:rPr>
                          <w:t xml:space="preserve">, </w:t>
                        </w:r>
                        <w:proofErr w:type="gramStart"/>
                        <w:r w:rsidR="00643736">
                          <w:rPr>
                            <w:b/>
                            <w:i/>
                            <w:color w:val="000000"/>
                          </w:rPr>
                          <w:t>км</w:t>
                        </w:r>
                        <w:proofErr w:type="gramEnd"/>
                      </w:p>
                    </w:tc>
                    <w:tc>
                      <w:tcPr>
                        <w:tcW w:w="1507" w:type="dxa"/>
                        <w:shd w:val="clear" w:color="auto" w:fill="auto"/>
                      </w:tcPr>
                      <w:p w:rsidR="00FC788B" w:rsidRPr="009D572E" w:rsidRDefault="00FC788B" w:rsidP="00D62707">
                        <w:pPr>
                          <w:pStyle w:val="Default"/>
                          <w:rPr>
                            <w:sz w:val="23"/>
                            <w:szCs w:val="23"/>
                          </w:rPr>
                        </w:pPr>
                        <w:r w:rsidRPr="009D572E">
                          <w:rPr>
                            <w:b/>
                            <w:bCs/>
                            <w:i/>
                            <w:iCs/>
                            <w:sz w:val="23"/>
                            <w:szCs w:val="23"/>
                          </w:rPr>
                          <w:t xml:space="preserve">Мост </w:t>
                        </w:r>
                        <w:proofErr w:type="spellStart"/>
                        <w:proofErr w:type="gramStart"/>
                        <w:r w:rsidRPr="009D572E">
                          <w:rPr>
                            <w:b/>
                            <w:bCs/>
                            <w:i/>
                            <w:iCs/>
                            <w:sz w:val="23"/>
                            <w:szCs w:val="23"/>
                          </w:rPr>
                          <w:t>шт</w:t>
                        </w:r>
                        <w:proofErr w:type="spellEnd"/>
                        <w:proofErr w:type="gramEnd"/>
                        <w:r w:rsidRPr="009D572E">
                          <w:rPr>
                            <w:b/>
                            <w:bCs/>
                            <w:i/>
                            <w:iCs/>
                            <w:sz w:val="23"/>
                            <w:szCs w:val="23"/>
                          </w:rPr>
                          <w:t xml:space="preserve">/м </w:t>
                        </w:r>
                      </w:p>
                      <w:p w:rsidR="00FC788B" w:rsidRPr="009D572E" w:rsidRDefault="00FC788B" w:rsidP="00D62707">
                        <w:pPr>
                          <w:rPr>
                            <w:color w:val="000000"/>
                            <w:sz w:val="28"/>
                            <w:szCs w:val="28"/>
                          </w:rPr>
                        </w:pPr>
                      </w:p>
                    </w:tc>
                    <w:tc>
                      <w:tcPr>
                        <w:tcW w:w="3009" w:type="dxa"/>
                        <w:shd w:val="clear" w:color="auto" w:fill="auto"/>
                      </w:tcPr>
                      <w:p w:rsidR="00FC788B" w:rsidRPr="009D572E" w:rsidRDefault="00FC788B" w:rsidP="00D62707">
                        <w:pPr>
                          <w:jc w:val="both"/>
                          <w:rPr>
                            <w:b/>
                            <w:i/>
                            <w:color w:val="000000"/>
                          </w:rPr>
                        </w:pPr>
                        <w:r w:rsidRPr="009D572E">
                          <w:rPr>
                            <w:b/>
                            <w:i/>
                            <w:color w:val="000000"/>
                          </w:rPr>
                          <w:t>№ технической категории</w:t>
                        </w:r>
                      </w:p>
                    </w:tc>
                  </w:tr>
                  <w:tr w:rsidR="00FC788B" w:rsidRPr="009D572E" w:rsidTr="00D62707">
                    <w:tc>
                      <w:tcPr>
                        <w:tcW w:w="551" w:type="dxa"/>
                        <w:shd w:val="clear" w:color="auto" w:fill="auto"/>
                      </w:tcPr>
                      <w:p w:rsidR="00FC788B" w:rsidRPr="009D572E" w:rsidRDefault="00FC788B" w:rsidP="00D62707">
                        <w:pPr>
                          <w:jc w:val="center"/>
                          <w:rPr>
                            <w:color w:val="000000"/>
                          </w:rPr>
                        </w:pPr>
                        <w:r w:rsidRPr="009D572E">
                          <w:rPr>
                            <w:color w:val="000000"/>
                          </w:rPr>
                          <w:t>1.</w:t>
                        </w:r>
                      </w:p>
                    </w:tc>
                    <w:tc>
                      <w:tcPr>
                        <w:tcW w:w="2624" w:type="dxa"/>
                        <w:shd w:val="clear" w:color="auto" w:fill="auto"/>
                      </w:tcPr>
                      <w:p w:rsidR="00FC788B" w:rsidRPr="009D572E" w:rsidRDefault="00FC788B" w:rsidP="00D62707">
                        <w:pPr>
                          <w:jc w:val="center"/>
                          <w:rPr>
                            <w:color w:val="000000"/>
                          </w:rPr>
                        </w:pPr>
                        <w:r w:rsidRPr="009D572E">
                          <w:rPr>
                            <w:color w:val="000000"/>
                          </w:rPr>
                          <w:t xml:space="preserve">«Калуга-Медынь»- </w:t>
                        </w:r>
                        <w:proofErr w:type="spellStart"/>
                        <w:r w:rsidRPr="009D572E">
                          <w:rPr>
                            <w:color w:val="000000"/>
                          </w:rPr>
                          <w:t>Желтыкино-Карцово</w:t>
                        </w:r>
                        <w:proofErr w:type="spellEnd"/>
                      </w:p>
                    </w:tc>
                    <w:tc>
                      <w:tcPr>
                        <w:tcW w:w="1718" w:type="dxa"/>
                        <w:shd w:val="clear" w:color="auto" w:fill="auto"/>
                      </w:tcPr>
                      <w:p w:rsidR="00FC788B" w:rsidRPr="009D572E" w:rsidRDefault="00095A6F" w:rsidP="00095A6F">
                        <w:pPr>
                          <w:jc w:val="center"/>
                          <w:rPr>
                            <w:color w:val="000000"/>
                          </w:rPr>
                        </w:pPr>
                        <w:r>
                          <w:rPr>
                            <w:color w:val="000000"/>
                          </w:rPr>
                          <w:t>15</w:t>
                        </w:r>
                        <w:r w:rsidR="00FC788B" w:rsidRPr="009D572E">
                          <w:rPr>
                            <w:color w:val="000000"/>
                          </w:rPr>
                          <w:t>.</w:t>
                        </w:r>
                        <w:r>
                          <w:rPr>
                            <w:color w:val="000000"/>
                          </w:rPr>
                          <w:t>9</w:t>
                        </w:r>
                      </w:p>
                    </w:tc>
                    <w:tc>
                      <w:tcPr>
                        <w:tcW w:w="1507" w:type="dxa"/>
                        <w:shd w:val="clear" w:color="auto" w:fill="auto"/>
                      </w:tcPr>
                      <w:p w:rsidR="00FC788B" w:rsidRPr="009D572E" w:rsidRDefault="00FC788B" w:rsidP="00D62707">
                        <w:pPr>
                          <w:pStyle w:val="Default"/>
                          <w:rPr>
                            <w:sz w:val="23"/>
                            <w:szCs w:val="23"/>
                          </w:rPr>
                        </w:pPr>
                        <w:r w:rsidRPr="009D572E">
                          <w:rPr>
                            <w:sz w:val="23"/>
                            <w:szCs w:val="23"/>
                          </w:rPr>
                          <w:t xml:space="preserve">2/43,4 </w:t>
                        </w:r>
                      </w:p>
                      <w:p w:rsidR="00FC788B" w:rsidRPr="009D572E" w:rsidRDefault="00FC788B" w:rsidP="00D62707">
                        <w:pPr>
                          <w:rPr>
                            <w:color w:val="000000"/>
                            <w:sz w:val="28"/>
                            <w:szCs w:val="28"/>
                          </w:rPr>
                        </w:pPr>
                      </w:p>
                    </w:tc>
                    <w:tc>
                      <w:tcPr>
                        <w:tcW w:w="3009" w:type="dxa"/>
                        <w:shd w:val="clear" w:color="auto" w:fill="auto"/>
                      </w:tcPr>
                      <w:p w:rsidR="00FC788B" w:rsidRPr="009D572E" w:rsidRDefault="00FC788B" w:rsidP="00D62707">
                        <w:pPr>
                          <w:jc w:val="center"/>
                          <w:rPr>
                            <w:color w:val="000000"/>
                            <w:lang w:val="en-US"/>
                          </w:rPr>
                        </w:pPr>
                        <w:r w:rsidRPr="009D572E">
                          <w:rPr>
                            <w:color w:val="000000"/>
                            <w:lang w:val="en-US"/>
                          </w:rPr>
                          <w:t>IV</w:t>
                        </w:r>
                      </w:p>
                    </w:tc>
                  </w:tr>
                  <w:tr w:rsidR="00643736" w:rsidRPr="009D572E" w:rsidTr="00D62707">
                    <w:tc>
                      <w:tcPr>
                        <w:tcW w:w="551" w:type="dxa"/>
                        <w:shd w:val="clear" w:color="auto" w:fill="auto"/>
                      </w:tcPr>
                      <w:p w:rsidR="00643736" w:rsidRPr="009D572E" w:rsidRDefault="00643736" w:rsidP="00D62707">
                        <w:pPr>
                          <w:jc w:val="center"/>
                          <w:rPr>
                            <w:color w:val="000000"/>
                          </w:rPr>
                        </w:pPr>
                        <w:r>
                          <w:rPr>
                            <w:color w:val="000000"/>
                          </w:rPr>
                          <w:t>2.</w:t>
                        </w:r>
                      </w:p>
                    </w:tc>
                    <w:tc>
                      <w:tcPr>
                        <w:tcW w:w="2624" w:type="dxa"/>
                        <w:shd w:val="clear" w:color="auto" w:fill="auto"/>
                      </w:tcPr>
                      <w:p w:rsidR="00643736" w:rsidRPr="009D572E" w:rsidRDefault="00643736" w:rsidP="00D62707">
                        <w:pPr>
                          <w:jc w:val="center"/>
                          <w:rPr>
                            <w:color w:val="000000"/>
                          </w:rPr>
                        </w:pPr>
                        <w:proofErr w:type="spellStart"/>
                        <w:r>
                          <w:t>Стефаново</w:t>
                        </w:r>
                        <w:proofErr w:type="spellEnd"/>
                        <w:r>
                          <w:t xml:space="preserve"> - </w:t>
                        </w:r>
                        <w:proofErr w:type="spellStart"/>
                        <w:r>
                          <w:t>Карцово</w:t>
                        </w:r>
                        <w:proofErr w:type="spellEnd"/>
                      </w:p>
                    </w:tc>
                    <w:tc>
                      <w:tcPr>
                        <w:tcW w:w="1718" w:type="dxa"/>
                        <w:shd w:val="clear" w:color="auto" w:fill="auto"/>
                      </w:tcPr>
                      <w:p w:rsidR="00643736" w:rsidRPr="009D572E" w:rsidRDefault="00095A6F" w:rsidP="00D62707">
                        <w:pPr>
                          <w:jc w:val="center"/>
                          <w:rPr>
                            <w:color w:val="000000"/>
                          </w:rPr>
                        </w:pPr>
                        <w:r>
                          <w:t>4.4</w:t>
                        </w:r>
                      </w:p>
                    </w:tc>
                    <w:tc>
                      <w:tcPr>
                        <w:tcW w:w="1507" w:type="dxa"/>
                        <w:shd w:val="clear" w:color="auto" w:fill="auto"/>
                      </w:tcPr>
                      <w:p w:rsidR="00643736" w:rsidRPr="009D572E" w:rsidRDefault="00643736" w:rsidP="00D62707">
                        <w:pPr>
                          <w:pStyle w:val="Default"/>
                          <w:rPr>
                            <w:sz w:val="23"/>
                            <w:szCs w:val="23"/>
                          </w:rPr>
                        </w:pPr>
                      </w:p>
                    </w:tc>
                    <w:tc>
                      <w:tcPr>
                        <w:tcW w:w="3009" w:type="dxa"/>
                        <w:shd w:val="clear" w:color="auto" w:fill="auto"/>
                      </w:tcPr>
                      <w:p w:rsidR="00643736" w:rsidRPr="009D572E" w:rsidRDefault="00643736" w:rsidP="00D62707">
                        <w:pPr>
                          <w:jc w:val="center"/>
                          <w:rPr>
                            <w:color w:val="000000"/>
                            <w:lang w:val="en-US"/>
                          </w:rPr>
                        </w:pPr>
                        <w:r w:rsidRPr="009D572E">
                          <w:rPr>
                            <w:color w:val="000000"/>
                            <w:lang w:val="en-US"/>
                          </w:rPr>
                          <w:t>IV</w:t>
                        </w:r>
                      </w:p>
                    </w:tc>
                  </w:tr>
                </w:tbl>
                <w:p w:rsidR="00FC788B" w:rsidRPr="00E27763" w:rsidRDefault="00FC788B" w:rsidP="00D62707">
                  <w:pPr>
                    <w:rPr>
                      <w:color w:val="000000"/>
                      <w:sz w:val="28"/>
                      <w:szCs w:val="28"/>
                    </w:rPr>
                  </w:pPr>
                </w:p>
              </w:tc>
              <w:tc>
                <w:tcPr>
                  <w:tcW w:w="222" w:type="dxa"/>
                  <w:shd w:val="clear" w:color="auto" w:fill="auto"/>
                </w:tcPr>
                <w:p w:rsidR="00FC788B" w:rsidRPr="00EF4005" w:rsidRDefault="00FC788B" w:rsidP="00D62707">
                  <w:pPr>
                    <w:jc w:val="center"/>
                    <w:rPr>
                      <w:color w:val="000000"/>
                      <w:sz w:val="28"/>
                      <w:szCs w:val="28"/>
                      <w:highlight w:val="yellow"/>
                    </w:rPr>
                  </w:pPr>
                </w:p>
              </w:tc>
              <w:tc>
                <w:tcPr>
                  <w:tcW w:w="222" w:type="dxa"/>
                  <w:shd w:val="clear" w:color="auto" w:fill="auto"/>
                </w:tcPr>
                <w:p w:rsidR="00FC788B" w:rsidRPr="00EF4005" w:rsidRDefault="00FC788B" w:rsidP="00D62707">
                  <w:pPr>
                    <w:jc w:val="center"/>
                    <w:rPr>
                      <w:color w:val="000000"/>
                      <w:sz w:val="28"/>
                      <w:szCs w:val="28"/>
                      <w:highlight w:val="yellow"/>
                      <w:lang w:val="en-US"/>
                    </w:rPr>
                  </w:pPr>
                </w:p>
              </w:tc>
            </w:tr>
            <w:tr w:rsidR="00FC788B" w:rsidRPr="00EF4005" w:rsidTr="00D62707">
              <w:trPr>
                <w:trHeight w:val="80"/>
              </w:trPr>
              <w:tc>
                <w:tcPr>
                  <w:tcW w:w="222" w:type="dxa"/>
                  <w:shd w:val="clear" w:color="auto" w:fill="auto"/>
                </w:tcPr>
                <w:p w:rsidR="00FC788B" w:rsidRPr="00EF4005" w:rsidRDefault="00FC788B" w:rsidP="00D62707">
                  <w:pPr>
                    <w:jc w:val="center"/>
                    <w:rPr>
                      <w:color w:val="000000"/>
                      <w:sz w:val="28"/>
                      <w:szCs w:val="28"/>
                      <w:highlight w:val="yellow"/>
                    </w:rPr>
                  </w:pPr>
                </w:p>
              </w:tc>
              <w:tc>
                <w:tcPr>
                  <w:tcW w:w="9916" w:type="dxa"/>
                  <w:shd w:val="clear" w:color="auto" w:fill="auto"/>
                </w:tcPr>
                <w:p w:rsidR="00FC788B" w:rsidRPr="00C359F7" w:rsidRDefault="00FC788B" w:rsidP="00D62707">
                  <w:pPr>
                    <w:rPr>
                      <w:color w:val="000000"/>
                      <w:sz w:val="28"/>
                      <w:szCs w:val="28"/>
                      <w:lang w:val="en-US"/>
                    </w:rPr>
                  </w:pPr>
                </w:p>
              </w:tc>
              <w:tc>
                <w:tcPr>
                  <w:tcW w:w="222" w:type="dxa"/>
                  <w:shd w:val="clear" w:color="auto" w:fill="auto"/>
                </w:tcPr>
                <w:p w:rsidR="00FC788B" w:rsidRPr="00EF4005" w:rsidRDefault="00FC788B" w:rsidP="00D62707">
                  <w:pPr>
                    <w:jc w:val="center"/>
                    <w:rPr>
                      <w:color w:val="000000"/>
                      <w:sz w:val="28"/>
                      <w:szCs w:val="28"/>
                      <w:highlight w:val="yellow"/>
                    </w:rPr>
                  </w:pPr>
                </w:p>
              </w:tc>
              <w:tc>
                <w:tcPr>
                  <w:tcW w:w="222" w:type="dxa"/>
                  <w:shd w:val="clear" w:color="auto" w:fill="auto"/>
                </w:tcPr>
                <w:p w:rsidR="00FC788B" w:rsidRPr="00EF4005" w:rsidRDefault="00FC788B" w:rsidP="00D62707">
                  <w:pPr>
                    <w:jc w:val="center"/>
                    <w:rPr>
                      <w:color w:val="000000"/>
                      <w:sz w:val="28"/>
                      <w:szCs w:val="28"/>
                      <w:highlight w:val="yellow"/>
                      <w:lang w:val="en-US"/>
                    </w:rPr>
                  </w:pPr>
                </w:p>
              </w:tc>
            </w:tr>
          </w:tbl>
          <w:p w:rsidR="00FC788B" w:rsidRPr="006F6A5D" w:rsidRDefault="00FC788B" w:rsidP="00D62707">
            <w:pPr>
              <w:jc w:val="both"/>
              <w:rPr>
                <w:b/>
                <w:i/>
                <w:color w:val="000000"/>
                <w:sz w:val="28"/>
                <w:szCs w:val="28"/>
              </w:rPr>
            </w:pPr>
          </w:p>
        </w:tc>
        <w:tc>
          <w:tcPr>
            <w:tcW w:w="222" w:type="dxa"/>
            <w:shd w:val="clear" w:color="auto" w:fill="auto"/>
          </w:tcPr>
          <w:p w:rsidR="00FC788B" w:rsidRPr="006F6A5D" w:rsidRDefault="00FC788B" w:rsidP="00D62707">
            <w:pPr>
              <w:jc w:val="both"/>
              <w:rPr>
                <w:b/>
                <w:i/>
                <w:color w:val="000000"/>
                <w:sz w:val="28"/>
                <w:szCs w:val="28"/>
              </w:rPr>
            </w:pPr>
          </w:p>
        </w:tc>
        <w:tc>
          <w:tcPr>
            <w:tcW w:w="222" w:type="dxa"/>
            <w:shd w:val="clear" w:color="auto" w:fill="auto"/>
          </w:tcPr>
          <w:p w:rsidR="00FC788B" w:rsidRPr="006F6A5D" w:rsidRDefault="00FC788B" w:rsidP="00D62707">
            <w:pPr>
              <w:jc w:val="both"/>
              <w:rPr>
                <w:b/>
                <w:i/>
                <w:color w:val="000000"/>
                <w:sz w:val="28"/>
                <w:szCs w:val="28"/>
              </w:rPr>
            </w:pPr>
          </w:p>
        </w:tc>
        <w:tc>
          <w:tcPr>
            <w:tcW w:w="222" w:type="dxa"/>
            <w:shd w:val="clear" w:color="auto" w:fill="auto"/>
          </w:tcPr>
          <w:p w:rsidR="00FC788B" w:rsidRPr="006F6A5D" w:rsidRDefault="00FC788B" w:rsidP="00D62707">
            <w:pPr>
              <w:jc w:val="both"/>
              <w:rPr>
                <w:b/>
                <w:i/>
                <w:color w:val="000000"/>
                <w:sz w:val="28"/>
                <w:szCs w:val="28"/>
              </w:rPr>
            </w:pPr>
          </w:p>
        </w:tc>
      </w:tr>
      <w:tr w:rsidR="00FC788B" w:rsidRPr="00A92047" w:rsidTr="00D62707">
        <w:trPr>
          <w:gridAfter w:val="4"/>
          <w:wAfter w:w="733" w:type="dxa"/>
          <w:trHeight w:val="80"/>
        </w:trPr>
        <w:tc>
          <w:tcPr>
            <w:tcW w:w="10065" w:type="dxa"/>
            <w:shd w:val="clear" w:color="auto" w:fill="auto"/>
          </w:tcPr>
          <w:p w:rsidR="00FC788B" w:rsidRPr="00A92047" w:rsidRDefault="00FC788B" w:rsidP="00D62707">
            <w:pPr>
              <w:ind w:firstLine="743"/>
              <w:jc w:val="both"/>
              <w:rPr>
                <w:color w:val="000000"/>
              </w:rPr>
            </w:pPr>
            <w:r w:rsidRPr="00A92047">
              <w:rPr>
                <w:color w:val="000000"/>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tc>
        <w:tc>
          <w:tcPr>
            <w:tcW w:w="222" w:type="dxa"/>
            <w:shd w:val="clear" w:color="auto" w:fill="auto"/>
          </w:tcPr>
          <w:p w:rsidR="00FC788B" w:rsidRPr="00A92047" w:rsidRDefault="00FC788B" w:rsidP="00D62707">
            <w:pPr>
              <w:jc w:val="center"/>
              <w:rPr>
                <w:color w:val="000000"/>
              </w:rPr>
            </w:pPr>
          </w:p>
        </w:tc>
        <w:tc>
          <w:tcPr>
            <w:tcW w:w="222" w:type="dxa"/>
            <w:shd w:val="clear" w:color="auto" w:fill="auto"/>
          </w:tcPr>
          <w:p w:rsidR="00FC788B" w:rsidRPr="00A92047" w:rsidRDefault="00FC788B" w:rsidP="00D62707">
            <w:pPr>
              <w:jc w:val="center"/>
              <w:rPr>
                <w:color w:val="000000"/>
              </w:rPr>
            </w:pPr>
          </w:p>
        </w:tc>
        <w:tc>
          <w:tcPr>
            <w:tcW w:w="222" w:type="dxa"/>
            <w:shd w:val="clear" w:color="auto" w:fill="auto"/>
          </w:tcPr>
          <w:p w:rsidR="00FC788B" w:rsidRPr="00A92047" w:rsidRDefault="00FC788B" w:rsidP="00D62707">
            <w:pPr>
              <w:jc w:val="center"/>
              <w:rPr>
                <w:color w:val="000000"/>
              </w:rPr>
            </w:pPr>
          </w:p>
        </w:tc>
      </w:tr>
      <w:tr w:rsidR="00FC788B" w:rsidRPr="00A92047" w:rsidTr="00D62707">
        <w:tc>
          <w:tcPr>
            <w:tcW w:w="10798" w:type="dxa"/>
            <w:gridSpan w:val="5"/>
            <w:shd w:val="clear" w:color="auto" w:fill="auto"/>
          </w:tcPr>
          <w:p w:rsidR="00FC788B" w:rsidRPr="00A92047" w:rsidRDefault="00FC788B" w:rsidP="00D62707">
            <w:pPr>
              <w:rPr>
                <w:color w:val="000000"/>
              </w:rPr>
            </w:pPr>
          </w:p>
        </w:tc>
        <w:tc>
          <w:tcPr>
            <w:tcW w:w="222" w:type="dxa"/>
            <w:shd w:val="clear" w:color="auto" w:fill="auto"/>
          </w:tcPr>
          <w:p w:rsidR="00FC788B" w:rsidRPr="00A92047" w:rsidRDefault="00FC788B" w:rsidP="00D62707">
            <w:pPr>
              <w:jc w:val="center"/>
              <w:rPr>
                <w:color w:val="000000"/>
              </w:rPr>
            </w:pPr>
          </w:p>
        </w:tc>
        <w:tc>
          <w:tcPr>
            <w:tcW w:w="222" w:type="dxa"/>
            <w:shd w:val="clear" w:color="auto" w:fill="auto"/>
          </w:tcPr>
          <w:p w:rsidR="00FC788B" w:rsidRPr="00A92047" w:rsidRDefault="00FC788B" w:rsidP="00D62707">
            <w:pPr>
              <w:jc w:val="center"/>
              <w:rPr>
                <w:color w:val="000000"/>
              </w:rPr>
            </w:pPr>
          </w:p>
        </w:tc>
        <w:tc>
          <w:tcPr>
            <w:tcW w:w="222" w:type="dxa"/>
            <w:shd w:val="clear" w:color="auto" w:fill="auto"/>
          </w:tcPr>
          <w:p w:rsidR="00FC788B" w:rsidRPr="00A92047" w:rsidRDefault="00FC788B" w:rsidP="00D62707">
            <w:pPr>
              <w:jc w:val="center"/>
              <w:rPr>
                <w:color w:val="000000"/>
              </w:rPr>
            </w:pPr>
          </w:p>
        </w:tc>
      </w:tr>
    </w:tbl>
    <w:p w:rsidR="00FC788B" w:rsidRPr="00A92047" w:rsidRDefault="00FC788B" w:rsidP="00FC788B">
      <w:pPr>
        <w:pStyle w:val="Main0"/>
        <w:spacing w:line="240" w:lineRule="auto"/>
        <w:ind w:left="-142"/>
        <w:rPr>
          <w:color w:val="000000"/>
          <w:szCs w:val="24"/>
        </w:rPr>
      </w:pPr>
      <w:r w:rsidRPr="00A92047">
        <w:rPr>
          <w:color w:val="000000"/>
          <w:szCs w:val="24"/>
        </w:rPr>
        <w:t>Транспортное обслуживание население осуществляется транзитными автобусными маршрутами</w:t>
      </w:r>
      <w:r w:rsidR="001E76A1">
        <w:rPr>
          <w:color w:val="000000"/>
          <w:szCs w:val="24"/>
        </w:rPr>
        <w:t>,</w:t>
      </w:r>
      <w:r w:rsidRPr="00A92047">
        <w:rPr>
          <w:color w:val="000000"/>
          <w:szCs w:val="24"/>
        </w:rPr>
        <w:t xml:space="preserve"> проходящими по дороге регионального значения общего пользования «Медынь-Калуга».</w:t>
      </w:r>
      <w:r w:rsidRPr="00A92047">
        <w:rPr>
          <w:color w:val="FF0000"/>
          <w:szCs w:val="24"/>
        </w:rPr>
        <w:t xml:space="preserve"> </w:t>
      </w:r>
    </w:p>
    <w:p w:rsidR="00FC788B" w:rsidRPr="00A92047" w:rsidRDefault="00FC788B" w:rsidP="00FC788B">
      <w:pPr>
        <w:ind w:left="-142" w:firstLine="709"/>
        <w:jc w:val="both"/>
        <w:rPr>
          <w:color w:val="000000"/>
        </w:rPr>
      </w:pPr>
      <w:r w:rsidRPr="00A92047">
        <w:rPr>
          <w:color w:val="000000"/>
        </w:rPr>
        <w:t>В развитии транспортной сети приоритет отдан реконструкции и модернизации существующей сети.</w:t>
      </w:r>
      <w:r w:rsidR="00793D13">
        <w:rPr>
          <w:color w:val="000000"/>
        </w:rPr>
        <w:t xml:space="preserve"> </w:t>
      </w:r>
      <w:r w:rsidR="00793D13" w:rsidRPr="00A92047">
        <w:rPr>
          <w:color w:val="000000"/>
        </w:rPr>
        <w:t xml:space="preserve">Все </w:t>
      </w:r>
      <w:r w:rsidR="00793D13">
        <w:rPr>
          <w:color w:val="000000"/>
        </w:rPr>
        <w:t>улицы в населенных пунктах</w:t>
      </w:r>
      <w:r w:rsidR="00793D13" w:rsidRPr="00A92047">
        <w:rPr>
          <w:color w:val="000000"/>
        </w:rPr>
        <w:t xml:space="preserve"> требуют капита</w:t>
      </w:r>
      <w:r w:rsidR="00793D13">
        <w:rPr>
          <w:color w:val="000000"/>
        </w:rPr>
        <w:t>льного ремонта и реконструкции</w:t>
      </w:r>
    </w:p>
    <w:p w:rsidR="00FC788B" w:rsidRPr="00A92047" w:rsidRDefault="00FC788B" w:rsidP="00FC788B">
      <w:pPr>
        <w:ind w:left="-142" w:firstLine="709"/>
        <w:jc w:val="both"/>
        <w:rPr>
          <w:color w:val="000000"/>
        </w:rPr>
      </w:pPr>
      <w:r w:rsidRPr="00A92047">
        <w:rPr>
          <w:color w:val="000000"/>
        </w:rPr>
        <w:t>На территории муниципального образования имеется одна автозаправочная станция, расположенная вдоль автодороги «Медынь-Калуга».</w:t>
      </w:r>
    </w:p>
    <w:p w:rsidR="00FC788B" w:rsidRPr="00A85629" w:rsidRDefault="00FC788B" w:rsidP="00FC788B">
      <w:pPr>
        <w:spacing w:line="360" w:lineRule="auto"/>
        <w:jc w:val="both"/>
        <w:rPr>
          <w:color w:val="FF0000"/>
          <w:sz w:val="26"/>
          <w:szCs w:val="26"/>
        </w:rPr>
      </w:pPr>
    </w:p>
    <w:p w:rsidR="00820C5D" w:rsidRPr="00FC788B" w:rsidRDefault="00761ED6" w:rsidP="00FC788B">
      <w:pPr>
        <w:ind w:firstLine="709"/>
        <w:jc w:val="center"/>
        <w:rPr>
          <w:color w:val="000000"/>
        </w:rPr>
      </w:pPr>
      <w:r w:rsidRPr="00FC788B">
        <w:rPr>
          <w:noProof/>
          <w:lang w:eastAsia="ru-RU"/>
        </w:rPr>
        <w:lastRenderedPageBreak/>
        <w:drawing>
          <wp:inline distT="0" distB="0" distL="0" distR="0" wp14:anchorId="334C6532" wp14:editId="14D2F9B8">
            <wp:extent cx="3740727" cy="6442364"/>
            <wp:effectExtent l="0" t="0" r="0" b="0"/>
            <wp:docPr id="15" name="Рисунок 1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4" cstate="print"/>
                    <a:srcRect/>
                    <a:stretch>
                      <a:fillRect/>
                    </a:stretch>
                  </pic:blipFill>
                  <pic:spPr bwMode="auto">
                    <a:xfrm>
                      <a:off x="0" y="0"/>
                      <a:ext cx="3756011" cy="6468686"/>
                    </a:xfrm>
                    <a:prstGeom prst="rect">
                      <a:avLst/>
                    </a:prstGeom>
                    <a:solidFill>
                      <a:srgbClr val="FFFFFF"/>
                    </a:solidFill>
                    <a:ln w="9525">
                      <a:noFill/>
                      <a:miter lim="800000"/>
                      <a:headEnd/>
                      <a:tailEnd/>
                    </a:ln>
                  </pic:spPr>
                </pic:pic>
              </a:graphicData>
            </a:graphic>
          </wp:inline>
        </w:drawing>
      </w:r>
    </w:p>
    <w:p w:rsidR="00AC3E74" w:rsidRPr="008A3182" w:rsidRDefault="00AC3E74" w:rsidP="0071129C">
      <w:pPr>
        <w:pStyle w:val="3"/>
        <w:spacing w:before="120" w:after="120" w:line="240" w:lineRule="auto"/>
        <w:jc w:val="center"/>
        <w:rPr>
          <w:sz w:val="24"/>
          <w:lang w:val="ru-RU"/>
        </w:rPr>
      </w:pPr>
      <w:bookmarkStart w:id="160" w:name="_Toc161323787"/>
      <w:r w:rsidRPr="008A3182">
        <w:rPr>
          <w:sz w:val="24"/>
        </w:rPr>
        <w:t>II</w:t>
      </w:r>
      <w:r w:rsidR="008A3182" w:rsidRPr="008A3182">
        <w:rPr>
          <w:sz w:val="24"/>
          <w:lang w:val="ru-RU"/>
        </w:rPr>
        <w:t>.4.6</w:t>
      </w:r>
      <w:r w:rsidRPr="008A3182">
        <w:rPr>
          <w:sz w:val="24"/>
          <w:lang w:val="ru-RU"/>
        </w:rPr>
        <w:t xml:space="preserve"> </w:t>
      </w:r>
      <w:r w:rsidR="0071129C" w:rsidRPr="008A3182">
        <w:rPr>
          <w:sz w:val="24"/>
          <w:lang w:val="ru-RU"/>
        </w:rPr>
        <w:t>Мероприятия по обеспечению территории сельского поселения местами захоронения</w:t>
      </w:r>
      <w:bookmarkEnd w:id="160"/>
    </w:p>
    <w:p w:rsidR="00AC3E74" w:rsidRPr="008A3182" w:rsidRDefault="00AC3E74" w:rsidP="0071129C">
      <w:pPr>
        <w:pStyle w:val="Main0"/>
        <w:spacing w:line="240" w:lineRule="auto"/>
        <w:rPr>
          <w:rFonts w:cs="Times New Roman"/>
          <w:szCs w:val="24"/>
        </w:rPr>
      </w:pPr>
      <w:r w:rsidRPr="008A3182">
        <w:rPr>
          <w:rFonts w:cs="Times New Roman"/>
          <w:color w:val="000000"/>
          <w:szCs w:val="24"/>
        </w:rPr>
        <w:t>По данным администрации МО СП «</w:t>
      </w:r>
      <w:r w:rsidR="004C20F7" w:rsidRPr="008A3182">
        <w:rPr>
          <w:rFonts w:cs="Times New Roman"/>
          <w:color w:val="000000"/>
          <w:szCs w:val="24"/>
        </w:rPr>
        <w:t xml:space="preserve">Деревня </w:t>
      </w:r>
      <w:proofErr w:type="spellStart"/>
      <w:r w:rsidR="00197F87" w:rsidRPr="008A3182">
        <w:rPr>
          <w:rFonts w:cs="Times New Roman"/>
          <w:color w:val="000000"/>
          <w:szCs w:val="24"/>
        </w:rPr>
        <w:t>Карцово</w:t>
      </w:r>
      <w:proofErr w:type="spellEnd"/>
      <w:r w:rsidRPr="008A3182">
        <w:rPr>
          <w:rFonts w:cs="Times New Roman"/>
          <w:color w:val="000000"/>
          <w:szCs w:val="24"/>
        </w:rPr>
        <w:t xml:space="preserve">» </w:t>
      </w:r>
      <w:r w:rsidRPr="008A3182">
        <w:rPr>
          <w:rFonts w:cs="Times New Roman"/>
          <w:szCs w:val="24"/>
        </w:rPr>
        <w:t xml:space="preserve">на территории сельского поселения </w:t>
      </w:r>
      <w:r w:rsidRPr="008A3182">
        <w:rPr>
          <w:rFonts w:cs="Times New Roman"/>
          <w:color w:val="000000"/>
          <w:szCs w:val="24"/>
        </w:rPr>
        <w:t>расположен</w:t>
      </w:r>
      <w:r w:rsidR="0071129C" w:rsidRPr="008A3182">
        <w:rPr>
          <w:rFonts w:cs="Times New Roman"/>
          <w:color w:val="000000"/>
          <w:szCs w:val="24"/>
        </w:rPr>
        <w:t>о</w:t>
      </w:r>
      <w:r w:rsidRPr="008A3182">
        <w:rPr>
          <w:rFonts w:cs="Times New Roman"/>
          <w:color w:val="000000"/>
          <w:szCs w:val="24"/>
        </w:rPr>
        <w:t xml:space="preserve"> </w:t>
      </w:r>
      <w:r w:rsidR="0071129C" w:rsidRPr="008A3182">
        <w:rPr>
          <w:rFonts w:cs="Times New Roman"/>
          <w:color w:val="000000"/>
          <w:szCs w:val="24"/>
        </w:rPr>
        <w:t>три</w:t>
      </w:r>
      <w:r w:rsidRPr="008A3182">
        <w:rPr>
          <w:rFonts w:cs="Times New Roman"/>
          <w:color w:val="000000"/>
          <w:szCs w:val="24"/>
        </w:rPr>
        <w:t xml:space="preserve"> сельских</w:t>
      </w:r>
      <w:r w:rsidR="0071129C" w:rsidRPr="008A3182">
        <w:rPr>
          <w:rFonts w:cs="Times New Roman"/>
          <w:szCs w:val="24"/>
        </w:rPr>
        <w:t xml:space="preserve"> кладбища.</w:t>
      </w:r>
    </w:p>
    <w:p w:rsidR="00AC3E74" w:rsidRPr="008A3182" w:rsidRDefault="00AC3E74" w:rsidP="0071129C">
      <w:pPr>
        <w:ind w:firstLine="720"/>
      </w:pPr>
      <w:r w:rsidRPr="008A3182">
        <w:t>Перечень соответствующих мероприятий приведен в нижеследующей таблице.</w:t>
      </w:r>
    </w:p>
    <w:p w:rsidR="0071129C" w:rsidRPr="008A3182" w:rsidRDefault="0071129C" w:rsidP="0071129C">
      <w:pPr>
        <w:ind w:firstLine="720"/>
      </w:pPr>
    </w:p>
    <w:p w:rsidR="00AC3E74" w:rsidRPr="008A3182" w:rsidRDefault="00AC3E74" w:rsidP="0071129C">
      <w:pPr>
        <w:pStyle w:val="aff"/>
        <w:spacing w:line="240" w:lineRule="auto"/>
        <w:rPr>
          <w:b/>
        </w:rPr>
      </w:pPr>
      <w:r w:rsidRPr="008A3182">
        <w:rPr>
          <w:rFonts w:eastAsia="Arial Unicode MS"/>
          <w:b/>
        </w:rPr>
        <w:t xml:space="preserve">Перечень мероприятий  территориального планирования и по </w:t>
      </w:r>
      <w:r w:rsidRPr="008A3182">
        <w:rPr>
          <w:b/>
        </w:rPr>
        <w:t>организации мест захоронения</w:t>
      </w:r>
    </w:p>
    <w:tbl>
      <w:tblPr>
        <w:tblW w:w="9353" w:type="dxa"/>
        <w:tblInd w:w="108" w:type="dxa"/>
        <w:tblLayout w:type="fixed"/>
        <w:tblLook w:val="0000" w:firstRow="0" w:lastRow="0" w:firstColumn="0" w:lastColumn="0" w:noHBand="0" w:noVBand="0"/>
      </w:tblPr>
      <w:tblGrid>
        <w:gridCol w:w="720"/>
        <w:gridCol w:w="5040"/>
        <w:gridCol w:w="3593"/>
      </w:tblGrid>
      <w:tr w:rsidR="00AC3E74" w:rsidRPr="008A3182" w:rsidTr="004C20F7">
        <w:tc>
          <w:tcPr>
            <w:tcW w:w="720" w:type="dxa"/>
            <w:tcBorders>
              <w:top w:val="single" w:sz="4" w:space="0" w:color="000000"/>
              <w:left w:val="single" w:sz="4" w:space="0" w:color="000000"/>
              <w:bottom w:val="single" w:sz="4" w:space="0" w:color="000000"/>
            </w:tcBorders>
            <w:vAlign w:val="center"/>
          </w:tcPr>
          <w:p w:rsidR="00AC3E74" w:rsidRPr="008A3182" w:rsidRDefault="00AC3E74" w:rsidP="0071129C">
            <w:pPr>
              <w:jc w:val="center"/>
              <w:rPr>
                <w:b/>
              </w:rPr>
            </w:pPr>
            <w:r w:rsidRPr="008A3182">
              <w:rPr>
                <w:b/>
              </w:rPr>
              <w:t>№</w:t>
            </w:r>
          </w:p>
          <w:p w:rsidR="00AC3E74" w:rsidRPr="008A3182" w:rsidRDefault="00AC3E74" w:rsidP="0071129C">
            <w:pPr>
              <w:jc w:val="center"/>
              <w:rPr>
                <w:b/>
              </w:rPr>
            </w:pPr>
            <w:proofErr w:type="gramStart"/>
            <w:r w:rsidRPr="008A3182">
              <w:rPr>
                <w:b/>
              </w:rPr>
              <w:t>п</w:t>
            </w:r>
            <w:proofErr w:type="gramEnd"/>
            <w:r w:rsidRPr="008A3182">
              <w:rPr>
                <w:b/>
              </w:rPr>
              <w:t>/п</w:t>
            </w:r>
          </w:p>
        </w:tc>
        <w:tc>
          <w:tcPr>
            <w:tcW w:w="5040" w:type="dxa"/>
            <w:tcBorders>
              <w:top w:val="single" w:sz="4" w:space="0" w:color="000000"/>
              <w:left w:val="single" w:sz="4" w:space="0" w:color="000000"/>
              <w:bottom w:val="single" w:sz="4" w:space="0" w:color="000000"/>
            </w:tcBorders>
            <w:vAlign w:val="center"/>
          </w:tcPr>
          <w:p w:rsidR="00AC3E74" w:rsidRPr="008A3182" w:rsidRDefault="00AC3E74" w:rsidP="0071129C">
            <w:pPr>
              <w:jc w:val="center"/>
              <w:rPr>
                <w:b/>
              </w:rPr>
            </w:pPr>
            <w:r w:rsidRPr="008A3182">
              <w:rPr>
                <w:b/>
              </w:rPr>
              <w:t>Наименование мероприятия</w:t>
            </w:r>
          </w:p>
        </w:tc>
        <w:tc>
          <w:tcPr>
            <w:tcW w:w="3593" w:type="dxa"/>
            <w:tcBorders>
              <w:top w:val="single" w:sz="4" w:space="0" w:color="000000"/>
              <w:left w:val="single" w:sz="4" w:space="0" w:color="000000"/>
              <w:bottom w:val="single" w:sz="4" w:space="0" w:color="000000"/>
              <w:right w:val="single" w:sz="4" w:space="0" w:color="auto"/>
            </w:tcBorders>
            <w:vAlign w:val="center"/>
          </w:tcPr>
          <w:p w:rsidR="00AC3E74" w:rsidRPr="008A3182" w:rsidRDefault="00AC3E74" w:rsidP="0071129C">
            <w:pPr>
              <w:jc w:val="center"/>
              <w:rPr>
                <w:b/>
              </w:rPr>
            </w:pPr>
            <w:r w:rsidRPr="008A3182">
              <w:rPr>
                <w:b/>
              </w:rPr>
              <w:t>Этапы реализации</w:t>
            </w:r>
          </w:p>
        </w:tc>
      </w:tr>
      <w:tr w:rsidR="00AC3E74" w:rsidRPr="008A3182" w:rsidTr="004C20F7">
        <w:trPr>
          <w:trHeight w:val="351"/>
        </w:trPr>
        <w:tc>
          <w:tcPr>
            <w:tcW w:w="720" w:type="dxa"/>
            <w:tcBorders>
              <w:top w:val="single" w:sz="4" w:space="0" w:color="000000"/>
              <w:left w:val="single" w:sz="4" w:space="0" w:color="000000"/>
              <w:bottom w:val="single" w:sz="4" w:space="0" w:color="000000"/>
            </w:tcBorders>
            <w:vAlign w:val="center"/>
          </w:tcPr>
          <w:p w:rsidR="00AC3E74" w:rsidRPr="008A3182" w:rsidRDefault="0071129C" w:rsidP="0071129C">
            <w:pPr>
              <w:jc w:val="center"/>
            </w:pPr>
            <w:r w:rsidRPr="008A3182">
              <w:t>1</w:t>
            </w:r>
          </w:p>
        </w:tc>
        <w:tc>
          <w:tcPr>
            <w:tcW w:w="5040" w:type="dxa"/>
            <w:tcBorders>
              <w:top w:val="single" w:sz="4" w:space="0" w:color="000000"/>
              <w:left w:val="single" w:sz="4" w:space="0" w:color="000000"/>
              <w:bottom w:val="single" w:sz="4" w:space="0" w:color="000000"/>
            </w:tcBorders>
            <w:vAlign w:val="center"/>
          </w:tcPr>
          <w:p w:rsidR="00AC3E74" w:rsidRPr="008A3182" w:rsidRDefault="00AC3E74" w:rsidP="0071129C">
            <w:r w:rsidRPr="008A3182">
              <w:t>Благоустройство действующих кладбищ</w:t>
            </w:r>
          </w:p>
        </w:tc>
        <w:tc>
          <w:tcPr>
            <w:tcW w:w="3593" w:type="dxa"/>
            <w:tcBorders>
              <w:top w:val="single" w:sz="4" w:space="0" w:color="000000"/>
              <w:left w:val="single" w:sz="4" w:space="0" w:color="000000"/>
              <w:bottom w:val="single" w:sz="4" w:space="0" w:color="000000"/>
              <w:right w:val="single" w:sz="4" w:space="0" w:color="auto"/>
            </w:tcBorders>
            <w:vAlign w:val="center"/>
          </w:tcPr>
          <w:p w:rsidR="00AC3E74" w:rsidRPr="008A3182" w:rsidRDefault="00AC3E74" w:rsidP="0071129C">
            <w:pPr>
              <w:jc w:val="center"/>
            </w:pPr>
            <w:r w:rsidRPr="008A3182">
              <w:t>Первая очередь</w:t>
            </w:r>
          </w:p>
        </w:tc>
      </w:tr>
      <w:tr w:rsidR="00AC3E74" w:rsidRPr="008A3182" w:rsidTr="004C20F7">
        <w:trPr>
          <w:trHeight w:val="351"/>
        </w:trPr>
        <w:tc>
          <w:tcPr>
            <w:tcW w:w="720" w:type="dxa"/>
            <w:tcBorders>
              <w:left w:val="single" w:sz="4" w:space="0" w:color="000000"/>
              <w:bottom w:val="single" w:sz="4" w:space="0" w:color="000000"/>
            </w:tcBorders>
            <w:vAlign w:val="center"/>
          </w:tcPr>
          <w:p w:rsidR="00AC3E74" w:rsidRPr="008A3182" w:rsidRDefault="0071129C" w:rsidP="0071129C">
            <w:pPr>
              <w:jc w:val="center"/>
            </w:pPr>
            <w:r w:rsidRPr="008A3182">
              <w:t>2</w:t>
            </w:r>
          </w:p>
        </w:tc>
        <w:tc>
          <w:tcPr>
            <w:tcW w:w="5040" w:type="dxa"/>
            <w:tcBorders>
              <w:left w:val="single" w:sz="4" w:space="0" w:color="000000"/>
              <w:bottom w:val="single" w:sz="4" w:space="0" w:color="000000"/>
            </w:tcBorders>
            <w:vAlign w:val="center"/>
          </w:tcPr>
          <w:p w:rsidR="00AC3E74" w:rsidRPr="008A3182" w:rsidRDefault="00AC3E74" w:rsidP="0071129C">
            <w:r w:rsidRPr="008A3182">
              <w:t>Устройство автодорог с твердым покрытием до мест захоронений</w:t>
            </w:r>
          </w:p>
        </w:tc>
        <w:tc>
          <w:tcPr>
            <w:tcW w:w="3593" w:type="dxa"/>
            <w:tcBorders>
              <w:left w:val="single" w:sz="4" w:space="0" w:color="000000"/>
              <w:bottom w:val="single" w:sz="4" w:space="0" w:color="000000"/>
              <w:right w:val="single" w:sz="4" w:space="0" w:color="auto"/>
            </w:tcBorders>
            <w:vAlign w:val="center"/>
          </w:tcPr>
          <w:p w:rsidR="00AC3E74" w:rsidRPr="008A3182" w:rsidRDefault="00AC3E74" w:rsidP="0071129C">
            <w:pPr>
              <w:jc w:val="center"/>
            </w:pPr>
            <w:r w:rsidRPr="008A3182">
              <w:t>Первая очередь</w:t>
            </w:r>
          </w:p>
        </w:tc>
      </w:tr>
    </w:tbl>
    <w:p w:rsidR="00312AB2" w:rsidRPr="00FC788B" w:rsidRDefault="000128E5" w:rsidP="00BB5AA0">
      <w:pPr>
        <w:pStyle w:val="2"/>
        <w:spacing w:before="120" w:after="120" w:line="240" w:lineRule="auto"/>
        <w:ind w:left="578" w:hanging="578"/>
        <w:rPr>
          <w:sz w:val="30"/>
          <w:szCs w:val="30"/>
        </w:rPr>
      </w:pPr>
      <w:bookmarkStart w:id="161" w:name="_Toc161323788"/>
      <w:r w:rsidRPr="00FC788B">
        <w:rPr>
          <w:sz w:val="30"/>
          <w:szCs w:val="30"/>
          <w:lang w:val="en-US"/>
        </w:rPr>
        <w:lastRenderedPageBreak/>
        <w:t>II</w:t>
      </w:r>
      <w:r w:rsidRPr="00FC788B">
        <w:rPr>
          <w:sz w:val="30"/>
          <w:szCs w:val="30"/>
        </w:rPr>
        <w:t>.5</w:t>
      </w:r>
      <w:r w:rsidR="00312AB2" w:rsidRPr="00FC788B">
        <w:rPr>
          <w:sz w:val="30"/>
          <w:szCs w:val="30"/>
        </w:rPr>
        <w:t xml:space="preserve"> Социально-экономическая характеристика сельского поселения</w:t>
      </w:r>
      <w:bookmarkEnd w:id="161"/>
    </w:p>
    <w:p w:rsidR="00312AB2" w:rsidRPr="00FC788B" w:rsidRDefault="00FE0500" w:rsidP="00BB5AA0">
      <w:pPr>
        <w:pStyle w:val="3"/>
        <w:spacing w:line="240" w:lineRule="auto"/>
        <w:jc w:val="center"/>
        <w:rPr>
          <w:sz w:val="28"/>
          <w:szCs w:val="28"/>
          <w:lang w:val="ru-RU"/>
        </w:rPr>
      </w:pPr>
      <w:bookmarkStart w:id="162" w:name="__RefHeading__416_1612356966"/>
      <w:bookmarkStart w:id="163" w:name="__RefHeading__152_1539069001"/>
      <w:bookmarkStart w:id="164" w:name="__RefHeading__348_276625223"/>
      <w:bookmarkStart w:id="165" w:name="__RefHeading__512_670117999"/>
      <w:bookmarkStart w:id="166" w:name="__RefHeading__119_1212657833"/>
      <w:bookmarkStart w:id="167" w:name="__RefHeading__184_1585558239"/>
      <w:bookmarkStart w:id="168" w:name="__RefHeading__878_1612356966"/>
      <w:bookmarkStart w:id="169" w:name="_Toc161323789"/>
      <w:bookmarkEnd w:id="162"/>
      <w:bookmarkEnd w:id="163"/>
      <w:bookmarkEnd w:id="164"/>
      <w:bookmarkEnd w:id="165"/>
      <w:bookmarkEnd w:id="166"/>
      <w:bookmarkEnd w:id="167"/>
      <w:bookmarkEnd w:id="168"/>
      <w:proofErr w:type="gramStart"/>
      <w:r w:rsidRPr="00FC788B">
        <w:rPr>
          <w:sz w:val="28"/>
          <w:szCs w:val="28"/>
        </w:rPr>
        <w:t>II</w:t>
      </w:r>
      <w:r w:rsidRPr="00FC788B">
        <w:rPr>
          <w:sz w:val="28"/>
          <w:szCs w:val="28"/>
          <w:lang w:val="ru-RU"/>
        </w:rPr>
        <w:t>.5.</w:t>
      </w:r>
      <w:r w:rsidR="00AF2081" w:rsidRPr="00FC788B">
        <w:rPr>
          <w:sz w:val="28"/>
          <w:szCs w:val="28"/>
          <w:lang w:val="ru-RU"/>
        </w:rPr>
        <w:t>1</w:t>
      </w:r>
      <w:r w:rsidRPr="00FC788B">
        <w:rPr>
          <w:sz w:val="28"/>
          <w:szCs w:val="28"/>
          <w:lang w:val="ru-RU"/>
        </w:rPr>
        <w:t xml:space="preserve"> </w:t>
      </w:r>
      <w:r w:rsidR="0023078D" w:rsidRPr="00FC788B">
        <w:rPr>
          <w:sz w:val="28"/>
          <w:szCs w:val="28"/>
          <w:lang w:val="ru-RU"/>
        </w:rPr>
        <w:t xml:space="preserve"> Население</w:t>
      </w:r>
      <w:proofErr w:type="gramEnd"/>
      <w:r w:rsidR="0023078D" w:rsidRPr="00FC788B">
        <w:rPr>
          <w:sz w:val="28"/>
          <w:szCs w:val="28"/>
          <w:lang w:val="ru-RU"/>
        </w:rPr>
        <w:t>, демография и трудовые ресурсы</w:t>
      </w:r>
      <w:bookmarkEnd w:id="169"/>
    </w:p>
    <w:p w:rsidR="00FC788B" w:rsidRPr="00FC788B" w:rsidRDefault="00FC788B" w:rsidP="00FC788B">
      <w:pPr>
        <w:rPr>
          <w:sz w:val="28"/>
          <w:szCs w:val="28"/>
        </w:rPr>
      </w:pPr>
    </w:p>
    <w:p w:rsidR="00FF1387" w:rsidRPr="00A92047" w:rsidRDefault="00FF1387" w:rsidP="00BB5AA0">
      <w:pPr>
        <w:ind w:firstLine="900"/>
        <w:jc w:val="both"/>
        <w:rPr>
          <w:color w:val="000000"/>
        </w:rPr>
      </w:pPr>
      <w:bookmarkStart w:id="170" w:name="_Toc370201485"/>
      <w:bookmarkStart w:id="171" w:name="_Toc433728254"/>
      <w:bookmarkStart w:id="172" w:name="_Toc442083356"/>
      <w:r w:rsidRPr="00A92047">
        <w:rPr>
          <w:color w:val="000000"/>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FC788B" w:rsidRPr="00D449EA" w:rsidRDefault="00FC788B" w:rsidP="00FC788B">
      <w:pPr>
        <w:ind w:firstLine="900"/>
        <w:jc w:val="both"/>
      </w:pPr>
      <w:bookmarkStart w:id="173" w:name="_Toc306789408"/>
      <w:r w:rsidRPr="00A92047">
        <w:t>По данным сборников территориального органа федеральной службы государственной статистики по Калужской области на начало 20</w:t>
      </w:r>
      <w:r w:rsidR="00E07321">
        <w:t>23</w:t>
      </w:r>
      <w:r w:rsidRPr="00A92047">
        <w:t xml:space="preserve">г. население муниципального образования сельского поселения «деревня </w:t>
      </w:r>
      <w:proofErr w:type="spellStart"/>
      <w:r w:rsidRPr="00A92047">
        <w:t>Карцово</w:t>
      </w:r>
      <w:proofErr w:type="spellEnd"/>
      <w:r w:rsidRPr="00A92047">
        <w:t xml:space="preserve">» составило </w:t>
      </w:r>
      <w:r w:rsidR="00E07321">
        <w:t>898</w:t>
      </w:r>
      <w:r w:rsidRPr="00A92047">
        <w:t xml:space="preserve">  человек. </w:t>
      </w:r>
      <w:proofErr w:type="gramStart"/>
      <w:r w:rsidRPr="00A92047">
        <w:t>Анализ  динамики численности населения начиная с 1998 года по 01.01.2012 года показывает, что количество проживающих на территории поселения в период с 1998 года по 2001 год убывало (с 920 человек до 819 человек), далее до 2003 года наблюдался некоторый рост (с 819 человек в 2001 году до 845 человек в 2003 году).</w:t>
      </w:r>
      <w:proofErr w:type="gramEnd"/>
      <w:r w:rsidRPr="00A92047">
        <w:t xml:space="preserve"> Затем опять наступил период спада численности населения вплоть до 2005 года (до 806 человек), сменившийся постепенным ростом (на 01.01.2001 года по данным </w:t>
      </w:r>
      <w:proofErr w:type="spellStart"/>
      <w:r w:rsidRPr="00A92047">
        <w:t>Калугастат</w:t>
      </w:r>
      <w:proofErr w:type="spellEnd"/>
      <w:r w:rsidRPr="00A92047">
        <w:t xml:space="preserve"> численность населения составила 849 человек). 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w:t>
      </w:r>
      <w:r w:rsidRPr="00D449EA">
        <w:t xml:space="preserve">е количество рабочих мест для трудоспособного населения. </w:t>
      </w:r>
    </w:p>
    <w:p w:rsidR="00FC788B" w:rsidRPr="002A17EC" w:rsidRDefault="00FC788B" w:rsidP="00FC788B">
      <w:pPr>
        <w:jc w:val="center"/>
        <w:rPr>
          <w:b/>
          <w:bCs/>
          <w:color w:val="000000"/>
          <w:sz w:val="26"/>
          <w:szCs w:val="26"/>
        </w:rPr>
      </w:pPr>
      <w:r w:rsidRPr="002A17EC">
        <w:rPr>
          <w:b/>
          <w:bCs/>
          <w:color w:val="000000"/>
          <w:sz w:val="26"/>
          <w:szCs w:val="26"/>
        </w:rPr>
        <w:t>Динамика численности населения, чел.</w:t>
      </w:r>
    </w:p>
    <w:p w:rsidR="00FC788B" w:rsidRPr="00E416C6" w:rsidRDefault="00FC788B" w:rsidP="00FC788B">
      <w:pPr>
        <w:rPr>
          <w:bCs/>
          <w:color w:val="000000"/>
          <w:sz w:val="26"/>
          <w:szCs w:val="26"/>
        </w:rPr>
      </w:pPr>
    </w:p>
    <w:tbl>
      <w:tblPr>
        <w:tblpPr w:leftFromText="180" w:rightFromText="180" w:vertAnchor="text" w:horzAnchor="margin" w:tblpXSpec="center" w:tblpY="155"/>
        <w:tblOverlap w:val="never"/>
        <w:tblW w:w="3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1480"/>
        <w:gridCol w:w="2361"/>
      </w:tblGrid>
      <w:tr w:rsidR="0084322B" w:rsidRPr="00A85629" w:rsidTr="0084322B">
        <w:trPr>
          <w:trHeight w:val="350"/>
        </w:trPr>
        <w:tc>
          <w:tcPr>
            <w:tcW w:w="2065" w:type="pct"/>
          </w:tcPr>
          <w:p w:rsidR="0084322B" w:rsidRPr="004658E3" w:rsidRDefault="0084322B" w:rsidP="0084322B">
            <w:pPr>
              <w:pStyle w:val="afa"/>
              <w:ind w:left="-2340" w:firstLine="2340"/>
              <w:rPr>
                <w:b/>
                <w:color w:val="000000"/>
                <w:sz w:val="26"/>
                <w:szCs w:val="26"/>
              </w:rPr>
            </w:pPr>
            <w:r w:rsidRPr="004658E3">
              <w:rPr>
                <w:b/>
                <w:color w:val="000000"/>
                <w:sz w:val="26"/>
                <w:szCs w:val="26"/>
              </w:rPr>
              <w:t>Населенный пункт</w:t>
            </w:r>
          </w:p>
        </w:tc>
        <w:tc>
          <w:tcPr>
            <w:tcW w:w="1131" w:type="pct"/>
          </w:tcPr>
          <w:p w:rsidR="0084322B" w:rsidRPr="004658E3" w:rsidRDefault="0084322B" w:rsidP="0084322B">
            <w:pPr>
              <w:pStyle w:val="afa"/>
              <w:rPr>
                <w:b/>
                <w:color w:val="000000"/>
                <w:sz w:val="26"/>
                <w:szCs w:val="26"/>
                <w:lang w:val="en-US"/>
              </w:rPr>
            </w:pPr>
            <w:r w:rsidRPr="004658E3">
              <w:rPr>
                <w:b/>
                <w:color w:val="000000"/>
                <w:sz w:val="26"/>
                <w:szCs w:val="26"/>
              </w:rPr>
              <w:t>201</w:t>
            </w:r>
            <w:r w:rsidRPr="004658E3">
              <w:rPr>
                <w:b/>
                <w:color w:val="000000"/>
                <w:sz w:val="26"/>
                <w:szCs w:val="26"/>
                <w:lang w:val="en-US"/>
              </w:rPr>
              <w:t>2</w:t>
            </w:r>
          </w:p>
        </w:tc>
        <w:tc>
          <w:tcPr>
            <w:tcW w:w="1804" w:type="pct"/>
          </w:tcPr>
          <w:p w:rsidR="0084322B" w:rsidRPr="001C62BE" w:rsidRDefault="0084322B" w:rsidP="0084322B">
            <w:pPr>
              <w:pStyle w:val="afa"/>
              <w:rPr>
                <w:b/>
                <w:color w:val="000000"/>
                <w:sz w:val="26"/>
                <w:szCs w:val="26"/>
              </w:rPr>
            </w:pPr>
            <w:r w:rsidRPr="001C62BE">
              <w:rPr>
                <w:b/>
                <w:color w:val="000000"/>
                <w:sz w:val="26"/>
                <w:szCs w:val="26"/>
              </w:rPr>
              <w:t>2023</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proofErr w:type="spellStart"/>
            <w:r w:rsidRPr="004658E3">
              <w:rPr>
                <w:sz w:val="26"/>
                <w:szCs w:val="26"/>
              </w:rPr>
              <w:t>Карцово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662</w:t>
            </w:r>
          </w:p>
        </w:tc>
        <w:tc>
          <w:tcPr>
            <w:tcW w:w="1804" w:type="pct"/>
          </w:tcPr>
          <w:p w:rsidR="0084322B" w:rsidRPr="001C62BE" w:rsidRDefault="0084322B" w:rsidP="0084322B">
            <w:pPr>
              <w:jc w:val="center"/>
              <w:rPr>
                <w:color w:val="000000"/>
                <w:sz w:val="26"/>
                <w:szCs w:val="26"/>
              </w:rPr>
            </w:pPr>
            <w:r w:rsidRPr="001C62BE">
              <w:rPr>
                <w:color w:val="000000"/>
                <w:sz w:val="26"/>
                <w:szCs w:val="26"/>
              </w:rPr>
              <w:t>708</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proofErr w:type="spellStart"/>
            <w:r w:rsidRPr="004658E3">
              <w:rPr>
                <w:sz w:val="26"/>
                <w:szCs w:val="26"/>
              </w:rPr>
              <w:t>Акишево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8</w:t>
            </w:r>
          </w:p>
        </w:tc>
        <w:tc>
          <w:tcPr>
            <w:tcW w:w="1804" w:type="pct"/>
          </w:tcPr>
          <w:p w:rsidR="0084322B" w:rsidRPr="001C62BE" w:rsidRDefault="0084322B" w:rsidP="0084322B">
            <w:pPr>
              <w:jc w:val="center"/>
              <w:rPr>
                <w:color w:val="000000"/>
                <w:sz w:val="26"/>
                <w:szCs w:val="26"/>
              </w:rPr>
            </w:pPr>
            <w:r w:rsidRPr="001C62BE">
              <w:rPr>
                <w:color w:val="000000"/>
                <w:sz w:val="26"/>
                <w:szCs w:val="26"/>
              </w:rPr>
              <w:t>22</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r w:rsidRPr="004658E3">
              <w:rPr>
                <w:sz w:val="26"/>
                <w:szCs w:val="26"/>
              </w:rPr>
              <w:t xml:space="preserve">Большое </w:t>
            </w:r>
            <w:proofErr w:type="spellStart"/>
            <w:r w:rsidRPr="004658E3">
              <w:rPr>
                <w:sz w:val="26"/>
                <w:szCs w:val="26"/>
              </w:rPr>
              <w:t>Болынтово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12</w:t>
            </w:r>
          </w:p>
        </w:tc>
        <w:tc>
          <w:tcPr>
            <w:tcW w:w="1804" w:type="pct"/>
          </w:tcPr>
          <w:p w:rsidR="0084322B" w:rsidRPr="001C62BE" w:rsidRDefault="0084322B" w:rsidP="0084322B">
            <w:pPr>
              <w:jc w:val="center"/>
              <w:rPr>
                <w:color w:val="000000"/>
                <w:sz w:val="26"/>
                <w:szCs w:val="26"/>
              </w:rPr>
            </w:pPr>
            <w:r w:rsidRPr="001C62BE">
              <w:rPr>
                <w:color w:val="000000"/>
                <w:sz w:val="26"/>
                <w:szCs w:val="26"/>
              </w:rPr>
              <w:t>7</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proofErr w:type="spellStart"/>
            <w:r w:rsidRPr="004658E3">
              <w:rPr>
                <w:sz w:val="26"/>
                <w:szCs w:val="26"/>
              </w:rPr>
              <w:t>Желтыкино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44</w:t>
            </w:r>
          </w:p>
        </w:tc>
        <w:tc>
          <w:tcPr>
            <w:tcW w:w="1804" w:type="pct"/>
          </w:tcPr>
          <w:p w:rsidR="0084322B" w:rsidRPr="001C62BE" w:rsidRDefault="0084322B" w:rsidP="0084322B">
            <w:pPr>
              <w:jc w:val="center"/>
              <w:rPr>
                <w:color w:val="000000"/>
                <w:sz w:val="26"/>
                <w:szCs w:val="26"/>
              </w:rPr>
            </w:pPr>
            <w:r w:rsidRPr="001C62BE">
              <w:rPr>
                <w:color w:val="000000"/>
                <w:sz w:val="26"/>
                <w:szCs w:val="26"/>
              </w:rPr>
              <w:t>42</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r w:rsidRPr="004658E3">
              <w:rPr>
                <w:sz w:val="26"/>
                <w:szCs w:val="26"/>
              </w:rPr>
              <w:t>Заполье</w:t>
            </w:r>
          </w:p>
        </w:tc>
        <w:tc>
          <w:tcPr>
            <w:tcW w:w="1131" w:type="pct"/>
          </w:tcPr>
          <w:p w:rsidR="0084322B" w:rsidRPr="004658E3" w:rsidRDefault="0084322B" w:rsidP="0084322B">
            <w:pPr>
              <w:jc w:val="center"/>
              <w:rPr>
                <w:sz w:val="26"/>
                <w:szCs w:val="26"/>
                <w:highlight w:val="yellow"/>
                <w:lang w:val="en-US"/>
              </w:rPr>
            </w:pPr>
            <w:r w:rsidRPr="004658E3">
              <w:rPr>
                <w:sz w:val="26"/>
                <w:szCs w:val="26"/>
                <w:lang w:val="en-US"/>
              </w:rPr>
              <w:t>3</w:t>
            </w:r>
          </w:p>
        </w:tc>
        <w:tc>
          <w:tcPr>
            <w:tcW w:w="1804" w:type="pct"/>
          </w:tcPr>
          <w:p w:rsidR="0084322B" w:rsidRPr="001C62BE" w:rsidRDefault="0084322B" w:rsidP="0084322B">
            <w:pPr>
              <w:jc w:val="center"/>
              <w:rPr>
                <w:sz w:val="26"/>
                <w:szCs w:val="26"/>
              </w:rPr>
            </w:pPr>
            <w:r w:rsidRPr="001C62BE">
              <w:rPr>
                <w:sz w:val="26"/>
                <w:szCs w:val="26"/>
              </w:rPr>
              <w:t>0</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proofErr w:type="spellStart"/>
            <w:r w:rsidRPr="004658E3">
              <w:rPr>
                <w:sz w:val="26"/>
                <w:szCs w:val="26"/>
              </w:rPr>
              <w:t>Кожухово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3</w:t>
            </w:r>
          </w:p>
        </w:tc>
        <w:tc>
          <w:tcPr>
            <w:tcW w:w="1804" w:type="pct"/>
          </w:tcPr>
          <w:p w:rsidR="0084322B" w:rsidRPr="001C62BE" w:rsidRDefault="0084322B" w:rsidP="0084322B">
            <w:pPr>
              <w:jc w:val="center"/>
              <w:rPr>
                <w:color w:val="000000"/>
                <w:sz w:val="26"/>
                <w:szCs w:val="26"/>
              </w:rPr>
            </w:pPr>
            <w:r w:rsidRPr="001C62BE">
              <w:rPr>
                <w:color w:val="000000"/>
                <w:sz w:val="26"/>
                <w:szCs w:val="26"/>
              </w:rPr>
              <w:t>5</w:t>
            </w:r>
          </w:p>
        </w:tc>
      </w:tr>
      <w:tr w:rsidR="0084322B" w:rsidRPr="00A85629" w:rsidTr="0084322B">
        <w:trPr>
          <w:trHeight w:val="146"/>
        </w:trPr>
        <w:tc>
          <w:tcPr>
            <w:tcW w:w="2065" w:type="pct"/>
          </w:tcPr>
          <w:p w:rsidR="0084322B" w:rsidRPr="004658E3" w:rsidRDefault="0084322B" w:rsidP="0084322B">
            <w:pPr>
              <w:ind w:right="-108" w:firstLine="72"/>
              <w:rPr>
                <w:sz w:val="26"/>
                <w:szCs w:val="26"/>
              </w:rPr>
            </w:pPr>
            <w:proofErr w:type="spellStart"/>
            <w:r w:rsidRPr="004658E3">
              <w:rPr>
                <w:sz w:val="26"/>
                <w:szCs w:val="26"/>
              </w:rPr>
              <w:t>Костиково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5</w:t>
            </w:r>
          </w:p>
        </w:tc>
        <w:tc>
          <w:tcPr>
            <w:tcW w:w="1804" w:type="pct"/>
          </w:tcPr>
          <w:p w:rsidR="0084322B" w:rsidRPr="001C62BE" w:rsidRDefault="0084322B" w:rsidP="0084322B">
            <w:pPr>
              <w:jc w:val="center"/>
              <w:rPr>
                <w:color w:val="000000"/>
                <w:sz w:val="26"/>
                <w:szCs w:val="26"/>
              </w:rPr>
            </w:pPr>
            <w:r w:rsidRPr="001C62BE">
              <w:rPr>
                <w:color w:val="000000"/>
                <w:sz w:val="26"/>
                <w:szCs w:val="26"/>
              </w:rPr>
              <w:t>15</w:t>
            </w:r>
          </w:p>
        </w:tc>
      </w:tr>
      <w:tr w:rsidR="0084322B" w:rsidRPr="00A85629" w:rsidTr="0084322B">
        <w:trPr>
          <w:trHeight w:val="146"/>
        </w:trPr>
        <w:tc>
          <w:tcPr>
            <w:tcW w:w="2065" w:type="pct"/>
          </w:tcPr>
          <w:p w:rsidR="0084322B" w:rsidRPr="004658E3" w:rsidRDefault="0084322B" w:rsidP="0084322B">
            <w:pPr>
              <w:ind w:firstLine="72"/>
              <w:rPr>
                <w:sz w:val="26"/>
                <w:szCs w:val="26"/>
              </w:rPr>
            </w:pPr>
            <w:proofErr w:type="spellStart"/>
            <w:r w:rsidRPr="004658E3">
              <w:rPr>
                <w:sz w:val="26"/>
                <w:szCs w:val="26"/>
              </w:rPr>
              <w:t>Крутицы</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3</w:t>
            </w:r>
          </w:p>
        </w:tc>
        <w:tc>
          <w:tcPr>
            <w:tcW w:w="1804" w:type="pct"/>
          </w:tcPr>
          <w:p w:rsidR="0084322B" w:rsidRPr="001C62BE" w:rsidRDefault="0084322B" w:rsidP="0084322B">
            <w:pPr>
              <w:jc w:val="center"/>
              <w:rPr>
                <w:color w:val="000000"/>
                <w:sz w:val="26"/>
                <w:szCs w:val="26"/>
              </w:rPr>
            </w:pPr>
            <w:r w:rsidRPr="001C62BE">
              <w:rPr>
                <w:color w:val="000000"/>
                <w:sz w:val="26"/>
                <w:szCs w:val="26"/>
              </w:rPr>
              <w:t>2</w:t>
            </w:r>
          </w:p>
        </w:tc>
      </w:tr>
      <w:tr w:rsidR="0084322B" w:rsidRPr="00A85629" w:rsidTr="0084322B">
        <w:trPr>
          <w:trHeight w:val="146"/>
        </w:trPr>
        <w:tc>
          <w:tcPr>
            <w:tcW w:w="2065" w:type="pct"/>
          </w:tcPr>
          <w:p w:rsidR="0084322B" w:rsidRPr="004658E3" w:rsidRDefault="0084322B" w:rsidP="0084322B">
            <w:pPr>
              <w:ind w:firstLine="72"/>
              <w:rPr>
                <w:sz w:val="26"/>
                <w:szCs w:val="26"/>
              </w:rPr>
            </w:pPr>
            <w:proofErr w:type="spellStart"/>
            <w:r w:rsidRPr="004658E3">
              <w:rPr>
                <w:sz w:val="26"/>
                <w:szCs w:val="26"/>
              </w:rPr>
              <w:t>Макарово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11</w:t>
            </w:r>
          </w:p>
        </w:tc>
        <w:tc>
          <w:tcPr>
            <w:tcW w:w="1804" w:type="pct"/>
          </w:tcPr>
          <w:p w:rsidR="0084322B" w:rsidRPr="001C62BE" w:rsidRDefault="0084322B" w:rsidP="0084322B">
            <w:pPr>
              <w:jc w:val="center"/>
              <w:rPr>
                <w:color w:val="000000"/>
                <w:sz w:val="26"/>
                <w:szCs w:val="26"/>
              </w:rPr>
            </w:pPr>
            <w:r w:rsidRPr="001C62BE">
              <w:rPr>
                <w:color w:val="000000"/>
                <w:sz w:val="26"/>
                <w:szCs w:val="26"/>
              </w:rPr>
              <w:t>20</w:t>
            </w:r>
          </w:p>
        </w:tc>
      </w:tr>
      <w:tr w:rsidR="0084322B" w:rsidRPr="00A85629" w:rsidTr="0084322B">
        <w:trPr>
          <w:trHeight w:val="146"/>
        </w:trPr>
        <w:tc>
          <w:tcPr>
            <w:tcW w:w="2065" w:type="pct"/>
          </w:tcPr>
          <w:p w:rsidR="0084322B" w:rsidRPr="004658E3" w:rsidRDefault="0084322B" w:rsidP="0084322B">
            <w:pPr>
              <w:ind w:firstLine="72"/>
              <w:rPr>
                <w:sz w:val="26"/>
                <w:szCs w:val="26"/>
              </w:rPr>
            </w:pPr>
            <w:r w:rsidRPr="004658E3">
              <w:rPr>
                <w:sz w:val="26"/>
                <w:szCs w:val="26"/>
              </w:rPr>
              <w:t xml:space="preserve">Малое </w:t>
            </w:r>
            <w:proofErr w:type="spellStart"/>
            <w:r w:rsidRPr="004658E3">
              <w:rPr>
                <w:sz w:val="26"/>
                <w:szCs w:val="26"/>
              </w:rPr>
              <w:t>Болынтово</w:t>
            </w:r>
            <w:proofErr w:type="spellEnd"/>
          </w:p>
        </w:tc>
        <w:tc>
          <w:tcPr>
            <w:tcW w:w="1131" w:type="pct"/>
          </w:tcPr>
          <w:p w:rsidR="0084322B" w:rsidRPr="004658E3" w:rsidRDefault="0084322B" w:rsidP="0084322B">
            <w:pPr>
              <w:jc w:val="center"/>
              <w:rPr>
                <w:color w:val="000000"/>
                <w:sz w:val="26"/>
                <w:szCs w:val="26"/>
                <w:lang w:val="en-US"/>
              </w:rPr>
            </w:pPr>
            <w:r w:rsidRPr="004658E3">
              <w:rPr>
                <w:color w:val="000000"/>
                <w:sz w:val="26"/>
                <w:szCs w:val="26"/>
                <w:lang w:val="en-US"/>
              </w:rPr>
              <w:t>1</w:t>
            </w:r>
          </w:p>
        </w:tc>
        <w:tc>
          <w:tcPr>
            <w:tcW w:w="1804" w:type="pct"/>
          </w:tcPr>
          <w:p w:rsidR="0084322B" w:rsidRPr="001C62BE" w:rsidRDefault="0084322B" w:rsidP="0084322B">
            <w:pPr>
              <w:jc w:val="center"/>
              <w:rPr>
                <w:color w:val="000000"/>
                <w:sz w:val="26"/>
                <w:szCs w:val="26"/>
              </w:rPr>
            </w:pPr>
            <w:r w:rsidRPr="001C62BE">
              <w:rPr>
                <w:color w:val="000000"/>
                <w:sz w:val="26"/>
                <w:szCs w:val="26"/>
              </w:rPr>
              <w:t>22</w:t>
            </w:r>
          </w:p>
        </w:tc>
      </w:tr>
      <w:tr w:rsidR="0084322B" w:rsidRPr="00A85629" w:rsidTr="0084322B">
        <w:trPr>
          <w:trHeight w:val="146"/>
        </w:trPr>
        <w:tc>
          <w:tcPr>
            <w:tcW w:w="2065" w:type="pct"/>
          </w:tcPr>
          <w:p w:rsidR="0084322B" w:rsidRPr="004658E3" w:rsidRDefault="0084322B" w:rsidP="0084322B">
            <w:pPr>
              <w:ind w:firstLine="72"/>
              <w:rPr>
                <w:sz w:val="26"/>
                <w:szCs w:val="26"/>
              </w:rPr>
            </w:pPr>
            <w:proofErr w:type="spellStart"/>
            <w:r w:rsidRPr="004658E3">
              <w:rPr>
                <w:sz w:val="26"/>
                <w:szCs w:val="26"/>
              </w:rPr>
              <w:t>Мурзино</w:t>
            </w:r>
            <w:proofErr w:type="spellEnd"/>
          </w:p>
        </w:tc>
        <w:tc>
          <w:tcPr>
            <w:tcW w:w="1131" w:type="pct"/>
          </w:tcPr>
          <w:p w:rsidR="0084322B" w:rsidRPr="004658E3" w:rsidRDefault="0084322B" w:rsidP="0084322B">
            <w:pPr>
              <w:jc w:val="center"/>
              <w:rPr>
                <w:color w:val="000000"/>
                <w:sz w:val="26"/>
                <w:szCs w:val="26"/>
                <w:highlight w:val="yellow"/>
              </w:rPr>
            </w:pPr>
            <w:r w:rsidRPr="004658E3">
              <w:rPr>
                <w:color w:val="000000"/>
                <w:sz w:val="26"/>
                <w:szCs w:val="26"/>
              </w:rPr>
              <w:t>-</w:t>
            </w:r>
          </w:p>
        </w:tc>
        <w:tc>
          <w:tcPr>
            <w:tcW w:w="1804" w:type="pct"/>
          </w:tcPr>
          <w:p w:rsidR="0084322B" w:rsidRPr="001C62BE" w:rsidRDefault="0084322B" w:rsidP="0084322B">
            <w:pPr>
              <w:jc w:val="center"/>
              <w:rPr>
                <w:color w:val="000000"/>
                <w:sz w:val="26"/>
                <w:szCs w:val="26"/>
              </w:rPr>
            </w:pPr>
            <w:r w:rsidRPr="001C62BE">
              <w:rPr>
                <w:color w:val="000000"/>
                <w:sz w:val="26"/>
                <w:szCs w:val="26"/>
              </w:rPr>
              <w:t>2</w:t>
            </w:r>
          </w:p>
        </w:tc>
      </w:tr>
      <w:tr w:rsidR="0084322B" w:rsidRPr="00A85629" w:rsidTr="0084322B">
        <w:trPr>
          <w:trHeight w:val="146"/>
        </w:trPr>
        <w:tc>
          <w:tcPr>
            <w:tcW w:w="2065" w:type="pct"/>
          </w:tcPr>
          <w:p w:rsidR="0084322B" w:rsidRPr="004658E3" w:rsidRDefault="0084322B" w:rsidP="0084322B">
            <w:pPr>
              <w:ind w:firstLine="72"/>
              <w:rPr>
                <w:sz w:val="26"/>
                <w:szCs w:val="26"/>
              </w:rPr>
            </w:pPr>
            <w:proofErr w:type="spellStart"/>
            <w:r w:rsidRPr="004658E3">
              <w:rPr>
                <w:sz w:val="26"/>
                <w:szCs w:val="26"/>
              </w:rPr>
              <w:t>Некрасово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1</w:t>
            </w:r>
          </w:p>
        </w:tc>
        <w:tc>
          <w:tcPr>
            <w:tcW w:w="1804" w:type="pct"/>
          </w:tcPr>
          <w:p w:rsidR="0084322B" w:rsidRPr="001C62BE" w:rsidRDefault="0084322B" w:rsidP="0084322B">
            <w:pPr>
              <w:jc w:val="center"/>
              <w:rPr>
                <w:color w:val="000000"/>
                <w:sz w:val="26"/>
                <w:szCs w:val="26"/>
              </w:rPr>
            </w:pPr>
            <w:r w:rsidRPr="001C62BE">
              <w:rPr>
                <w:color w:val="000000"/>
                <w:sz w:val="26"/>
                <w:szCs w:val="26"/>
              </w:rPr>
              <w:t>15</w:t>
            </w:r>
          </w:p>
        </w:tc>
      </w:tr>
      <w:tr w:rsidR="0084322B" w:rsidRPr="00A85629" w:rsidTr="0084322B">
        <w:trPr>
          <w:trHeight w:val="146"/>
        </w:trPr>
        <w:tc>
          <w:tcPr>
            <w:tcW w:w="2065" w:type="pct"/>
          </w:tcPr>
          <w:p w:rsidR="0084322B" w:rsidRPr="004658E3" w:rsidRDefault="0084322B" w:rsidP="0084322B">
            <w:pPr>
              <w:ind w:firstLine="72"/>
              <w:rPr>
                <w:sz w:val="26"/>
                <w:szCs w:val="26"/>
              </w:rPr>
            </w:pPr>
            <w:proofErr w:type="spellStart"/>
            <w:r w:rsidRPr="004658E3">
              <w:rPr>
                <w:sz w:val="26"/>
                <w:szCs w:val="26"/>
              </w:rPr>
              <w:t>Носыкино</w:t>
            </w:r>
            <w:proofErr w:type="spellEnd"/>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4</w:t>
            </w:r>
          </w:p>
        </w:tc>
        <w:tc>
          <w:tcPr>
            <w:tcW w:w="1804" w:type="pct"/>
          </w:tcPr>
          <w:p w:rsidR="0084322B" w:rsidRPr="001C62BE" w:rsidRDefault="0084322B" w:rsidP="0084322B">
            <w:pPr>
              <w:jc w:val="center"/>
              <w:rPr>
                <w:color w:val="000000"/>
                <w:sz w:val="26"/>
                <w:szCs w:val="26"/>
              </w:rPr>
            </w:pPr>
            <w:r w:rsidRPr="001C62BE">
              <w:rPr>
                <w:color w:val="000000"/>
                <w:sz w:val="26"/>
                <w:szCs w:val="26"/>
              </w:rPr>
              <w:t>14</w:t>
            </w:r>
          </w:p>
        </w:tc>
      </w:tr>
      <w:tr w:rsidR="0084322B" w:rsidRPr="00A85629" w:rsidTr="0084322B">
        <w:trPr>
          <w:trHeight w:val="146"/>
        </w:trPr>
        <w:tc>
          <w:tcPr>
            <w:tcW w:w="2065" w:type="pct"/>
          </w:tcPr>
          <w:p w:rsidR="0084322B" w:rsidRPr="004658E3" w:rsidRDefault="0084322B" w:rsidP="0084322B">
            <w:pPr>
              <w:ind w:firstLine="72"/>
              <w:rPr>
                <w:sz w:val="26"/>
                <w:szCs w:val="26"/>
              </w:rPr>
            </w:pPr>
            <w:r w:rsidRPr="004658E3">
              <w:rPr>
                <w:sz w:val="26"/>
                <w:szCs w:val="26"/>
              </w:rPr>
              <w:t>Огарево</w:t>
            </w:r>
          </w:p>
        </w:tc>
        <w:tc>
          <w:tcPr>
            <w:tcW w:w="1131" w:type="pct"/>
          </w:tcPr>
          <w:p w:rsidR="0084322B" w:rsidRPr="004658E3" w:rsidRDefault="0084322B" w:rsidP="0084322B">
            <w:pPr>
              <w:jc w:val="center"/>
              <w:rPr>
                <w:color w:val="000000"/>
                <w:sz w:val="26"/>
                <w:szCs w:val="26"/>
                <w:highlight w:val="yellow"/>
                <w:lang w:val="en-US"/>
              </w:rPr>
            </w:pPr>
            <w:r w:rsidRPr="004658E3">
              <w:rPr>
                <w:color w:val="000000"/>
                <w:sz w:val="26"/>
                <w:szCs w:val="26"/>
                <w:lang w:val="en-US"/>
              </w:rPr>
              <w:t>16</w:t>
            </w:r>
          </w:p>
        </w:tc>
        <w:tc>
          <w:tcPr>
            <w:tcW w:w="1804" w:type="pct"/>
          </w:tcPr>
          <w:p w:rsidR="0084322B" w:rsidRPr="001C62BE" w:rsidRDefault="0084322B" w:rsidP="0084322B">
            <w:pPr>
              <w:jc w:val="center"/>
              <w:rPr>
                <w:color w:val="000000"/>
                <w:sz w:val="26"/>
                <w:szCs w:val="26"/>
              </w:rPr>
            </w:pPr>
            <w:r w:rsidRPr="001C62BE">
              <w:rPr>
                <w:color w:val="000000"/>
                <w:sz w:val="26"/>
                <w:szCs w:val="26"/>
              </w:rPr>
              <w:t>25</w:t>
            </w:r>
          </w:p>
        </w:tc>
      </w:tr>
    </w:tbl>
    <w:p w:rsidR="00FC788B" w:rsidRPr="002A17EC" w:rsidRDefault="00FC788B" w:rsidP="00FC788B">
      <w:pPr>
        <w:jc w:val="center"/>
        <w:rPr>
          <w:b/>
          <w:bCs/>
          <w:color w:val="FF0000"/>
          <w:sz w:val="26"/>
          <w:szCs w:val="26"/>
        </w:rPr>
      </w:pPr>
    </w:p>
    <w:p w:rsidR="00FC788B" w:rsidRPr="00A85629" w:rsidRDefault="00FC788B" w:rsidP="00FC788B">
      <w:pPr>
        <w:jc w:val="center"/>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Pr="002A17EC" w:rsidRDefault="00FC788B" w:rsidP="00FC788B">
      <w:pPr>
        <w:spacing w:line="360" w:lineRule="auto"/>
        <w:ind w:firstLine="709"/>
        <w:jc w:val="both"/>
        <w:rPr>
          <w:color w:val="FF0000"/>
          <w:sz w:val="26"/>
          <w:szCs w:val="26"/>
        </w:rPr>
      </w:pPr>
    </w:p>
    <w:p w:rsidR="00FC788B" w:rsidRDefault="00FC788B" w:rsidP="00BB5AA0">
      <w:pPr>
        <w:jc w:val="center"/>
        <w:rPr>
          <w:b/>
          <w:highlight w:val="yellow"/>
        </w:rPr>
      </w:pPr>
    </w:p>
    <w:p w:rsidR="00FC788B" w:rsidRDefault="00FC788B" w:rsidP="00BB5AA0">
      <w:pPr>
        <w:jc w:val="center"/>
        <w:rPr>
          <w:b/>
          <w:highlight w:val="yellow"/>
        </w:rPr>
      </w:pPr>
    </w:p>
    <w:p w:rsidR="00FC788B" w:rsidRDefault="00FC788B" w:rsidP="00BB5AA0">
      <w:pPr>
        <w:jc w:val="center"/>
        <w:rPr>
          <w:b/>
          <w:highlight w:val="yellow"/>
        </w:rPr>
      </w:pPr>
    </w:p>
    <w:p w:rsidR="00312AB2" w:rsidRDefault="00B577E1" w:rsidP="00D24036">
      <w:pPr>
        <w:pStyle w:val="2"/>
        <w:spacing w:line="240" w:lineRule="auto"/>
        <w:rPr>
          <w:sz w:val="28"/>
          <w:szCs w:val="28"/>
        </w:rPr>
      </w:pPr>
      <w:bookmarkStart w:id="174" w:name="_Toc442083357"/>
      <w:bookmarkStart w:id="175" w:name="_Toc161323790"/>
      <w:bookmarkEnd w:id="170"/>
      <w:bookmarkEnd w:id="171"/>
      <w:bookmarkEnd w:id="172"/>
      <w:bookmarkEnd w:id="173"/>
      <w:proofErr w:type="gramStart"/>
      <w:r w:rsidRPr="00FC788B">
        <w:rPr>
          <w:sz w:val="28"/>
          <w:szCs w:val="28"/>
          <w:lang w:val="en-US"/>
        </w:rPr>
        <w:t xml:space="preserve">II.6 </w:t>
      </w:r>
      <w:r w:rsidR="009D37ED" w:rsidRPr="00FC788B">
        <w:rPr>
          <w:sz w:val="28"/>
          <w:szCs w:val="28"/>
        </w:rPr>
        <w:t xml:space="preserve"> Экономическ</w:t>
      </w:r>
      <w:bookmarkEnd w:id="174"/>
      <w:r w:rsidR="00D24036" w:rsidRPr="00FC788B">
        <w:rPr>
          <w:sz w:val="28"/>
          <w:szCs w:val="28"/>
        </w:rPr>
        <w:t>ая</w:t>
      </w:r>
      <w:proofErr w:type="gramEnd"/>
      <w:r w:rsidR="00D24036" w:rsidRPr="00FC788B">
        <w:rPr>
          <w:sz w:val="28"/>
          <w:szCs w:val="28"/>
        </w:rPr>
        <w:t xml:space="preserve"> база</w:t>
      </w:r>
      <w:bookmarkEnd w:id="175"/>
    </w:p>
    <w:p w:rsidR="00FC788B" w:rsidRPr="00FC788B" w:rsidRDefault="00FC788B" w:rsidP="00FC788B"/>
    <w:p w:rsidR="00FC788B" w:rsidRPr="000D2DD4" w:rsidRDefault="00FC788B" w:rsidP="00FC788B">
      <w:pPr>
        <w:jc w:val="center"/>
        <w:rPr>
          <w:b/>
        </w:rPr>
      </w:pPr>
      <w:r w:rsidRPr="000D2DD4">
        <w:rPr>
          <w:b/>
        </w:rPr>
        <w:t>Основные показатели промышленного производства поселения</w:t>
      </w:r>
    </w:p>
    <w:p w:rsidR="00FC788B" w:rsidRPr="000D2DD4" w:rsidRDefault="00FC788B" w:rsidP="00FC788B">
      <w:pPr>
        <w:ind w:firstLine="720"/>
        <w:jc w:val="both"/>
        <w:rPr>
          <w:highlight w:val="green"/>
        </w:rPr>
      </w:pPr>
      <w:r w:rsidRPr="000D2DD4">
        <w:t>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FC788B" w:rsidRDefault="00FC788B" w:rsidP="00FC788B">
      <w:pPr>
        <w:spacing w:line="360" w:lineRule="auto"/>
        <w:jc w:val="both"/>
        <w:rPr>
          <w:b/>
        </w:rPr>
      </w:pPr>
    </w:p>
    <w:p w:rsidR="00FC788B" w:rsidRPr="000D2DD4" w:rsidRDefault="00FC788B" w:rsidP="003C4F74">
      <w:pPr>
        <w:ind w:firstLine="709"/>
        <w:jc w:val="both"/>
        <w:rPr>
          <w:color w:val="000000"/>
        </w:rPr>
      </w:pPr>
      <w:r w:rsidRPr="000D2DD4">
        <w:rPr>
          <w:color w:val="000000"/>
        </w:rPr>
        <w:t>Основными предприятиями сельского поселения являются:</w:t>
      </w:r>
    </w:p>
    <w:p w:rsidR="00FC788B" w:rsidRPr="000D2DD4" w:rsidRDefault="00FC788B" w:rsidP="003C4F74">
      <w:pPr>
        <w:ind w:firstLine="720"/>
        <w:jc w:val="both"/>
        <w:rPr>
          <w:color w:val="000000"/>
        </w:rPr>
      </w:pPr>
      <w:r w:rsidRPr="000D2DD4">
        <w:rPr>
          <w:color w:val="000000"/>
        </w:rPr>
        <w:t>- ИП Мельников В.Ю.</w:t>
      </w:r>
    </w:p>
    <w:p w:rsidR="00FC788B" w:rsidRPr="000D2DD4" w:rsidRDefault="00FC788B" w:rsidP="003C4F74">
      <w:pPr>
        <w:ind w:firstLine="720"/>
        <w:jc w:val="both"/>
        <w:rPr>
          <w:color w:val="000000"/>
        </w:rPr>
      </w:pPr>
      <w:r w:rsidRPr="000D2DD4">
        <w:rPr>
          <w:color w:val="000000"/>
        </w:rPr>
        <w:t>- ИП Буренкова О.В.</w:t>
      </w:r>
    </w:p>
    <w:p w:rsidR="00FC788B" w:rsidRPr="000D2DD4" w:rsidRDefault="00FC788B" w:rsidP="003C4F74">
      <w:pPr>
        <w:ind w:firstLine="720"/>
        <w:jc w:val="both"/>
        <w:rPr>
          <w:color w:val="000000"/>
        </w:rPr>
      </w:pPr>
      <w:r w:rsidRPr="000D2DD4">
        <w:rPr>
          <w:color w:val="000000"/>
        </w:rPr>
        <w:t xml:space="preserve">- ИП </w:t>
      </w:r>
      <w:proofErr w:type="spellStart"/>
      <w:r w:rsidRPr="000D2DD4">
        <w:rPr>
          <w:color w:val="000000"/>
        </w:rPr>
        <w:t>Шумейкин</w:t>
      </w:r>
      <w:proofErr w:type="spellEnd"/>
      <w:r w:rsidRPr="000D2DD4">
        <w:rPr>
          <w:color w:val="000000"/>
        </w:rPr>
        <w:t xml:space="preserve"> Н.С.</w:t>
      </w:r>
    </w:p>
    <w:p w:rsidR="002801D7" w:rsidRPr="002801D7" w:rsidRDefault="002801D7" w:rsidP="002801D7">
      <w:pPr>
        <w:ind w:firstLine="720"/>
        <w:jc w:val="both"/>
        <w:rPr>
          <w:color w:val="000000"/>
        </w:rPr>
      </w:pPr>
      <w:r w:rsidRPr="002801D7">
        <w:rPr>
          <w:color w:val="000000"/>
        </w:rPr>
        <w:t xml:space="preserve">- ИП </w:t>
      </w:r>
      <w:proofErr w:type="spellStart"/>
      <w:r w:rsidRPr="002801D7">
        <w:rPr>
          <w:color w:val="000000"/>
        </w:rPr>
        <w:t>Фатова</w:t>
      </w:r>
      <w:proofErr w:type="spellEnd"/>
      <w:r w:rsidRPr="002801D7">
        <w:rPr>
          <w:color w:val="000000"/>
        </w:rPr>
        <w:t xml:space="preserve"> Е.Н.</w:t>
      </w:r>
    </w:p>
    <w:p w:rsidR="002801D7" w:rsidRPr="002801D7" w:rsidRDefault="002801D7" w:rsidP="002801D7">
      <w:pPr>
        <w:ind w:firstLine="720"/>
        <w:jc w:val="both"/>
        <w:rPr>
          <w:color w:val="000000"/>
        </w:rPr>
      </w:pPr>
      <w:r w:rsidRPr="002801D7">
        <w:rPr>
          <w:color w:val="000000"/>
        </w:rPr>
        <w:t>- ООО «Дивные яства»</w:t>
      </w:r>
    </w:p>
    <w:p w:rsidR="002801D7" w:rsidRPr="000D2DD4" w:rsidRDefault="002801D7" w:rsidP="002801D7">
      <w:pPr>
        <w:ind w:firstLine="720"/>
        <w:jc w:val="both"/>
        <w:rPr>
          <w:color w:val="000000"/>
        </w:rPr>
      </w:pPr>
      <w:r w:rsidRPr="002801D7">
        <w:rPr>
          <w:color w:val="000000"/>
        </w:rPr>
        <w:t>- ООО «Виктория»</w:t>
      </w:r>
    </w:p>
    <w:p w:rsidR="002801D7" w:rsidRPr="000D2DD4" w:rsidRDefault="002801D7" w:rsidP="002801D7">
      <w:pPr>
        <w:ind w:firstLine="720"/>
        <w:jc w:val="both"/>
        <w:rPr>
          <w:color w:val="000000"/>
        </w:rPr>
      </w:pPr>
      <w:r w:rsidRPr="000D2DD4">
        <w:rPr>
          <w:color w:val="000000"/>
        </w:rPr>
        <w:t>- ООО «</w:t>
      </w:r>
      <w:proofErr w:type="spellStart"/>
      <w:r w:rsidRPr="000D2DD4">
        <w:rPr>
          <w:color w:val="000000"/>
        </w:rPr>
        <w:t>Карцовский</w:t>
      </w:r>
      <w:proofErr w:type="spellEnd"/>
      <w:r w:rsidRPr="000D2DD4">
        <w:rPr>
          <w:color w:val="000000"/>
        </w:rPr>
        <w:t xml:space="preserve"> карьер»</w:t>
      </w:r>
    </w:p>
    <w:p w:rsidR="002801D7" w:rsidRPr="000D2DD4" w:rsidRDefault="002801D7" w:rsidP="002801D7">
      <w:pPr>
        <w:ind w:firstLine="720"/>
        <w:jc w:val="both"/>
        <w:rPr>
          <w:color w:val="000000"/>
        </w:rPr>
      </w:pPr>
      <w:r w:rsidRPr="000D2DD4">
        <w:rPr>
          <w:color w:val="000000"/>
        </w:rPr>
        <w:t xml:space="preserve">- АЗС  </w:t>
      </w:r>
      <w:proofErr w:type="spellStart"/>
      <w:r w:rsidRPr="000D2DD4">
        <w:rPr>
          <w:color w:val="000000"/>
        </w:rPr>
        <w:t>Газпромнефть</w:t>
      </w:r>
      <w:proofErr w:type="spellEnd"/>
      <w:r w:rsidRPr="000D2DD4">
        <w:rPr>
          <w:color w:val="000000"/>
        </w:rPr>
        <w:t>.</w:t>
      </w:r>
    </w:p>
    <w:p w:rsidR="008E3DE1" w:rsidRPr="00BD186D" w:rsidRDefault="008E3DE1" w:rsidP="008E3DE1">
      <w:pPr>
        <w:shd w:val="clear" w:color="auto" w:fill="FFFFFF"/>
        <w:ind w:left="10" w:firstLine="720"/>
        <w:jc w:val="both"/>
        <w:rPr>
          <w:highlight w:val="yellow"/>
        </w:rPr>
      </w:pPr>
    </w:p>
    <w:p w:rsidR="00312AB2" w:rsidRPr="008A3182" w:rsidRDefault="00DB21EA" w:rsidP="00DB21EA">
      <w:pPr>
        <w:pStyle w:val="2"/>
        <w:rPr>
          <w:sz w:val="26"/>
          <w:szCs w:val="26"/>
        </w:rPr>
      </w:pPr>
      <w:bookmarkStart w:id="176" w:name="_Toc161323791"/>
      <w:proofErr w:type="gramStart"/>
      <w:r w:rsidRPr="008A3182">
        <w:rPr>
          <w:sz w:val="26"/>
          <w:szCs w:val="26"/>
          <w:lang w:val="en-US"/>
        </w:rPr>
        <w:t>II</w:t>
      </w:r>
      <w:r w:rsidRPr="008A3182">
        <w:rPr>
          <w:sz w:val="26"/>
          <w:szCs w:val="26"/>
        </w:rPr>
        <w:t>.</w:t>
      </w:r>
      <w:r w:rsidR="00BD4252" w:rsidRPr="008A3182">
        <w:rPr>
          <w:sz w:val="26"/>
          <w:szCs w:val="26"/>
        </w:rPr>
        <w:t>7</w:t>
      </w:r>
      <w:r w:rsidRPr="008A3182">
        <w:rPr>
          <w:sz w:val="26"/>
          <w:szCs w:val="26"/>
          <w:lang w:val="en-US"/>
        </w:rPr>
        <w:t xml:space="preserve"> </w:t>
      </w:r>
      <w:r w:rsidR="00312AB2" w:rsidRPr="008A3182">
        <w:rPr>
          <w:sz w:val="26"/>
          <w:szCs w:val="26"/>
        </w:rPr>
        <w:t xml:space="preserve"> Инженерно</w:t>
      </w:r>
      <w:proofErr w:type="gramEnd"/>
      <w:r w:rsidR="00312AB2" w:rsidRPr="008A3182">
        <w:rPr>
          <w:sz w:val="26"/>
          <w:szCs w:val="26"/>
        </w:rPr>
        <w:t>-техническая база</w:t>
      </w:r>
      <w:bookmarkEnd w:id="176"/>
    </w:p>
    <w:p w:rsidR="00312AB2" w:rsidRPr="008A3182" w:rsidRDefault="00DB21EA" w:rsidP="00DB21EA">
      <w:pPr>
        <w:pStyle w:val="3"/>
        <w:jc w:val="center"/>
        <w:rPr>
          <w:sz w:val="26"/>
          <w:szCs w:val="26"/>
        </w:rPr>
      </w:pPr>
      <w:bookmarkStart w:id="177" w:name="__RefHeading__424_1612356966"/>
      <w:bookmarkStart w:id="178" w:name="__RefHeading__160_1539069001"/>
      <w:bookmarkStart w:id="179" w:name="__RefHeading__356_276625223"/>
      <w:bookmarkStart w:id="180" w:name="__RefHeading__520_670117999"/>
      <w:bookmarkStart w:id="181" w:name="__RefHeading__127_1212657833"/>
      <w:bookmarkStart w:id="182" w:name="__RefHeading__192_1585558239"/>
      <w:bookmarkStart w:id="183" w:name="__RefHeading__886_1612356966"/>
      <w:bookmarkStart w:id="184" w:name="_Toc161323792"/>
      <w:bookmarkEnd w:id="177"/>
      <w:bookmarkEnd w:id="178"/>
      <w:bookmarkEnd w:id="179"/>
      <w:bookmarkEnd w:id="180"/>
      <w:bookmarkEnd w:id="181"/>
      <w:bookmarkEnd w:id="182"/>
      <w:bookmarkEnd w:id="183"/>
      <w:r w:rsidRPr="008A3182">
        <w:rPr>
          <w:sz w:val="26"/>
          <w:szCs w:val="26"/>
        </w:rPr>
        <w:t>II.</w:t>
      </w:r>
      <w:r w:rsidR="00BD4252" w:rsidRPr="008A3182">
        <w:rPr>
          <w:sz w:val="26"/>
          <w:szCs w:val="26"/>
          <w:lang w:val="ru-RU"/>
        </w:rPr>
        <w:t>7</w:t>
      </w:r>
      <w:r w:rsidRPr="008A3182">
        <w:rPr>
          <w:sz w:val="26"/>
          <w:szCs w:val="26"/>
        </w:rPr>
        <w:t>.1</w:t>
      </w:r>
      <w:r w:rsidR="00312AB2" w:rsidRPr="008A3182">
        <w:rPr>
          <w:sz w:val="26"/>
          <w:szCs w:val="26"/>
        </w:rPr>
        <w:t xml:space="preserve"> </w:t>
      </w:r>
      <w:proofErr w:type="spellStart"/>
      <w:r w:rsidR="00312AB2" w:rsidRPr="008A3182">
        <w:rPr>
          <w:sz w:val="26"/>
          <w:szCs w:val="26"/>
        </w:rPr>
        <w:t>Водоснабжение</w:t>
      </w:r>
      <w:proofErr w:type="spellEnd"/>
      <w:r w:rsidR="00312AB2" w:rsidRPr="008A3182">
        <w:rPr>
          <w:sz w:val="26"/>
          <w:szCs w:val="26"/>
        </w:rPr>
        <w:t xml:space="preserve"> и </w:t>
      </w:r>
      <w:proofErr w:type="spellStart"/>
      <w:r w:rsidR="00312AB2" w:rsidRPr="008A3182">
        <w:rPr>
          <w:sz w:val="26"/>
          <w:szCs w:val="26"/>
        </w:rPr>
        <w:t>водоотведение</w:t>
      </w:r>
      <w:bookmarkEnd w:id="184"/>
      <w:proofErr w:type="spellEnd"/>
    </w:p>
    <w:p w:rsidR="003C4F74" w:rsidRPr="000D2DD4" w:rsidRDefault="003C4F74" w:rsidP="003C4F74">
      <w:pPr>
        <w:ind w:firstLine="720"/>
        <w:jc w:val="both"/>
      </w:pPr>
      <w:bookmarkStart w:id="185" w:name="__RefHeading__426_1612356966"/>
      <w:bookmarkStart w:id="186" w:name="__RefHeading__162_1539069001"/>
      <w:bookmarkStart w:id="187" w:name="__RefHeading__358_276625223"/>
      <w:bookmarkStart w:id="188" w:name="__RefHeading__522_670117999"/>
      <w:bookmarkStart w:id="189" w:name="__RefHeading__129_1212657833"/>
      <w:bookmarkStart w:id="190" w:name="__RefHeading__194_1585558239"/>
      <w:bookmarkStart w:id="191" w:name="__RefHeading__888_1612356966"/>
      <w:bookmarkEnd w:id="185"/>
      <w:bookmarkEnd w:id="186"/>
      <w:bookmarkEnd w:id="187"/>
      <w:bookmarkEnd w:id="188"/>
      <w:bookmarkEnd w:id="189"/>
      <w:bookmarkEnd w:id="190"/>
      <w:bookmarkEnd w:id="191"/>
      <w:r w:rsidRPr="00386C0D">
        <w:t xml:space="preserve">Все водопроводные сети находятся в собственности </w:t>
      </w:r>
      <w:r w:rsidR="00386C0D" w:rsidRPr="00386C0D">
        <w:t>«</w:t>
      </w:r>
      <w:proofErr w:type="spellStart"/>
      <w:r w:rsidR="00386C0D" w:rsidRPr="00386C0D">
        <w:t>Калугаоблводоканал</w:t>
      </w:r>
      <w:proofErr w:type="spellEnd"/>
      <w:r w:rsidR="00386C0D" w:rsidRPr="00386C0D">
        <w:t>»</w:t>
      </w:r>
      <w:r w:rsidR="00386C0D">
        <w:t>.</w:t>
      </w:r>
    </w:p>
    <w:p w:rsidR="003C4F74" w:rsidRPr="000D2DD4" w:rsidRDefault="003C4F74" w:rsidP="003C4F74">
      <w:pPr>
        <w:tabs>
          <w:tab w:val="left" w:pos="567"/>
        </w:tabs>
        <w:ind w:firstLine="720"/>
        <w:jc w:val="both"/>
        <w:rPr>
          <w:color w:val="000000"/>
        </w:rPr>
      </w:pPr>
      <w:r w:rsidRPr="000D2DD4">
        <w:rPr>
          <w:color w:val="000000"/>
        </w:rPr>
        <w:t>Согласно СанПиН 2.1.4.1074-01. определяются гигиенические требования и нормативы качества питьевой воды:</w:t>
      </w:r>
    </w:p>
    <w:p w:rsidR="003C4F74" w:rsidRPr="000D2DD4" w:rsidRDefault="003C4F74" w:rsidP="003C4F74">
      <w:pPr>
        <w:tabs>
          <w:tab w:val="left" w:pos="567"/>
        </w:tabs>
        <w:ind w:firstLine="720"/>
        <w:jc w:val="both"/>
        <w:rPr>
          <w:color w:val="000000"/>
        </w:rPr>
      </w:pPr>
      <w:r w:rsidRPr="000D2DD4">
        <w:rPr>
          <w:color w:val="000000"/>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3C4F74" w:rsidRPr="000D2DD4" w:rsidRDefault="003C4F74" w:rsidP="003C4F74">
      <w:pPr>
        <w:tabs>
          <w:tab w:val="left" w:pos="567"/>
        </w:tabs>
        <w:ind w:firstLine="720"/>
        <w:jc w:val="both"/>
        <w:rPr>
          <w:color w:val="000000"/>
        </w:rPr>
      </w:pPr>
      <w:r w:rsidRPr="000D2DD4">
        <w:rPr>
          <w:color w:val="000000"/>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0D2DD4">
        <w:rPr>
          <w:color w:val="000000"/>
        </w:rPr>
        <w:t>водоразбора</w:t>
      </w:r>
      <w:proofErr w:type="spellEnd"/>
      <w:r w:rsidRPr="000D2DD4">
        <w:rPr>
          <w:color w:val="000000"/>
        </w:rPr>
        <w:t xml:space="preserve"> наружной и внутренней водопроводной сети.</w:t>
      </w:r>
    </w:p>
    <w:p w:rsidR="003C4F74" w:rsidRPr="000D2DD4" w:rsidRDefault="003C4F74" w:rsidP="003C4F74">
      <w:pPr>
        <w:tabs>
          <w:tab w:val="left" w:pos="567"/>
        </w:tabs>
        <w:ind w:firstLine="720"/>
        <w:jc w:val="both"/>
        <w:rPr>
          <w:color w:val="000000"/>
        </w:rPr>
      </w:pPr>
      <w:r w:rsidRPr="000D2DD4">
        <w:rPr>
          <w:color w:val="000000"/>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0D2DD4">
        <w:rPr>
          <w:color w:val="000000"/>
        </w:rPr>
        <w:t>паразитологическим</w:t>
      </w:r>
      <w:proofErr w:type="spellEnd"/>
      <w:r w:rsidRPr="000D2DD4">
        <w:rPr>
          <w:color w:val="000000"/>
        </w:rPr>
        <w:t xml:space="preserve"> показателям.</w:t>
      </w:r>
    </w:p>
    <w:p w:rsidR="003C4F74" w:rsidRPr="000D2DD4" w:rsidRDefault="003C4F74" w:rsidP="003C4F74">
      <w:pPr>
        <w:ind w:firstLine="720"/>
        <w:jc w:val="both"/>
      </w:pPr>
      <w:r w:rsidRPr="000D2DD4">
        <w:t xml:space="preserve"> </w:t>
      </w:r>
      <w:r w:rsidR="00A36EEC" w:rsidRPr="00A36EEC">
        <w:t>Канализационные сети</w:t>
      </w:r>
      <w:r w:rsidR="00A36EEC" w:rsidRPr="00A36EEC">
        <w:rPr>
          <w:strike/>
        </w:rPr>
        <w:t xml:space="preserve"> </w:t>
      </w:r>
      <w:r w:rsidR="00A36EEC" w:rsidRPr="00A36EEC">
        <w:t>находятся в собственности ГП «</w:t>
      </w:r>
      <w:proofErr w:type="spellStart"/>
      <w:r w:rsidR="00A36EEC" w:rsidRPr="00A36EEC">
        <w:t>Калугаоблводоканал</w:t>
      </w:r>
      <w:proofErr w:type="spellEnd"/>
      <w:r w:rsidR="00A36EEC" w:rsidRPr="00A36EEC">
        <w:t>».</w:t>
      </w:r>
    </w:p>
    <w:p w:rsidR="003C4F74" w:rsidRPr="000D2DD4" w:rsidRDefault="003C4F74" w:rsidP="003C4F74">
      <w:pPr>
        <w:shd w:val="clear" w:color="auto" w:fill="FFFFFF"/>
        <w:ind w:left="10" w:firstLine="720"/>
        <w:jc w:val="both"/>
        <w:rPr>
          <w:i/>
          <w:color w:val="000000"/>
        </w:rPr>
      </w:pPr>
      <w:r w:rsidRPr="000D2DD4">
        <w:rPr>
          <w:color w:val="000000"/>
        </w:rPr>
        <w:t xml:space="preserve">Централизованная система водоснабжения расположена в дер. </w:t>
      </w:r>
      <w:proofErr w:type="spellStart"/>
      <w:r w:rsidRPr="000D2DD4">
        <w:rPr>
          <w:color w:val="000000"/>
        </w:rPr>
        <w:t>Карцово</w:t>
      </w:r>
      <w:proofErr w:type="spellEnd"/>
      <w:r w:rsidRPr="000D2DD4">
        <w:rPr>
          <w:color w:val="000000"/>
        </w:rPr>
        <w:t xml:space="preserve">, </w:t>
      </w:r>
      <w:proofErr w:type="spellStart"/>
      <w:r w:rsidRPr="000D2DD4">
        <w:rPr>
          <w:color w:val="000000"/>
        </w:rPr>
        <w:t>дер</w:t>
      </w:r>
      <w:proofErr w:type="gramStart"/>
      <w:r w:rsidRPr="000D2DD4">
        <w:rPr>
          <w:color w:val="000000"/>
        </w:rPr>
        <w:t>.О</w:t>
      </w:r>
      <w:proofErr w:type="gramEnd"/>
      <w:r w:rsidRPr="000D2DD4">
        <w:rPr>
          <w:color w:val="000000"/>
        </w:rPr>
        <w:t>гарево</w:t>
      </w:r>
      <w:proofErr w:type="spellEnd"/>
      <w:r w:rsidRPr="000D2DD4">
        <w:rPr>
          <w:color w:val="000000"/>
        </w:rPr>
        <w:t xml:space="preserve">. </w:t>
      </w:r>
      <w:proofErr w:type="spellStart"/>
      <w:r w:rsidRPr="000D2DD4">
        <w:rPr>
          <w:color w:val="000000"/>
        </w:rPr>
        <w:t>дер,Желтыкино</w:t>
      </w:r>
      <w:proofErr w:type="spellEnd"/>
      <w:r w:rsidRPr="000D2DD4">
        <w:rPr>
          <w:color w:val="000000"/>
        </w:rPr>
        <w:t xml:space="preserve"> и </w:t>
      </w:r>
      <w:proofErr w:type="spellStart"/>
      <w:r w:rsidRPr="000D2DD4">
        <w:rPr>
          <w:color w:val="000000"/>
        </w:rPr>
        <w:t>дер.Носыкино</w:t>
      </w:r>
      <w:proofErr w:type="spellEnd"/>
      <w:r w:rsidRPr="000D2DD4">
        <w:rPr>
          <w:color w:val="000000"/>
        </w:rPr>
        <w:t xml:space="preserve">.  </w:t>
      </w:r>
    </w:p>
    <w:p w:rsidR="003C4F74" w:rsidRPr="000D2DD4" w:rsidRDefault="003C4F74" w:rsidP="003C4F74">
      <w:pPr>
        <w:shd w:val="clear" w:color="auto" w:fill="FFFFFF"/>
        <w:ind w:left="10" w:firstLine="720"/>
        <w:jc w:val="both"/>
        <w:rPr>
          <w:bCs/>
          <w:color w:val="FF0000"/>
        </w:rPr>
      </w:pPr>
      <w:r w:rsidRPr="000D2DD4">
        <w:rPr>
          <w:color w:val="000000"/>
        </w:rPr>
        <w:t xml:space="preserve">Водоснабжение населенного пункта осуществляется от двух артезианских скважин. </w:t>
      </w:r>
      <w:r w:rsidRPr="000D2DD4">
        <w:rPr>
          <w:bCs/>
          <w:color w:val="000000"/>
        </w:rPr>
        <w:t>Протяженность водопроводных сетей составляет 9,02 км</w:t>
      </w:r>
      <w:proofErr w:type="gramStart"/>
      <w:r w:rsidRPr="000D2DD4">
        <w:rPr>
          <w:bCs/>
          <w:color w:val="000000"/>
        </w:rPr>
        <w:t xml:space="preserve">., </w:t>
      </w:r>
      <w:proofErr w:type="gramEnd"/>
      <w:r w:rsidRPr="000D2DD4">
        <w:rPr>
          <w:bCs/>
          <w:color w:val="000000"/>
        </w:rPr>
        <w:t>диаметром труб от 32 - 100 мм.</w:t>
      </w:r>
      <w:r w:rsidRPr="000D2DD4">
        <w:rPr>
          <w:bCs/>
          <w:color w:val="FF0000"/>
        </w:rPr>
        <w:t xml:space="preserve"> </w:t>
      </w:r>
      <w:r w:rsidRPr="000D2DD4">
        <w:rPr>
          <w:bCs/>
          <w:color w:val="000000"/>
        </w:rPr>
        <w:t xml:space="preserve">Материал труб – сталь, чугун, </w:t>
      </w:r>
      <w:r w:rsidRPr="000D2DD4">
        <w:rPr>
          <w:rStyle w:val="st"/>
          <w:color w:val="000000"/>
        </w:rPr>
        <w:t>полиэтилен</w:t>
      </w:r>
      <w:r w:rsidRPr="000D2DD4">
        <w:rPr>
          <w:bCs/>
          <w:color w:val="000000"/>
        </w:rPr>
        <w:t>.</w:t>
      </w:r>
      <w:r w:rsidRPr="000D2DD4">
        <w:rPr>
          <w:bCs/>
          <w:color w:val="FF0000"/>
        </w:rPr>
        <w:t xml:space="preserve"> </w:t>
      </w:r>
      <w:r w:rsidRPr="000D2DD4">
        <w:rPr>
          <w:bCs/>
          <w:color w:val="000000"/>
        </w:rPr>
        <w:t>Количество абонентов (единиц) – 212.</w:t>
      </w:r>
      <w:r w:rsidRPr="000D2DD4">
        <w:rPr>
          <w:bCs/>
          <w:color w:val="FF0000"/>
        </w:rPr>
        <w:t xml:space="preserve"> </w:t>
      </w:r>
    </w:p>
    <w:p w:rsidR="003C4F74" w:rsidRPr="000D2DD4" w:rsidRDefault="003C4F74" w:rsidP="003C4F74">
      <w:pPr>
        <w:shd w:val="clear" w:color="auto" w:fill="FFFFFF"/>
        <w:ind w:left="10" w:firstLine="720"/>
        <w:jc w:val="both"/>
        <w:rPr>
          <w:bCs/>
          <w:color w:val="000000"/>
        </w:rPr>
      </w:pPr>
      <w:r w:rsidRPr="000D2DD4">
        <w:rPr>
          <w:color w:val="000000"/>
        </w:rPr>
        <w:t xml:space="preserve">В остальных населенных пунктах в настоящее время отсутствует централизованная система водоснабжения.  </w:t>
      </w:r>
    </w:p>
    <w:p w:rsidR="003C4F74" w:rsidRPr="000D2DD4" w:rsidRDefault="003C4F74" w:rsidP="003C4F74">
      <w:pPr>
        <w:tabs>
          <w:tab w:val="left" w:pos="567"/>
        </w:tabs>
        <w:ind w:firstLine="540"/>
        <w:jc w:val="both"/>
        <w:rPr>
          <w:color w:val="FF0000"/>
        </w:rPr>
      </w:pPr>
      <w:r w:rsidRPr="000D2DD4">
        <w:rPr>
          <w:color w:val="000000"/>
        </w:rPr>
        <w:t xml:space="preserve">По данным управления </w:t>
      </w:r>
      <w:proofErr w:type="spellStart"/>
      <w:r w:rsidRPr="000D2DD4">
        <w:rPr>
          <w:color w:val="000000"/>
        </w:rPr>
        <w:t>Роспотребнадзора</w:t>
      </w:r>
      <w:proofErr w:type="spellEnd"/>
      <w:r w:rsidRPr="000D2DD4">
        <w:rPr>
          <w:color w:val="000000"/>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w:t>
      </w:r>
      <w:r w:rsidRPr="000D2DD4">
        <w:rPr>
          <w:color w:val="FF0000"/>
        </w:rPr>
        <w:t xml:space="preserve"> </w:t>
      </w:r>
      <w:r w:rsidRPr="000D2DD4">
        <w:rPr>
          <w:b/>
          <w:color w:val="000000"/>
        </w:rPr>
        <w:t>На первую очередь</w:t>
      </w:r>
      <w:r w:rsidRPr="000D2DD4">
        <w:rPr>
          <w:color w:val="000000"/>
        </w:rPr>
        <w:t xml:space="preserve"> проектом генерального плана предлагается строительство станции водоподготовки в дер </w:t>
      </w:r>
      <w:proofErr w:type="spellStart"/>
      <w:r w:rsidRPr="000D2DD4">
        <w:rPr>
          <w:color w:val="000000"/>
        </w:rPr>
        <w:t>Карцово</w:t>
      </w:r>
      <w:proofErr w:type="spellEnd"/>
      <w:r w:rsidRPr="000D2DD4">
        <w:rPr>
          <w:color w:val="000000"/>
        </w:rPr>
        <w:t xml:space="preserve">, а так же станции обезжелезивания на скважине №3 дер. </w:t>
      </w:r>
      <w:proofErr w:type="spellStart"/>
      <w:r w:rsidRPr="000D2DD4">
        <w:rPr>
          <w:color w:val="000000"/>
        </w:rPr>
        <w:t>Носыкино</w:t>
      </w:r>
      <w:proofErr w:type="spellEnd"/>
      <w:r w:rsidRPr="000D2DD4">
        <w:rPr>
          <w:color w:val="000000"/>
        </w:rPr>
        <w:t>.</w:t>
      </w:r>
      <w:r w:rsidRPr="000D2DD4">
        <w:rPr>
          <w:color w:val="FF0000"/>
        </w:rPr>
        <w:t xml:space="preserve"> </w:t>
      </w:r>
      <w:r w:rsidRPr="000D2DD4">
        <w:rPr>
          <w:i/>
          <w:color w:val="0000FF"/>
        </w:rPr>
        <w:t>(в редакции 2019г.)</w:t>
      </w:r>
    </w:p>
    <w:p w:rsidR="003C4F74" w:rsidRPr="000D2DD4" w:rsidRDefault="003C4F74" w:rsidP="003C4F74">
      <w:pPr>
        <w:shd w:val="clear" w:color="auto" w:fill="FFFFFF"/>
        <w:ind w:left="10" w:firstLine="720"/>
        <w:jc w:val="both"/>
      </w:pPr>
      <w:r w:rsidRPr="000D2DD4">
        <w:t xml:space="preserve">На территории сельского поселения «Деревня </w:t>
      </w:r>
      <w:proofErr w:type="spellStart"/>
      <w:r w:rsidRPr="000D2DD4">
        <w:t>Карцово</w:t>
      </w:r>
      <w:proofErr w:type="spellEnd"/>
      <w:r w:rsidRPr="000D2DD4">
        <w:t xml:space="preserve">» канализационная система имеется только в д. </w:t>
      </w:r>
      <w:proofErr w:type="spellStart"/>
      <w:r w:rsidRPr="000D2DD4">
        <w:t>Карцово</w:t>
      </w:r>
      <w:proofErr w:type="spellEnd"/>
      <w:r w:rsidRPr="000D2DD4">
        <w:t xml:space="preserve"> по ул. Новая, Центральная, Брянцева. Канализационная сеть уложена в 1987 году из асбестоцементных труб диаметром 200 мм, протяженность канализационной сети составляет 2916 </w:t>
      </w:r>
      <w:proofErr w:type="spellStart"/>
      <w:r w:rsidRPr="000D2DD4">
        <w:t>п.м</w:t>
      </w:r>
      <w:proofErr w:type="spellEnd"/>
      <w:proofErr w:type="gramStart"/>
      <w:r w:rsidRPr="000D2DD4">
        <w:t xml:space="preserve">.. </w:t>
      </w:r>
      <w:proofErr w:type="gramEnd"/>
      <w:r w:rsidRPr="000D2DD4">
        <w:t>В 20</w:t>
      </w:r>
      <w:r w:rsidR="004032C9">
        <w:t>20</w:t>
      </w:r>
      <w:r w:rsidRPr="000D2DD4">
        <w:t xml:space="preserve"> году канализационная система принята в </w:t>
      </w:r>
      <w:r w:rsidRPr="004032C9">
        <w:t xml:space="preserve">собственность </w:t>
      </w:r>
      <w:r w:rsidR="004032C9" w:rsidRPr="004032C9">
        <w:t>ГП «</w:t>
      </w:r>
      <w:proofErr w:type="spellStart"/>
      <w:r w:rsidR="004032C9" w:rsidRPr="004032C9">
        <w:t>Калугаоблводоканал</w:t>
      </w:r>
      <w:proofErr w:type="spellEnd"/>
      <w:r w:rsidR="004032C9" w:rsidRPr="004032C9">
        <w:t>».</w:t>
      </w:r>
    </w:p>
    <w:p w:rsidR="003C4F74" w:rsidRPr="000D2DD4" w:rsidRDefault="003C4F74" w:rsidP="003C4F74">
      <w:pPr>
        <w:pStyle w:val="Default"/>
        <w:ind w:firstLine="709"/>
        <w:jc w:val="both"/>
      </w:pPr>
      <w:r w:rsidRPr="000D2DD4">
        <w:t xml:space="preserve">К системе подключены многоквартирные дома по ул. </w:t>
      </w:r>
      <w:proofErr w:type="gramStart"/>
      <w:r w:rsidRPr="000D2DD4">
        <w:t>Центральная</w:t>
      </w:r>
      <w:proofErr w:type="gramEnd"/>
      <w:r w:rsidRPr="000D2DD4">
        <w:t>,  ул. Новая. По ул. Школьная подключено здание МОУ «</w:t>
      </w:r>
      <w:proofErr w:type="spellStart"/>
      <w:r w:rsidRPr="000D2DD4">
        <w:t>Карцовская</w:t>
      </w:r>
      <w:proofErr w:type="spellEnd"/>
      <w:r w:rsidRPr="000D2DD4">
        <w:t xml:space="preserve"> основная общеобразовательная школа», жилые дома не подключены к системе сброса вод, но возможность подключения имеется. </w:t>
      </w:r>
    </w:p>
    <w:p w:rsidR="003C4F74" w:rsidRPr="000D2DD4" w:rsidRDefault="003C4F74" w:rsidP="003C4F74">
      <w:pPr>
        <w:pStyle w:val="Default"/>
        <w:ind w:firstLine="709"/>
        <w:jc w:val="both"/>
      </w:pPr>
      <w:r w:rsidRPr="000D2DD4">
        <w:t xml:space="preserve">Канализационные стоки от существующей жилой застройки, общественных зданий самотеком по закрытой системе канализации поступают на восточную окраину деревни и сбрасываются на рельеф. </w:t>
      </w:r>
    </w:p>
    <w:p w:rsidR="007F14B0" w:rsidRPr="0096390A" w:rsidRDefault="003C4F74" w:rsidP="007F14B0">
      <w:pPr>
        <w:pStyle w:val="Default"/>
        <w:ind w:firstLine="709"/>
        <w:jc w:val="both"/>
      </w:pPr>
      <w:r w:rsidRPr="000D2DD4">
        <w:t xml:space="preserve">Жилые дома д. </w:t>
      </w:r>
      <w:proofErr w:type="spellStart"/>
      <w:r w:rsidRPr="000D2DD4">
        <w:t>Карцово</w:t>
      </w:r>
      <w:proofErr w:type="spellEnd"/>
      <w:r w:rsidRPr="000D2DD4">
        <w:t xml:space="preserve"> по ул. Центральная (с 24 дома) Молодежная, Школьная, Овражная, Дорожная, к централизованной сети бытовой канализации не подключены. Они оборудованы надворными уборными и водонепроницаемыми септиками </w:t>
      </w:r>
      <w:r w:rsidR="007F14B0">
        <w:t xml:space="preserve">с </w:t>
      </w:r>
      <w:r w:rsidR="007F14B0" w:rsidRPr="007F14B0">
        <w:t>откачкой ассенизаторскими машинами</w:t>
      </w:r>
      <w:r w:rsidR="007F14B0">
        <w:t>.</w:t>
      </w:r>
    </w:p>
    <w:p w:rsidR="003C4F74" w:rsidRPr="000D2DD4" w:rsidRDefault="003C4F74" w:rsidP="007F14B0">
      <w:pPr>
        <w:pStyle w:val="Default"/>
        <w:ind w:firstLine="709"/>
        <w:jc w:val="both"/>
      </w:pPr>
      <w:r w:rsidRPr="000D2DD4">
        <w:lastRenderedPageBreak/>
        <w:t xml:space="preserve">В настоящее время в остальных населенных пунктах сельского поселения </w:t>
      </w:r>
      <w:r w:rsidR="008A3182" w:rsidRPr="000D2DD4">
        <w:t xml:space="preserve">дер. </w:t>
      </w:r>
      <w:proofErr w:type="spellStart"/>
      <w:r w:rsidRPr="000D2DD4">
        <w:t>Мурзино</w:t>
      </w:r>
      <w:proofErr w:type="spellEnd"/>
      <w:r w:rsidRPr="000D2DD4">
        <w:t xml:space="preserve">, </w:t>
      </w:r>
      <w:r w:rsidR="008A3182" w:rsidRPr="000D2DD4">
        <w:t xml:space="preserve">дер. </w:t>
      </w:r>
      <w:r w:rsidRPr="000D2DD4">
        <w:t xml:space="preserve">Малое </w:t>
      </w:r>
      <w:proofErr w:type="spellStart"/>
      <w:r w:rsidRPr="000D2DD4">
        <w:t>Болынтово</w:t>
      </w:r>
      <w:proofErr w:type="spellEnd"/>
      <w:r w:rsidRPr="000D2DD4">
        <w:t xml:space="preserve">, </w:t>
      </w:r>
      <w:r w:rsidR="008A3182" w:rsidRPr="000D2DD4">
        <w:t xml:space="preserve">дер. </w:t>
      </w:r>
      <w:r w:rsidRPr="000D2DD4">
        <w:t xml:space="preserve">Большое </w:t>
      </w:r>
      <w:proofErr w:type="spellStart"/>
      <w:r w:rsidRPr="000D2DD4">
        <w:t>Болынтово</w:t>
      </w:r>
      <w:proofErr w:type="spellEnd"/>
      <w:r w:rsidRPr="000D2DD4">
        <w:t xml:space="preserve">, </w:t>
      </w:r>
      <w:r w:rsidR="008A3182" w:rsidRPr="000D2DD4">
        <w:t xml:space="preserve">дер. </w:t>
      </w:r>
      <w:proofErr w:type="spellStart"/>
      <w:r w:rsidRPr="000D2DD4">
        <w:t>Акишево</w:t>
      </w:r>
      <w:proofErr w:type="spellEnd"/>
      <w:r w:rsidRPr="000D2DD4">
        <w:t xml:space="preserve">, </w:t>
      </w:r>
      <w:r w:rsidR="008A3182" w:rsidRPr="000D2DD4">
        <w:t xml:space="preserve">дер. </w:t>
      </w:r>
      <w:proofErr w:type="spellStart"/>
      <w:r w:rsidRPr="000D2DD4">
        <w:t>Макарово</w:t>
      </w:r>
      <w:proofErr w:type="spellEnd"/>
      <w:r w:rsidRPr="000D2DD4">
        <w:t xml:space="preserve">, </w:t>
      </w:r>
      <w:r w:rsidR="008A3182" w:rsidRPr="000D2DD4">
        <w:t xml:space="preserve">дер. </w:t>
      </w:r>
      <w:proofErr w:type="spellStart"/>
      <w:r w:rsidRPr="000D2DD4">
        <w:t>Некрасово</w:t>
      </w:r>
      <w:proofErr w:type="spellEnd"/>
      <w:r w:rsidRPr="000D2DD4">
        <w:t xml:space="preserve">, </w:t>
      </w:r>
      <w:r w:rsidR="008A3182" w:rsidRPr="000D2DD4">
        <w:t xml:space="preserve">дер. </w:t>
      </w:r>
      <w:proofErr w:type="spellStart"/>
      <w:r w:rsidRPr="000D2DD4">
        <w:t>Костиково</w:t>
      </w:r>
      <w:proofErr w:type="spellEnd"/>
      <w:r w:rsidRPr="000D2DD4">
        <w:t xml:space="preserve">, </w:t>
      </w:r>
      <w:r w:rsidR="008A3182" w:rsidRPr="000D2DD4">
        <w:t xml:space="preserve">дер. </w:t>
      </w:r>
      <w:proofErr w:type="spellStart"/>
      <w:r w:rsidRPr="000D2DD4">
        <w:t>Кожухово</w:t>
      </w:r>
      <w:proofErr w:type="spellEnd"/>
      <w:r w:rsidRPr="000D2DD4">
        <w:t xml:space="preserve">, </w:t>
      </w:r>
      <w:r w:rsidR="008A3182" w:rsidRPr="000D2DD4">
        <w:t xml:space="preserve">дер. </w:t>
      </w:r>
      <w:proofErr w:type="spellStart"/>
      <w:r w:rsidRPr="000D2DD4">
        <w:t>Крутицы</w:t>
      </w:r>
      <w:proofErr w:type="spellEnd"/>
      <w:r w:rsidRPr="000D2DD4">
        <w:t xml:space="preserve">, </w:t>
      </w:r>
      <w:r w:rsidR="008A3182" w:rsidRPr="000D2DD4">
        <w:t xml:space="preserve">дер. </w:t>
      </w:r>
      <w:r w:rsidRPr="000D2DD4">
        <w:t xml:space="preserve">Заполье – сетей канализации не имеется. </w:t>
      </w:r>
    </w:p>
    <w:p w:rsidR="003C4F74" w:rsidRPr="000D2DD4" w:rsidRDefault="003C4F74" w:rsidP="003C4F74">
      <w:pPr>
        <w:pStyle w:val="Default"/>
        <w:ind w:firstLine="709"/>
        <w:jc w:val="both"/>
      </w:pPr>
      <w:r w:rsidRPr="000D2DD4">
        <w:t xml:space="preserve">Для обеспечения безаварийной работы системы водоотведения </w:t>
      </w:r>
      <w:proofErr w:type="spellStart"/>
      <w:r w:rsidRPr="000D2DD4">
        <w:t>д</w:t>
      </w:r>
      <w:proofErr w:type="gramStart"/>
      <w:r w:rsidRPr="000D2DD4">
        <w:t>.К</w:t>
      </w:r>
      <w:proofErr w:type="gramEnd"/>
      <w:r w:rsidRPr="000D2DD4">
        <w:t>арцово</w:t>
      </w:r>
      <w:proofErr w:type="spellEnd"/>
      <w:r w:rsidRPr="000D2DD4">
        <w:t xml:space="preserve"> необходимо провести поэтапную перекладку изношенных участков канализационных коллекторов и устройство двух иловых карт для поочередного приема канализационных вод. </w:t>
      </w:r>
    </w:p>
    <w:p w:rsidR="003C4F74" w:rsidRPr="000D2DD4" w:rsidRDefault="003C4F74" w:rsidP="003C4F74">
      <w:pPr>
        <w:shd w:val="clear" w:color="auto" w:fill="FFFFFF"/>
        <w:ind w:firstLine="709"/>
        <w:jc w:val="both"/>
      </w:pPr>
      <w:r w:rsidRPr="000D2DD4">
        <w:t xml:space="preserve">Вторым этапом модернизации системы канализации д. </w:t>
      </w:r>
      <w:proofErr w:type="spellStart"/>
      <w:r w:rsidRPr="000D2DD4">
        <w:t>Карцово</w:t>
      </w:r>
      <w:proofErr w:type="spellEnd"/>
      <w:r w:rsidRPr="000D2DD4">
        <w:t xml:space="preserve"> рассматривается вопрос установки блочных канализационных очистных сооружений контейнерного типа «Е-200» фирмы «ЭКОС» производительностью 150-230 м³/</w:t>
      </w:r>
      <w:proofErr w:type="spellStart"/>
      <w:r w:rsidRPr="000D2DD4">
        <w:t>сут</w:t>
      </w:r>
      <w:proofErr w:type="spellEnd"/>
      <w:r w:rsidRPr="000D2DD4">
        <w:t>. До полной биологической очистки с доочисткой и доведением очищенных сточных вод до соответствия требованиям и выпуска их водоемы.</w:t>
      </w:r>
    </w:p>
    <w:p w:rsidR="00312AB2" w:rsidRPr="008A3182" w:rsidRDefault="00164599" w:rsidP="004E48BF">
      <w:pPr>
        <w:pStyle w:val="3"/>
        <w:spacing w:before="120" w:after="120"/>
        <w:jc w:val="center"/>
        <w:rPr>
          <w:sz w:val="28"/>
          <w:szCs w:val="28"/>
        </w:rPr>
      </w:pPr>
      <w:bookmarkStart w:id="192" w:name="_Toc161323793"/>
      <w:r w:rsidRPr="008A3182">
        <w:rPr>
          <w:sz w:val="28"/>
          <w:szCs w:val="28"/>
        </w:rPr>
        <w:t>II.</w:t>
      </w:r>
      <w:r w:rsidR="006B4AEA" w:rsidRPr="008A3182">
        <w:rPr>
          <w:sz w:val="28"/>
          <w:szCs w:val="28"/>
          <w:lang w:val="ru-RU"/>
        </w:rPr>
        <w:t>7</w:t>
      </w:r>
      <w:r w:rsidRPr="008A3182">
        <w:rPr>
          <w:sz w:val="28"/>
          <w:szCs w:val="28"/>
        </w:rPr>
        <w:t>.</w:t>
      </w:r>
      <w:r w:rsidR="00312AB2" w:rsidRPr="008A3182">
        <w:rPr>
          <w:sz w:val="28"/>
          <w:szCs w:val="28"/>
        </w:rPr>
        <w:t xml:space="preserve">2 </w:t>
      </w:r>
      <w:proofErr w:type="spellStart"/>
      <w:r w:rsidR="00312AB2" w:rsidRPr="008A3182">
        <w:rPr>
          <w:sz w:val="28"/>
          <w:szCs w:val="28"/>
        </w:rPr>
        <w:t>Газоснабжение</w:t>
      </w:r>
      <w:proofErr w:type="spellEnd"/>
      <w:r w:rsidR="00312AB2" w:rsidRPr="008A3182">
        <w:rPr>
          <w:sz w:val="28"/>
          <w:szCs w:val="28"/>
        </w:rPr>
        <w:t xml:space="preserve"> и </w:t>
      </w:r>
      <w:proofErr w:type="spellStart"/>
      <w:r w:rsidR="00312AB2" w:rsidRPr="008A3182">
        <w:rPr>
          <w:sz w:val="28"/>
          <w:szCs w:val="28"/>
        </w:rPr>
        <w:t>теплоснабжение</w:t>
      </w:r>
      <w:bookmarkEnd w:id="192"/>
      <w:proofErr w:type="spellEnd"/>
    </w:p>
    <w:p w:rsidR="003C4F74" w:rsidRPr="000D2DD4" w:rsidRDefault="003C4F74" w:rsidP="003C4F74">
      <w:pPr>
        <w:ind w:firstLine="720"/>
        <w:jc w:val="both"/>
        <w:rPr>
          <w:color w:val="000000"/>
        </w:rPr>
      </w:pPr>
      <w:bookmarkStart w:id="193" w:name="__RefHeading__428_1612356966"/>
      <w:bookmarkStart w:id="194" w:name="__RefHeading__164_1539069001"/>
      <w:bookmarkStart w:id="195" w:name="__RefHeading__360_276625223"/>
      <w:bookmarkStart w:id="196" w:name="__RefHeading__524_670117999"/>
      <w:bookmarkStart w:id="197" w:name="__RefHeading__131_1212657833"/>
      <w:bookmarkStart w:id="198" w:name="__RefHeading__196_1585558239"/>
      <w:bookmarkStart w:id="199" w:name="__RefHeading__890_1612356966"/>
      <w:bookmarkEnd w:id="193"/>
      <w:bookmarkEnd w:id="194"/>
      <w:bookmarkEnd w:id="195"/>
      <w:bookmarkEnd w:id="196"/>
      <w:bookmarkEnd w:id="197"/>
      <w:bookmarkEnd w:id="198"/>
      <w:bookmarkEnd w:id="199"/>
      <w:r w:rsidRPr="000D2DD4">
        <w:rPr>
          <w:color w:val="000000"/>
        </w:rPr>
        <w:t xml:space="preserve">На территории  сельского поселения газифицированы следующие  населенные пункты: дер. </w:t>
      </w:r>
      <w:proofErr w:type="spellStart"/>
      <w:r w:rsidRPr="000D2DD4">
        <w:rPr>
          <w:color w:val="000000"/>
        </w:rPr>
        <w:t>Карцово</w:t>
      </w:r>
      <w:proofErr w:type="spellEnd"/>
      <w:r w:rsidRPr="000D2DD4">
        <w:rPr>
          <w:color w:val="000000"/>
        </w:rPr>
        <w:t xml:space="preserve">, дер. Огарево, дер. </w:t>
      </w:r>
      <w:proofErr w:type="spellStart"/>
      <w:r w:rsidRPr="000D2DD4">
        <w:rPr>
          <w:color w:val="000000"/>
        </w:rPr>
        <w:t>Носыкино</w:t>
      </w:r>
      <w:proofErr w:type="spellEnd"/>
      <w:r w:rsidRPr="000D2DD4">
        <w:rPr>
          <w:color w:val="000000"/>
        </w:rPr>
        <w:t xml:space="preserve">, дер. </w:t>
      </w:r>
      <w:proofErr w:type="spellStart"/>
      <w:r w:rsidRPr="000D2DD4">
        <w:rPr>
          <w:color w:val="000000"/>
        </w:rPr>
        <w:t>Желтыкино</w:t>
      </w:r>
      <w:proofErr w:type="spellEnd"/>
      <w:r w:rsidRPr="000D2DD4">
        <w:rPr>
          <w:color w:val="000000"/>
        </w:rPr>
        <w:t xml:space="preserve">,  дер. </w:t>
      </w:r>
      <w:proofErr w:type="spellStart"/>
      <w:r w:rsidRPr="000D2DD4">
        <w:rPr>
          <w:color w:val="000000"/>
        </w:rPr>
        <w:t>Костиково</w:t>
      </w:r>
      <w:proofErr w:type="spellEnd"/>
      <w:r w:rsidRPr="000D2DD4">
        <w:rPr>
          <w:color w:val="000000"/>
        </w:rPr>
        <w:t xml:space="preserve">, дер. </w:t>
      </w:r>
      <w:proofErr w:type="spellStart"/>
      <w:r w:rsidRPr="000D2DD4">
        <w:rPr>
          <w:color w:val="000000"/>
        </w:rPr>
        <w:t>Кожухово</w:t>
      </w:r>
      <w:proofErr w:type="spellEnd"/>
      <w:r w:rsidRPr="000D2DD4">
        <w:rPr>
          <w:color w:val="000000"/>
        </w:rPr>
        <w:t>.</w:t>
      </w:r>
    </w:p>
    <w:p w:rsidR="003C4F74" w:rsidRPr="000D2DD4" w:rsidRDefault="003C4F74" w:rsidP="003C4F74">
      <w:pPr>
        <w:ind w:firstLine="720"/>
        <w:jc w:val="both"/>
        <w:rPr>
          <w:color w:val="000000"/>
        </w:rPr>
      </w:pPr>
      <w:r w:rsidRPr="000D2DD4">
        <w:rPr>
          <w:color w:val="000000"/>
        </w:rPr>
        <w:t xml:space="preserve">Подача газа потребителям осуществляется по трех ступенчатой схеме. </w:t>
      </w:r>
      <w:r w:rsidRPr="000D2DD4">
        <w:t xml:space="preserve">В настоящее время в населенных </w:t>
      </w:r>
      <w:proofErr w:type="gramStart"/>
      <w:r w:rsidRPr="000D2DD4">
        <w:t>пунктах</w:t>
      </w:r>
      <w:proofErr w:type="gramEnd"/>
      <w:r w:rsidRPr="000D2DD4">
        <w:t xml:space="preserve"> где нет газоснабжения, население использует сжиженный газ в баллонах для приготовления пищи.</w:t>
      </w:r>
    </w:p>
    <w:p w:rsidR="00312AB2" w:rsidRPr="008A3182" w:rsidRDefault="00164599" w:rsidP="001335AF">
      <w:pPr>
        <w:pStyle w:val="3"/>
        <w:spacing w:before="120" w:after="120"/>
        <w:jc w:val="center"/>
        <w:rPr>
          <w:sz w:val="28"/>
          <w:szCs w:val="28"/>
          <w:lang w:val="ru-RU"/>
        </w:rPr>
      </w:pPr>
      <w:bookmarkStart w:id="200" w:name="_Toc161323794"/>
      <w:r w:rsidRPr="008A3182">
        <w:rPr>
          <w:sz w:val="28"/>
          <w:szCs w:val="28"/>
        </w:rPr>
        <w:t>II</w:t>
      </w:r>
      <w:r w:rsidRPr="008A3182">
        <w:rPr>
          <w:sz w:val="28"/>
          <w:szCs w:val="28"/>
          <w:lang w:val="ru-RU"/>
        </w:rPr>
        <w:t>.</w:t>
      </w:r>
      <w:r w:rsidR="001335AF" w:rsidRPr="008A3182">
        <w:rPr>
          <w:sz w:val="28"/>
          <w:szCs w:val="28"/>
          <w:lang w:val="ru-RU"/>
        </w:rPr>
        <w:t>7</w:t>
      </w:r>
      <w:r w:rsidRPr="008A3182">
        <w:rPr>
          <w:sz w:val="28"/>
          <w:szCs w:val="28"/>
          <w:lang w:val="ru-RU"/>
        </w:rPr>
        <w:t xml:space="preserve">.3 </w:t>
      </w:r>
      <w:r w:rsidR="00312AB2" w:rsidRPr="008A3182">
        <w:rPr>
          <w:sz w:val="28"/>
          <w:szCs w:val="28"/>
          <w:lang w:val="ru-RU"/>
        </w:rPr>
        <w:t>Электроснабжение и связь</w:t>
      </w:r>
      <w:bookmarkEnd w:id="200"/>
    </w:p>
    <w:p w:rsidR="003C4F74" w:rsidRPr="000D2DD4" w:rsidRDefault="003C4F74" w:rsidP="003C4F74">
      <w:pPr>
        <w:tabs>
          <w:tab w:val="left" w:pos="720"/>
        </w:tabs>
        <w:ind w:firstLine="720"/>
        <w:jc w:val="both"/>
        <w:rPr>
          <w:color w:val="FF0000"/>
        </w:rPr>
      </w:pPr>
      <w:r w:rsidRPr="000D2DD4">
        <w:rPr>
          <w:color w:val="000000"/>
        </w:rPr>
        <w:t xml:space="preserve">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осуществляется от подстанций </w:t>
      </w:r>
      <w:proofErr w:type="gramStart"/>
      <w:r w:rsidRPr="000D2DD4">
        <w:rPr>
          <w:color w:val="000000"/>
        </w:rPr>
        <w:t>п</w:t>
      </w:r>
      <w:proofErr w:type="gramEnd"/>
      <w:r w:rsidRPr="000D2DD4">
        <w:rPr>
          <w:color w:val="000000"/>
        </w:rPr>
        <w:t>/</w:t>
      </w:r>
      <w:proofErr w:type="spellStart"/>
      <w:r w:rsidRPr="000D2DD4">
        <w:rPr>
          <w:color w:val="000000"/>
        </w:rPr>
        <w:t>ст</w:t>
      </w:r>
      <w:proofErr w:type="spellEnd"/>
      <w:r w:rsidRPr="000D2DD4">
        <w:rPr>
          <w:color w:val="000000"/>
        </w:rPr>
        <w:t xml:space="preserve"> «Кондрово».</w:t>
      </w:r>
    </w:p>
    <w:p w:rsidR="003C4F74" w:rsidRPr="000D2DD4" w:rsidRDefault="003C4F74" w:rsidP="003C4F74">
      <w:pPr>
        <w:tabs>
          <w:tab w:val="left" w:pos="720"/>
        </w:tabs>
        <w:ind w:firstLine="720"/>
        <w:jc w:val="both"/>
        <w:rPr>
          <w:color w:val="000000"/>
        </w:rPr>
      </w:pPr>
      <w:r w:rsidRPr="000D2DD4">
        <w:rPr>
          <w:color w:val="000000"/>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3C4F74" w:rsidRPr="000D2DD4" w:rsidRDefault="003C4F74" w:rsidP="003C4F74">
      <w:pPr>
        <w:tabs>
          <w:tab w:val="left" w:pos="720"/>
        </w:tabs>
        <w:spacing w:after="120"/>
        <w:ind w:firstLine="720"/>
        <w:jc w:val="both"/>
        <w:rPr>
          <w:color w:val="000000"/>
        </w:rPr>
      </w:pPr>
      <w:r w:rsidRPr="000D2DD4">
        <w:rPr>
          <w:color w:val="000000"/>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3C4F74" w:rsidRPr="008A3182" w:rsidRDefault="003C4F74" w:rsidP="003C4F74">
      <w:pPr>
        <w:tabs>
          <w:tab w:val="left" w:pos="720"/>
        </w:tabs>
        <w:spacing w:after="120"/>
        <w:ind w:firstLine="720"/>
        <w:jc w:val="both"/>
        <w:rPr>
          <w:color w:val="000000"/>
          <w:sz w:val="28"/>
          <w:szCs w:val="28"/>
        </w:rPr>
      </w:pPr>
      <w:r w:rsidRPr="000D2DD4">
        <w:rPr>
          <w:color w:val="000000"/>
        </w:rPr>
        <w:t>Существует возможность присоединения дополнительных мощностей. Техническое состояние сетей электроснабжения - удовлетворительное</w:t>
      </w:r>
      <w:r w:rsidRPr="008A3182">
        <w:rPr>
          <w:color w:val="000000"/>
          <w:sz w:val="28"/>
          <w:szCs w:val="28"/>
        </w:rPr>
        <w:t>.</w:t>
      </w:r>
    </w:p>
    <w:p w:rsidR="001335AF" w:rsidRPr="003C4F74" w:rsidRDefault="001335AF" w:rsidP="001335AF">
      <w:pPr>
        <w:ind w:firstLine="709"/>
        <w:jc w:val="center"/>
        <w:rPr>
          <w:b/>
          <w:color w:val="000000"/>
          <w:sz w:val="28"/>
          <w:szCs w:val="28"/>
        </w:rPr>
      </w:pPr>
      <w:r w:rsidRPr="008A3182">
        <w:rPr>
          <w:b/>
          <w:color w:val="000000"/>
          <w:sz w:val="28"/>
          <w:szCs w:val="28"/>
        </w:rPr>
        <w:t>Телефонизация</w:t>
      </w:r>
    </w:p>
    <w:p w:rsidR="003C4F74" w:rsidRPr="000D2DD4" w:rsidRDefault="003C4F74" w:rsidP="003C4F74">
      <w:pPr>
        <w:pStyle w:val="afb"/>
        <w:spacing w:after="0"/>
        <w:ind w:firstLine="720"/>
        <w:jc w:val="both"/>
        <w:rPr>
          <w:color w:val="000000"/>
        </w:rPr>
      </w:pPr>
      <w:r w:rsidRPr="000D2DD4">
        <w:rPr>
          <w:color w:val="000000"/>
        </w:rPr>
        <w:t>Услуги фиксированной телефонной связи в населенных пунктах сельского поселения оказывает Калужский филиал ОАО «Ростелеком».</w:t>
      </w:r>
    </w:p>
    <w:p w:rsidR="003C4F74" w:rsidRPr="000D2DD4" w:rsidRDefault="003C4F74" w:rsidP="003C4F74">
      <w:pPr>
        <w:pStyle w:val="afb"/>
        <w:spacing w:after="0"/>
        <w:ind w:firstLine="720"/>
        <w:jc w:val="both"/>
        <w:rPr>
          <w:color w:val="FF0000"/>
        </w:rPr>
      </w:pPr>
      <w:r w:rsidRPr="000D2DD4">
        <w:rPr>
          <w:color w:val="000000"/>
        </w:rPr>
        <w:t>Предоставление услуг телефонной связи осуществляется за счет установленного выносного концентратора цифровой АТС расположенной в селе</w:t>
      </w:r>
      <w:r w:rsidRPr="000D2DD4">
        <w:rPr>
          <w:color w:val="FF0000"/>
        </w:rPr>
        <w:t xml:space="preserve"> </w:t>
      </w:r>
      <w:r w:rsidRPr="000D2DD4">
        <w:rPr>
          <w:color w:val="000000"/>
        </w:rPr>
        <w:t xml:space="preserve">Льва Толстого. Кроме этого 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3C4F74" w:rsidRPr="000D2DD4" w:rsidRDefault="003C4F74" w:rsidP="003C4F74">
      <w:pPr>
        <w:pStyle w:val="afb"/>
        <w:spacing w:after="0"/>
        <w:ind w:firstLine="720"/>
        <w:jc w:val="both"/>
        <w:rPr>
          <w:color w:val="000000"/>
        </w:rPr>
      </w:pPr>
      <w:r w:rsidRPr="000D2DD4">
        <w:rPr>
          <w:color w:val="000000"/>
        </w:rPr>
        <w:t>На территории сельского поселения предоставляются услуги операторов сотовой связи: «МТС», «Билайн», «Мегафон», «Теле</w:t>
      </w:r>
      <w:proofErr w:type="gramStart"/>
      <w:r w:rsidRPr="000D2DD4">
        <w:rPr>
          <w:color w:val="000000"/>
        </w:rPr>
        <w:t>2</w:t>
      </w:r>
      <w:proofErr w:type="gramEnd"/>
      <w:r w:rsidRPr="000D2DD4">
        <w:rPr>
          <w:color w:val="000000"/>
        </w:rPr>
        <w:t>».</w:t>
      </w:r>
    </w:p>
    <w:p w:rsidR="003C4F74" w:rsidRPr="000D2DD4" w:rsidRDefault="003C4F74" w:rsidP="003C4F74">
      <w:pPr>
        <w:pStyle w:val="afb"/>
        <w:spacing w:after="0"/>
        <w:ind w:firstLine="720"/>
        <w:jc w:val="both"/>
        <w:rPr>
          <w:color w:val="000000"/>
        </w:rPr>
      </w:pPr>
      <w:r w:rsidRPr="000D2DD4">
        <w:rPr>
          <w:color w:val="000000"/>
        </w:rPr>
        <w:t xml:space="preserve">В дер. </w:t>
      </w:r>
      <w:proofErr w:type="spellStart"/>
      <w:r w:rsidRPr="000D2DD4">
        <w:rPr>
          <w:color w:val="000000"/>
        </w:rPr>
        <w:t>Карцово</w:t>
      </w:r>
      <w:proofErr w:type="spellEnd"/>
      <w:r w:rsidRPr="000D2DD4">
        <w:rPr>
          <w:color w:val="000000"/>
        </w:rPr>
        <w:t xml:space="preserve"> имеется почтовое отделение, которое относится к почтамту УФПС Калужской области — филиала ФГУП «Почта России». </w:t>
      </w:r>
      <w:proofErr w:type="gramStart"/>
      <w:r w:rsidRPr="000D2DD4">
        <w:rPr>
          <w:color w:val="000000"/>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0D2DD4">
        <w:rPr>
          <w:color w:val="000000"/>
          <w:lang w:val="en-US"/>
        </w:rPr>
        <w:t>EMS</w:t>
      </w:r>
      <w:r w:rsidRPr="000D2DD4">
        <w:rPr>
          <w:color w:val="000000"/>
        </w:rPr>
        <w:t>-</w:t>
      </w:r>
      <w:r w:rsidRPr="000D2DD4">
        <w:rPr>
          <w:color w:val="000000"/>
        </w:rPr>
        <w:lastRenderedPageBreak/>
        <w:t>Почта России» и «Отправления 1 класса»; подписка на периодические издания и другие услуги.</w:t>
      </w:r>
      <w:proofErr w:type="gramEnd"/>
    </w:p>
    <w:p w:rsidR="003C4F74" w:rsidRPr="00F12CC0" w:rsidRDefault="003C4F74" w:rsidP="003C4F74">
      <w:pPr>
        <w:ind w:firstLine="709"/>
        <w:jc w:val="center"/>
        <w:rPr>
          <w:b/>
          <w:color w:val="000000"/>
          <w:sz w:val="28"/>
          <w:szCs w:val="28"/>
        </w:rPr>
      </w:pPr>
      <w:r w:rsidRPr="00F12CC0">
        <w:rPr>
          <w:b/>
          <w:color w:val="000000"/>
          <w:sz w:val="28"/>
          <w:szCs w:val="28"/>
        </w:rPr>
        <w:t>Радиофикация</w:t>
      </w:r>
    </w:p>
    <w:p w:rsidR="003C4F74" w:rsidRPr="000D2DD4" w:rsidRDefault="003C4F74" w:rsidP="003C4F74">
      <w:pPr>
        <w:ind w:firstLine="709"/>
        <w:jc w:val="both"/>
        <w:rPr>
          <w:color w:val="000000"/>
        </w:rPr>
      </w:pPr>
      <w:r w:rsidRPr="000D2DD4">
        <w:rPr>
          <w:color w:val="000000"/>
        </w:rPr>
        <w:t xml:space="preserve">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w:t>
      </w:r>
      <w:proofErr w:type="gramStart"/>
      <w:r w:rsidRPr="000D2DD4">
        <w:rPr>
          <w:color w:val="000000"/>
        </w:rPr>
        <w:t>«Радио России» (66,23 МГц), «Маяк» (68,60 МГц), «Ника-</w:t>
      </w:r>
      <w:r w:rsidRPr="000D2DD4">
        <w:rPr>
          <w:color w:val="000000"/>
          <w:lang w:val="en-US"/>
        </w:rPr>
        <w:t>FM</w:t>
      </w:r>
      <w:r w:rsidRPr="000D2DD4">
        <w:rPr>
          <w:color w:val="000000"/>
        </w:rPr>
        <w:t xml:space="preserve">» (103,1 МГц), «Радио Шансон» (71,72 МГц), «Русское Радио» (102,1 МГц), «Ретро </w:t>
      </w:r>
      <w:r w:rsidRPr="000D2DD4">
        <w:rPr>
          <w:color w:val="000000"/>
          <w:lang w:val="en-US"/>
        </w:rPr>
        <w:t>FM</w:t>
      </w:r>
      <w:r w:rsidRPr="000D2DD4">
        <w:rPr>
          <w:color w:val="000000"/>
        </w:rPr>
        <w:t>» (73,25 МГц), «</w:t>
      </w:r>
      <w:proofErr w:type="spellStart"/>
      <w:r w:rsidRPr="000D2DD4">
        <w:rPr>
          <w:color w:val="000000"/>
        </w:rPr>
        <w:t>Авторадио</w:t>
      </w:r>
      <w:proofErr w:type="spellEnd"/>
      <w:r w:rsidRPr="000D2DD4">
        <w:rPr>
          <w:color w:val="000000"/>
        </w:rPr>
        <w:t>» (101,1 МГц), «Европа+» (102,6 МГц).</w:t>
      </w:r>
      <w:proofErr w:type="gramEnd"/>
      <w:r w:rsidRPr="000D2DD4">
        <w:rPr>
          <w:color w:val="000000"/>
        </w:rPr>
        <w:t xml:space="preserve"> Вещание ведется передатчиками радиопередающих станций, расположенных в г. Калуге.</w:t>
      </w:r>
    </w:p>
    <w:p w:rsidR="003C4F74" w:rsidRPr="00F12CC0" w:rsidRDefault="003C4F74" w:rsidP="003C4F74">
      <w:pPr>
        <w:ind w:firstLine="709"/>
        <w:jc w:val="center"/>
        <w:rPr>
          <w:b/>
          <w:color w:val="000000"/>
          <w:sz w:val="28"/>
          <w:szCs w:val="28"/>
        </w:rPr>
      </w:pPr>
      <w:r w:rsidRPr="00F12CC0">
        <w:rPr>
          <w:b/>
          <w:color w:val="000000"/>
          <w:sz w:val="28"/>
          <w:szCs w:val="28"/>
        </w:rPr>
        <w:t>Телевидение</w:t>
      </w:r>
    </w:p>
    <w:p w:rsidR="003C4F74" w:rsidRPr="000D2DD4" w:rsidRDefault="003C4F74" w:rsidP="003C4F74">
      <w:pPr>
        <w:ind w:firstLine="709"/>
        <w:jc w:val="both"/>
        <w:rPr>
          <w:color w:val="000000"/>
        </w:rPr>
      </w:pPr>
      <w:r w:rsidRPr="00F12CC0">
        <w:rPr>
          <w:color w:val="000000"/>
          <w:sz w:val="28"/>
          <w:szCs w:val="28"/>
        </w:rPr>
        <w:t xml:space="preserve">Услуги эфирного телевизионного вещания на территории СП </w:t>
      </w:r>
      <w:r w:rsidRPr="000D2DD4">
        <w:rPr>
          <w:color w:val="000000"/>
        </w:rPr>
        <w:t xml:space="preserve">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w:t>
      </w:r>
      <w:r w:rsidR="00776D3B">
        <w:rPr>
          <w:color w:val="000000"/>
        </w:rPr>
        <w:t xml:space="preserve">произошел </w:t>
      </w:r>
      <w:r w:rsidRPr="000D2DD4">
        <w:rPr>
          <w:color w:val="000000"/>
        </w:rPr>
        <w:t>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AB6632" w:rsidRPr="000D2DD4" w:rsidRDefault="00AB6632" w:rsidP="00AB6632">
      <w:pPr>
        <w:suppressAutoHyphens w:val="0"/>
        <w:rPr>
          <w:color w:val="000000"/>
          <w:highlight w:val="yellow"/>
        </w:rPr>
      </w:pPr>
      <w:r w:rsidRPr="000D2DD4">
        <w:rPr>
          <w:color w:val="000000"/>
          <w:highlight w:val="yellow"/>
        </w:rPr>
        <w:br w:type="page"/>
      </w:r>
    </w:p>
    <w:p w:rsidR="0006264F" w:rsidRPr="008A3182" w:rsidRDefault="00E2238B" w:rsidP="00387825">
      <w:pPr>
        <w:pStyle w:val="1"/>
        <w:spacing w:before="240" w:after="120" w:line="240" w:lineRule="auto"/>
        <w:ind w:left="431" w:hanging="431"/>
        <w:rPr>
          <w:sz w:val="26"/>
          <w:szCs w:val="26"/>
        </w:rPr>
      </w:pPr>
      <w:bookmarkStart w:id="201" w:name="_Toc161323795"/>
      <w:r w:rsidRPr="008A3182">
        <w:rPr>
          <w:sz w:val="26"/>
          <w:szCs w:val="26"/>
        </w:rPr>
        <w:lastRenderedPageBreak/>
        <w:t>I</w:t>
      </w:r>
      <w:r w:rsidR="00387825" w:rsidRPr="008A3182">
        <w:rPr>
          <w:sz w:val="26"/>
          <w:szCs w:val="26"/>
        </w:rPr>
        <w:t>II.</w:t>
      </w:r>
      <w:r w:rsidRPr="008A3182">
        <w:rPr>
          <w:sz w:val="26"/>
          <w:szCs w:val="26"/>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01"/>
    </w:p>
    <w:p w:rsidR="00E2238B" w:rsidRPr="008A3182" w:rsidRDefault="00E2238B" w:rsidP="00E2238B">
      <w:pPr>
        <w:jc w:val="center"/>
        <w:rPr>
          <w:i/>
          <w:sz w:val="28"/>
          <w:szCs w:val="28"/>
          <w:shd w:val="clear" w:color="auto" w:fill="FFFFFF"/>
        </w:rPr>
      </w:pPr>
      <w:r w:rsidRPr="008A3182">
        <w:rPr>
          <w:i/>
          <w:sz w:val="28"/>
          <w:szCs w:val="28"/>
        </w:rPr>
        <w:t xml:space="preserve">Таблица </w:t>
      </w:r>
      <w:r w:rsidRPr="008A3182">
        <w:rPr>
          <w:i/>
          <w:sz w:val="28"/>
          <w:szCs w:val="28"/>
          <w:shd w:val="clear" w:color="auto" w:fill="FFFFFF"/>
        </w:rPr>
        <w:t>оценки возможного влияния планируемых для размещения объектов на комплексное развитие территории</w:t>
      </w:r>
    </w:p>
    <w:p w:rsidR="00E2238B" w:rsidRPr="008A3182" w:rsidRDefault="00E2238B" w:rsidP="00E2238B">
      <w:pPr>
        <w:jc w:val="right"/>
        <w:rPr>
          <w:b/>
          <w: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29"/>
        <w:gridCol w:w="3686"/>
        <w:gridCol w:w="2318"/>
      </w:tblGrid>
      <w:tr w:rsidR="00DD1740" w:rsidRPr="003D483A" w:rsidTr="004D0144">
        <w:tc>
          <w:tcPr>
            <w:tcW w:w="681" w:type="dxa"/>
            <w:shd w:val="clear" w:color="auto" w:fill="auto"/>
          </w:tcPr>
          <w:p w:rsidR="00DD1740" w:rsidRPr="003D483A" w:rsidRDefault="00DD1740" w:rsidP="00F66153">
            <w:bookmarkStart w:id="202" w:name="_Toc41654894"/>
            <w:r w:rsidRPr="003D483A">
              <w:t xml:space="preserve">№ </w:t>
            </w:r>
            <w:proofErr w:type="gramStart"/>
            <w:r w:rsidRPr="003D483A">
              <w:t>п</w:t>
            </w:r>
            <w:proofErr w:type="gramEnd"/>
            <w:r w:rsidRPr="003D483A">
              <w:t>/п</w:t>
            </w:r>
          </w:p>
        </w:tc>
        <w:tc>
          <w:tcPr>
            <w:tcW w:w="2829" w:type="dxa"/>
            <w:shd w:val="clear" w:color="auto" w:fill="auto"/>
          </w:tcPr>
          <w:p w:rsidR="00DD1740" w:rsidRPr="003D483A" w:rsidRDefault="00DD1740" w:rsidP="00F66153">
            <w:r w:rsidRPr="003D483A">
              <w:t>Наименование планируемого объекта</w:t>
            </w:r>
          </w:p>
        </w:tc>
        <w:tc>
          <w:tcPr>
            <w:tcW w:w="3686" w:type="dxa"/>
            <w:shd w:val="clear" w:color="auto" w:fill="auto"/>
          </w:tcPr>
          <w:p w:rsidR="00DD1740" w:rsidRPr="003D483A" w:rsidRDefault="00DD1740" w:rsidP="00F66153">
            <w:pPr>
              <w:jc w:val="center"/>
            </w:pPr>
            <w:r w:rsidRPr="003D483A">
              <w:t>Возможное влияние объектов на комплексное развитие территорий</w:t>
            </w:r>
          </w:p>
        </w:tc>
        <w:tc>
          <w:tcPr>
            <w:tcW w:w="2318" w:type="dxa"/>
          </w:tcPr>
          <w:p w:rsidR="00DD1740" w:rsidRPr="003D483A" w:rsidRDefault="00DD1740" w:rsidP="00F66153">
            <w:pPr>
              <w:jc w:val="center"/>
            </w:pPr>
            <w:r w:rsidRPr="003D483A">
              <w:rPr>
                <w:b/>
                <w:color w:val="000000"/>
              </w:rPr>
              <w:t>СЗЗ/ зона с особыми условиями использования</w:t>
            </w:r>
          </w:p>
        </w:tc>
      </w:tr>
      <w:tr w:rsidR="00DD1740" w:rsidRPr="003D483A" w:rsidTr="004D0144">
        <w:trPr>
          <w:trHeight w:val="3066"/>
        </w:trPr>
        <w:tc>
          <w:tcPr>
            <w:tcW w:w="681" w:type="dxa"/>
            <w:shd w:val="clear" w:color="auto" w:fill="auto"/>
          </w:tcPr>
          <w:p w:rsidR="00DD1740" w:rsidRPr="003D483A" w:rsidRDefault="003D483A" w:rsidP="00F66153">
            <w:r w:rsidRPr="003D483A">
              <w:t>1</w:t>
            </w:r>
          </w:p>
        </w:tc>
        <w:tc>
          <w:tcPr>
            <w:tcW w:w="2829" w:type="dxa"/>
            <w:shd w:val="clear" w:color="auto" w:fill="auto"/>
          </w:tcPr>
          <w:p w:rsidR="00A9454C" w:rsidRPr="00040063" w:rsidRDefault="00DD1740" w:rsidP="00A9454C">
            <w:pPr>
              <w:jc w:val="center"/>
            </w:pPr>
            <w:r w:rsidRPr="00040063">
              <w:t>Реконструкция  артезианск</w:t>
            </w:r>
            <w:r w:rsidR="00A9454C" w:rsidRPr="00040063">
              <w:t>их</w:t>
            </w:r>
            <w:r w:rsidRPr="00040063">
              <w:t xml:space="preserve"> скважин</w:t>
            </w:r>
            <w:r w:rsidR="00A9454C" w:rsidRPr="00040063">
              <w:t>.</w:t>
            </w:r>
          </w:p>
          <w:p w:rsidR="00DD1740" w:rsidRPr="00040063" w:rsidRDefault="00DD1740" w:rsidP="00A9454C">
            <w:pPr>
              <w:jc w:val="center"/>
            </w:pPr>
          </w:p>
        </w:tc>
        <w:tc>
          <w:tcPr>
            <w:tcW w:w="3686" w:type="dxa"/>
            <w:shd w:val="clear" w:color="auto" w:fill="auto"/>
          </w:tcPr>
          <w:p w:rsidR="00DD1740" w:rsidRPr="003D483A" w:rsidRDefault="00DD1740" w:rsidP="00F66153">
            <w:r w:rsidRPr="003D483A">
              <w:t xml:space="preserve">Развитие инженерной инфраструктуры. Исключение перебоев с водоснабжением связанных с авариями, доведение давления в системе до требования бытовых приборов улучшит условия проживания  населения. </w:t>
            </w:r>
          </w:p>
        </w:tc>
        <w:tc>
          <w:tcPr>
            <w:tcW w:w="2318" w:type="dxa"/>
          </w:tcPr>
          <w:p w:rsidR="00DD1740" w:rsidRPr="003D483A" w:rsidRDefault="00DD1740" w:rsidP="00F66153">
            <w:r w:rsidRPr="003D483A">
              <w:t>Согласно СанПиН 2.1.4.1110-02. «Зоны санитарной охраны источников водоснабжения и водопроводов питьевого назначения»</w:t>
            </w:r>
          </w:p>
        </w:tc>
      </w:tr>
      <w:tr w:rsidR="009D5561" w:rsidRPr="003D483A" w:rsidTr="00663255">
        <w:trPr>
          <w:trHeight w:val="2587"/>
        </w:trPr>
        <w:tc>
          <w:tcPr>
            <w:tcW w:w="681" w:type="dxa"/>
            <w:shd w:val="clear" w:color="auto" w:fill="auto"/>
          </w:tcPr>
          <w:p w:rsidR="009D5561" w:rsidRPr="003D483A" w:rsidRDefault="009D5561" w:rsidP="00F66153">
            <w:r>
              <w:t>2</w:t>
            </w:r>
          </w:p>
        </w:tc>
        <w:tc>
          <w:tcPr>
            <w:tcW w:w="2829" w:type="dxa"/>
            <w:shd w:val="clear" w:color="auto" w:fill="auto"/>
          </w:tcPr>
          <w:p w:rsidR="009D5561" w:rsidRPr="00040063" w:rsidRDefault="009D5561">
            <w:r w:rsidRPr="00040063">
              <w:t xml:space="preserve"> </w:t>
            </w:r>
            <w:r w:rsidRPr="00040063">
              <w:rPr>
                <w:sz w:val="22"/>
                <w:szCs w:val="22"/>
              </w:rPr>
              <w:t>Строительство станций обезжелезивания.</w:t>
            </w:r>
          </w:p>
        </w:tc>
        <w:tc>
          <w:tcPr>
            <w:tcW w:w="3686" w:type="dxa"/>
            <w:shd w:val="clear" w:color="auto" w:fill="auto"/>
          </w:tcPr>
          <w:p w:rsidR="009D5561" w:rsidRDefault="009D5561">
            <w:r w:rsidRPr="0028592B">
              <w:t xml:space="preserve"> </w:t>
            </w:r>
            <w:r w:rsidRPr="003D483A">
              <w:t>Развитие инженерной инфраструктуры</w:t>
            </w:r>
            <w:r>
              <w:t>. Улучшение качества воды.</w:t>
            </w:r>
          </w:p>
        </w:tc>
        <w:tc>
          <w:tcPr>
            <w:tcW w:w="2318" w:type="dxa"/>
          </w:tcPr>
          <w:p w:rsidR="009D5561" w:rsidRDefault="009D5561">
            <w:r w:rsidRPr="0028592B">
              <w:t xml:space="preserve"> </w:t>
            </w:r>
            <w:r w:rsidRPr="003D483A">
              <w:t>Согласно СанПиН 2.1.4.1110-02. «Зоны санитарной охраны источников водоснабжения и водопроводов питьевого назначения»</w:t>
            </w:r>
          </w:p>
        </w:tc>
      </w:tr>
      <w:tr w:rsidR="00E65A8D" w:rsidRPr="003D483A" w:rsidTr="004D0144">
        <w:tc>
          <w:tcPr>
            <w:tcW w:w="681" w:type="dxa"/>
            <w:shd w:val="clear" w:color="auto" w:fill="auto"/>
          </w:tcPr>
          <w:p w:rsidR="00E65A8D" w:rsidRPr="003D483A" w:rsidRDefault="009D5561" w:rsidP="00F66153">
            <w:r>
              <w:t>3</w:t>
            </w:r>
          </w:p>
        </w:tc>
        <w:tc>
          <w:tcPr>
            <w:tcW w:w="2829" w:type="dxa"/>
            <w:shd w:val="clear" w:color="auto" w:fill="auto"/>
          </w:tcPr>
          <w:p w:rsidR="00E65A8D" w:rsidRPr="00040063" w:rsidRDefault="003D483A" w:rsidP="002C62B4">
            <w:pPr>
              <w:jc w:val="center"/>
            </w:pPr>
            <w:r w:rsidRPr="00040063">
              <w:t>Строительство</w:t>
            </w:r>
            <w:r w:rsidR="00E65A8D" w:rsidRPr="00040063">
              <w:t xml:space="preserve"> </w:t>
            </w:r>
            <w:r w:rsidR="002C62B4" w:rsidRPr="00040063">
              <w:t>трансформаторных подстанций</w:t>
            </w:r>
          </w:p>
        </w:tc>
        <w:tc>
          <w:tcPr>
            <w:tcW w:w="3686" w:type="dxa"/>
            <w:shd w:val="clear" w:color="auto" w:fill="auto"/>
          </w:tcPr>
          <w:p w:rsidR="00E65A8D" w:rsidRPr="003D483A" w:rsidRDefault="00E65A8D" w:rsidP="00DB64AE">
            <w:r w:rsidRPr="003D483A">
              <w:t xml:space="preserve">Развитие инженерной инфраструктуры. Комфортное проживание населения. </w:t>
            </w:r>
          </w:p>
        </w:tc>
        <w:tc>
          <w:tcPr>
            <w:tcW w:w="2318" w:type="dxa"/>
          </w:tcPr>
          <w:p w:rsidR="006E4BC1" w:rsidRDefault="00C14E20" w:rsidP="00F66153">
            <w:pPr>
              <w:rPr>
                <w:b/>
                <w:bCs/>
                <w:color w:val="000000"/>
              </w:rPr>
            </w:pPr>
            <w:r w:rsidRPr="00DB64AE">
              <w:rPr>
                <w:b/>
                <w:bCs/>
                <w:color w:val="000000"/>
              </w:rPr>
              <w:t xml:space="preserve">              </w:t>
            </w:r>
          </w:p>
          <w:p w:rsidR="00E65A8D" w:rsidRPr="003D483A" w:rsidRDefault="00C14E20" w:rsidP="006E4BC1">
            <w:pPr>
              <w:jc w:val="center"/>
              <w:rPr>
                <w:lang w:val="en-US"/>
              </w:rPr>
            </w:pPr>
            <w:r w:rsidRPr="003D483A">
              <w:rPr>
                <w:b/>
                <w:bCs/>
                <w:color w:val="000000"/>
                <w:lang w:val="en-US"/>
              </w:rPr>
              <w:t>-</w:t>
            </w:r>
          </w:p>
        </w:tc>
      </w:tr>
      <w:tr w:rsidR="006E4BC1" w:rsidRPr="003D483A" w:rsidTr="004D0144">
        <w:tc>
          <w:tcPr>
            <w:tcW w:w="681" w:type="dxa"/>
            <w:shd w:val="clear" w:color="auto" w:fill="auto"/>
          </w:tcPr>
          <w:p w:rsidR="006E4BC1" w:rsidRDefault="006E4BC1" w:rsidP="00F66153">
            <w:r>
              <w:t>4</w:t>
            </w:r>
          </w:p>
        </w:tc>
        <w:tc>
          <w:tcPr>
            <w:tcW w:w="2829" w:type="dxa"/>
            <w:shd w:val="clear" w:color="auto" w:fill="auto"/>
          </w:tcPr>
          <w:p w:rsidR="006E4BC1" w:rsidRPr="006E4BC1" w:rsidRDefault="006E4BC1" w:rsidP="003B0261">
            <w:pPr>
              <w:jc w:val="center"/>
            </w:pPr>
            <w:r w:rsidRPr="006E4BC1">
              <w:t>Размещение площадок (пирсов) с твердым покрытием для забора воды пожарной техникой</w:t>
            </w:r>
          </w:p>
        </w:tc>
        <w:tc>
          <w:tcPr>
            <w:tcW w:w="3686" w:type="dxa"/>
            <w:shd w:val="clear" w:color="auto" w:fill="auto"/>
          </w:tcPr>
          <w:p w:rsidR="006E4BC1" w:rsidRPr="006E4BC1" w:rsidRDefault="006E4BC1" w:rsidP="003B0261">
            <w:r w:rsidRPr="006E4BC1">
              <w:t>Обеспечение противопожарной безопасности населения.</w:t>
            </w:r>
          </w:p>
        </w:tc>
        <w:tc>
          <w:tcPr>
            <w:tcW w:w="2318" w:type="dxa"/>
          </w:tcPr>
          <w:p w:rsidR="006E4BC1" w:rsidRDefault="006E4BC1" w:rsidP="006E4BC1">
            <w:pPr>
              <w:jc w:val="center"/>
              <w:rPr>
                <w:sz w:val="26"/>
                <w:szCs w:val="26"/>
              </w:rPr>
            </w:pPr>
          </w:p>
          <w:p w:rsidR="006E4BC1" w:rsidRPr="00DB64AE" w:rsidRDefault="006E4BC1" w:rsidP="006E4BC1">
            <w:pPr>
              <w:jc w:val="center"/>
              <w:rPr>
                <w:b/>
                <w:bCs/>
                <w:color w:val="000000"/>
              </w:rPr>
            </w:pPr>
            <w:r w:rsidRPr="00DB00D2">
              <w:rPr>
                <w:sz w:val="26"/>
                <w:szCs w:val="26"/>
                <w:lang w:val="en-US"/>
              </w:rPr>
              <w:t>-</w:t>
            </w:r>
          </w:p>
        </w:tc>
      </w:tr>
      <w:tr w:rsidR="006E4BC1" w:rsidRPr="008A3182" w:rsidTr="004D0144">
        <w:trPr>
          <w:trHeight w:val="542"/>
        </w:trPr>
        <w:tc>
          <w:tcPr>
            <w:tcW w:w="681" w:type="dxa"/>
            <w:tcBorders>
              <w:left w:val="nil"/>
              <w:bottom w:val="nil"/>
              <w:right w:val="nil"/>
            </w:tcBorders>
            <w:shd w:val="clear" w:color="auto" w:fill="auto"/>
          </w:tcPr>
          <w:p w:rsidR="006E4BC1" w:rsidRPr="008A3182" w:rsidRDefault="006E4BC1" w:rsidP="00F66153"/>
        </w:tc>
        <w:tc>
          <w:tcPr>
            <w:tcW w:w="2829" w:type="dxa"/>
            <w:tcBorders>
              <w:left w:val="nil"/>
              <w:bottom w:val="nil"/>
              <w:right w:val="nil"/>
            </w:tcBorders>
            <w:shd w:val="clear" w:color="auto" w:fill="auto"/>
          </w:tcPr>
          <w:p w:rsidR="006E4BC1" w:rsidRPr="008A3182" w:rsidRDefault="006E4BC1" w:rsidP="00F66153">
            <w:pPr>
              <w:jc w:val="center"/>
            </w:pPr>
          </w:p>
        </w:tc>
        <w:tc>
          <w:tcPr>
            <w:tcW w:w="3686" w:type="dxa"/>
            <w:tcBorders>
              <w:left w:val="nil"/>
              <w:bottom w:val="nil"/>
              <w:right w:val="nil"/>
            </w:tcBorders>
            <w:shd w:val="clear" w:color="auto" w:fill="auto"/>
          </w:tcPr>
          <w:p w:rsidR="006E4BC1" w:rsidRPr="008A3182" w:rsidRDefault="006E4BC1" w:rsidP="00F66153"/>
        </w:tc>
        <w:tc>
          <w:tcPr>
            <w:tcW w:w="2318" w:type="dxa"/>
            <w:tcBorders>
              <w:left w:val="nil"/>
              <w:bottom w:val="nil"/>
              <w:right w:val="nil"/>
            </w:tcBorders>
          </w:tcPr>
          <w:p w:rsidR="006E4BC1" w:rsidRPr="008A3182" w:rsidRDefault="006E4BC1" w:rsidP="00F66153">
            <w:pPr>
              <w:jc w:val="center"/>
            </w:pPr>
          </w:p>
        </w:tc>
      </w:tr>
    </w:tbl>
    <w:p w:rsidR="00BC2A18" w:rsidRPr="00BD186D" w:rsidRDefault="00BC2A18">
      <w:pPr>
        <w:suppressAutoHyphens w:val="0"/>
        <w:rPr>
          <w:b/>
          <w:bCs/>
          <w:highlight w:val="yellow"/>
        </w:rPr>
      </w:pPr>
    </w:p>
    <w:bookmarkEnd w:id="202"/>
    <w:p w:rsidR="009209A8" w:rsidRDefault="009209A8">
      <w:pPr>
        <w:suppressAutoHyphens w:val="0"/>
        <w:rPr>
          <w:b/>
          <w:bCs/>
          <w:sz w:val="26"/>
          <w:szCs w:val="26"/>
        </w:rPr>
      </w:pPr>
      <w:r>
        <w:rPr>
          <w:sz w:val="26"/>
          <w:szCs w:val="26"/>
        </w:rPr>
        <w:br w:type="page"/>
      </w:r>
    </w:p>
    <w:p w:rsidR="00636F23" w:rsidRPr="00BD186D" w:rsidRDefault="00B858EA" w:rsidP="008C64C5">
      <w:pPr>
        <w:pStyle w:val="1"/>
        <w:spacing w:line="240" w:lineRule="auto"/>
        <w:ind w:left="431" w:firstLine="709"/>
        <w:rPr>
          <w:sz w:val="28"/>
          <w:szCs w:val="28"/>
        </w:rPr>
      </w:pPr>
      <w:bookmarkStart w:id="203" w:name="_Toc161323796"/>
      <w:proofErr w:type="gramStart"/>
      <w:r w:rsidRPr="00BD186D">
        <w:rPr>
          <w:sz w:val="26"/>
          <w:szCs w:val="26"/>
        </w:rPr>
        <w:lastRenderedPageBreak/>
        <w:t>I</w:t>
      </w:r>
      <w:r w:rsidR="001C6C24" w:rsidRPr="00BD186D">
        <w:rPr>
          <w:sz w:val="26"/>
          <w:szCs w:val="26"/>
          <w:lang w:val="en-US"/>
        </w:rPr>
        <w:t>V</w:t>
      </w:r>
      <w:r w:rsidRPr="00BD186D">
        <w:rPr>
          <w:sz w:val="26"/>
          <w:szCs w:val="26"/>
        </w:rPr>
        <w:t>.</w:t>
      </w:r>
      <w:bookmarkStart w:id="204" w:name="_Toc43214794"/>
      <w:bookmarkStart w:id="205" w:name="_Toc46297978"/>
      <w:r w:rsidR="00636F23" w:rsidRPr="00BD186D">
        <w:rPr>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03"/>
      <w:bookmarkEnd w:id="204"/>
      <w:bookmarkEnd w:id="205"/>
      <w:proofErr w:type="gramEnd"/>
    </w:p>
    <w:p w:rsidR="00C631C7" w:rsidRPr="00BD186D" w:rsidRDefault="00C631C7" w:rsidP="00C631C7">
      <w:pPr>
        <w:rPr>
          <w:highlight w:val="yellow"/>
        </w:rPr>
      </w:pPr>
    </w:p>
    <w:p w:rsidR="00B858EA" w:rsidRDefault="008C64C5" w:rsidP="008C64C5">
      <w:pPr>
        <w:ind w:firstLine="720"/>
        <w:jc w:val="both"/>
        <w:rPr>
          <w:color w:val="000000"/>
        </w:rPr>
      </w:pPr>
      <w:r w:rsidRPr="00602F6B">
        <w:rPr>
          <w:color w:val="000000"/>
        </w:rPr>
        <w:t xml:space="preserve">   </w:t>
      </w:r>
      <w:r w:rsidR="00B858EA" w:rsidRPr="00602F6B">
        <w:rPr>
          <w:color w:val="000000"/>
        </w:rPr>
        <w:t xml:space="preserve">На территории сельского поселения «Деревня </w:t>
      </w:r>
      <w:proofErr w:type="spellStart"/>
      <w:r w:rsidR="00197F87">
        <w:rPr>
          <w:color w:val="000000"/>
        </w:rPr>
        <w:t>Карцово</w:t>
      </w:r>
      <w:proofErr w:type="spellEnd"/>
      <w:r w:rsidR="00B858EA" w:rsidRPr="00602F6B">
        <w:rPr>
          <w:color w:val="000000"/>
        </w:rPr>
        <w:t xml:space="preserve">» не планируется размещение объектов федерального значения в соответствии с утвержденными </w:t>
      </w:r>
      <w:r w:rsidR="007D663F" w:rsidRPr="00602F6B">
        <w:rPr>
          <w:color w:val="000000"/>
        </w:rPr>
        <w:t>схемами</w:t>
      </w:r>
      <w:r w:rsidR="00B858EA" w:rsidRPr="00602F6B">
        <w:rPr>
          <w:color w:val="000000"/>
        </w:rPr>
        <w:t xml:space="preserve"> территориального планирования Российской Федерации</w:t>
      </w:r>
      <w:r w:rsidR="00BE2D41">
        <w:rPr>
          <w:color w:val="000000"/>
        </w:rPr>
        <w:t xml:space="preserve"> (утв. Распоряжением Правительства Российской Федерации от 19.03.2013 № 384-р)</w:t>
      </w:r>
      <w:r w:rsidR="00B858EA" w:rsidRPr="00602F6B">
        <w:rPr>
          <w:color w:val="000000"/>
        </w:rPr>
        <w:t>.</w:t>
      </w:r>
    </w:p>
    <w:p w:rsidR="00F23BAC" w:rsidRPr="00602F6B" w:rsidRDefault="00F23BAC" w:rsidP="008C64C5">
      <w:pPr>
        <w:ind w:firstLine="720"/>
        <w:jc w:val="both"/>
        <w:rPr>
          <w:color w:val="000000"/>
        </w:rPr>
      </w:pPr>
    </w:p>
    <w:p w:rsidR="00F23BAC" w:rsidRPr="006E1143" w:rsidRDefault="00F23BAC" w:rsidP="008C64C5">
      <w:pPr>
        <w:spacing w:before="120"/>
        <w:jc w:val="center"/>
        <w:rPr>
          <w:sz w:val="26"/>
          <w:szCs w:val="26"/>
        </w:rPr>
      </w:pPr>
      <w:r w:rsidRPr="006E1143">
        <w:rPr>
          <w:sz w:val="26"/>
          <w:szCs w:val="26"/>
        </w:rPr>
        <w:t>Планируемые объекты регионального  значения</w:t>
      </w:r>
      <w:proofErr w:type="gramStart"/>
      <w:r w:rsidRPr="006E1143">
        <w:rPr>
          <w:sz w:val="26"/>
          <w:szCs w:val="26"/>
        </w:rPr>
        <w:t xml:space="preserve"> В</w:t>
      </w:r>
      <w:proofErr w:type="gramEnd"/>
      <w:r w:rsidRPr="006E1143">
        <w:rPr>
          <w:sz w:val="26"/>
          <w:szCs w:val="26"/>
        </w:rPr>
        <w:t xml:space="preserve"> соответствии со Схемой территориального планирования Калужской области (Утв. Постановлением Правительства Калужской области от 02.09.2022 № 669)   </w:t>
      </w:r>
    </w:p>
    <w:p w:rsidR="00133AFE" w:rsidRDefault="008C64C5" w:rsidP="00133AFE">
      <w:pPr>
        <w:spacing w:before="120"/>
        <w:jc w:val="center"/>
        <w:rPr>
          <w:b/>
        </w:rPr>
      </w:pPr>
      <w:r w:rsidRPr="00112235">
        <w:rPr>
          <w:b/>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w:t>
      </w:r>
      <w:r w:rsidR="00133AFE">
        <w:rPr>
          <w:b/>
        </w:rPr>
        <w:t>овиями использования территорий</w:t>
      </w:r>
    </w:p>
    <w:p w:rsidR="00931A0B" w:rsidRPr="00133AFE" w:rsidRDefault="00133AFE" w:rsidP="00133AFE">
      <w:pPr>
        <w:suppressAutoHyphens w:val="0"/>
        <w:rPr>
          <w:b/>
        </w:rPr>
      </w:pPr>
      <w:r w:rsidRPr="00D929BB">
        <w:t>2.4.2. Газоснабжение и теплоснабжение</w:t>
      </w:r>
    </w:p>
    <w:tbl>
      <w:tblPr>
        <w:tblW w:w="109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134"/>
        <w:gridCol w:w="1984"/>
        <w:gridCol w:w="2268"/>
        <w:gridCol w:w="1276"/>
        <w:gridCol w:w="1985"/>
        <w:gridCol w:w="1701"/>
      </w:tblGrid>
      <w:tr w:rsidR="00D449EA" w:rsidRPr="00F96DFB" w:rsidTr="00DC7450">
        <w:trPr>
          <w:tblHeader/>
          <w:jc w:val="right"/>
        </w:trPr>
        <w:tc>
          <w:tcPr>
            <w:tcW w:w="632"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 xml:space="preserve">№ </w:t>
            </w:r>
            <w:proofErr w:type="gramStart"/>
            <w:r w:rsidRPr="00F96DFB">
              <w:rPr>
                <w:b/>
                <w:color w:val="0D0D0D" w:themeColor="text1" w:themeTint="F2"/>
                <w:sz w:val="22"/>
                <w:szCs w:val="22"/>
                <w:lang w:eastAsia="ru-RU"/>
              </w:rPr>
              <w:t>п</w:t>
            </w:r>
            <w:proofErr w:type="gramEnd"/>
            <w:r w:rsidRPr="00F96DFB">
              <w:rPr>
                <w:b/>
                <w:color w:val="0D0D0D" w:themeColor="text1" w:themeTint="F2"/>
                <w:sz w:val="22"/>
                <w:szCs w:val="22"/>
                <w:lang w:eastAsia="ru-RU"/>
              </w:rPr>
              <w:t>/п</w:t>
            </w:r>
          </w:p>
        </w:tc>
        <w:tc>
          <w:tcPr>
            <w:tcW w:w="1134"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Назначение объекта регионального значения</w:t>
            </w:r>
          </w:p>
        </w:tc>
        <w:tc>
          <w:tcPr>
            <w:tcW w:w="1984"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Наименование объекта</w:t>
            </w:r>
          </w:p>
        </w:tc>
        <w:tc>
          <w:tcPr>
            <w:tcW w:w="2268"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Краткая характеристика объекта</w:t>
            </w:r>
          </w:p>
        </w:tc>
        <w:tc>
          <w:tcPr>
            <w:tcW w:w="1276"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Местоположение планируемого объекта</w:t>
            </w:r>
          </w:p>
        </w:tc>
        <w:tc>
          <w:tcPr>
            <w:tcW w:w="1985"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Срок реализации</w:t>
            </w:r>
          </w:p>
        </w:tc>
        <w:tc>
          <w:tcPr>
            <w:tcW w:w="1701" w:type="dxa"/>
            <w:shd w:val="clear" w:color="auto" w:fill="auto"/>
            <w:vAlign w:val="center"/>
          </w:tcPr>
          <w:p w:rsidR="00D449EA" w:rsidRPr="00F96DFB" w:rsidRDefault="00D449EA" w:rsidP="00DC7450">
            <w:pPr>
              <w:suppressAutoHyphens w:val="0"/>
              <w:jc w:val="center"/>
              <w:rPr>
                <w:b/>
                <w:color w:val="0D0D0D" w:themeColor="text1" w:themeTint="F2"/>
                <w:sz w:val="22"/>
                <w:szCs w:val="22"/>
                <w:lang w:eastAsia="ru-RU"/>
              </w:rPr>
            </w:pPr>
            <w:r w:rsidRPr="00F96DFB">
              <w:rPr>
                <w:b/>
                <w:color w:val="0D0D0D" w:themeColor="text1" w:themeTint="F2"/>
                <w:sz w:val="22"/>
                <w:szCs w:val="22"/>
                <w:lang w:eastAsia="ru-RU"/>
              </w:rPr>
              <w:t>Зона с особыми условиями использования территории</w:t>
            </w:r>
          </w:p>
        </w:tc>
      </w:tr>
      <w:tr w:rsidR="00D449EA" w:rsidRPr="00F96DFB" w:rsidTr="00DC7450">
        <w:trPr>
          <w:trHeight w:val="715"/>
          <w:jc w:val="right"/>
        </w:trPr>
        <w:tc>
          <w:tcPr>
            <w:tcW w:w="632" w:type="dxa"/>
            <w:vAlign w:val="center"/>
          </w:tcPr>
          <w:p w:rsidR="00D449EA" w:rsidRPr="001A6152" w:rsidRDefault="00090E3C" w:rsidP="00090E3C">
            <w:pPr>
              <w:jc w:val="center"/>
              <w:rPr>
                <w:color w:val="0D0D0D" w:themeColor="text1" w:themeTint="F2"/>
                <w:sz w:val="20"/>
                <w:szCs w:val="20"/>
              </w:rPr>
            </w:pPr>
            <w:r>
              <w:rPr>
                <w:color w:val="0D0D0D" w:themeColor="text1" w:themeTint="F2"/>
                <w:sz w:val="22"/>
                <w:szCs w:val="22"/>
              </w:rPr>
              <w:t>54</w:t>
            </w:r>
            <w:r w:rsidR="00F709E8" w:rsidRPr="006E4BC1">
              <w:rPr>
                <w:b/>
                <w:color w:val="0D0D0D" w:themeColor="text1" w:themeTint="F2"/>
                <w:sz w:val="22"/>
                <w:szCs w:val="22"/>
              </w:rPr>
              <w:t>*</w:t>
            </w:r>
          </w:p>
        </w:tc>
        <w:tc>
          <w:tcPr>
            <w:tcW w:w="1134" w:type="dxa"/>
            <w:vMerge w:val="restart"/>
            <w:shd w:val="clear" w:color="auto" w:fill="auto"/>
            <w:vAlign w:val="center"/>
          </w:tcPr>
          <w:p w:rsidR="00D449EA" w:rsidRPr="001645BC" w:rsidRDefault="00D449EA" w:rsidP="00DC7450">
            <w:pPr>
              <w:jc w:val="center"/>
              <w:rPr>
                <w:color w:val="0D0D0D" w:themeColor="text1" w:themeTint="F2"/>
                <w:sz w:val="20"/>
                <w:szCs w:val="20"/>
              </w:rPr>
            </w:pPr>
            <w:r w:rsidRPr="002865B2">
              <w:rPr>
                <w:bCs/>
                <w:sz w:val="20"/>
                <w:szCs w:val="20"/>
                <w:lang w:eastAsia="ru-RU"/>
              </w:rPr>
              <w:t>Организация газоснабжения</w:t>
            </w:r>
          </w:p>
        </w:tc>
        <w:tc>
          <w:tcPr>
            <w:tcW w:w="1984" w:type="dxa"/>
            <w:shd w:val="clear" w:color="auto" w:fill="auto"/>
            <w:vAlign w:val="center"/>
          </w:tcPr>
          <w:p w:rsidR="00D449EA" w:rsidRPr="002865B2" w:rsidRDefault="00D449EA" w:rsidP="00DC7450">
            <w:pPr>
              <w:jc w:val="both"/>
              <w:rPr>
                <w:bCs/>
                <w:sz w:val="20"/>
                <w:szCs w:val="20"/>
                <w:lang w:eastAsia="ru-RU"/>
              </w:rPr>
            </w:pPr>
            <w:r w:rsidRPr="004F3767">
              <w:rPr>
                <w:bCs/>
                <w:sz w:val="20"/>
                <w:szCs w:val="20"/>
                <w:lang w:eastAsia="ru-RU"/>
              </w:rPr>
              <w:t xml:space="preserve">Межпоселковый газопровод к д. </w:t>
            </w:r>
            <w:proofErr w:type="spellStart"/>
            <w:r w:rsidRPr="004F3767">
              <w:rPr>
                <w:bCs/>
                <w:sz w:val="20"/>
                <w:szCs w:val="20"/>
                <w:lang w:eastAsia="ru-RU"/>
              </w:rPr>
              <w:t>Некрасово</w:t>
            </w:r>
            <w:proofErr w:type="spellEnd"/>
            <w:r w:rsidRPr="004F3767">
              <w:rPr>
                <w:bCs/>
                <w:sz w:val="20"/>
                <w:szCs w:val="20"/>
                <w:lang w:eastAsia="ru-RU"/>
              </w:rPr>
              <w:t xml:space="preserve">, дер. </w:t>
            </w:r>
            <w:proofErr w:type="spellStart"/>
            <w:r w:rsidRPr="004F3767">
              <w:rPr>
                <w:bCs/>
                <w:sz w:val="20"/>
                <w:szCs w:val="20"/>
                <w:lang w:eastAsia="ru-RU"/>
              </w:rPr>
              <w:t>Дюкино</w:t>
            </w:r>
            <w:proofErr w:type="spellEnd"/>
            <w:r w:rsidRPr="004F3767">
              <w:rPr>
                <w:bCs/>
                <w:sz w:val="20"/>
                <w:szCs w:val="20"/>
                <w:lang w:eastAsia="ru-RU"/>
              </w:rPr>
              <w:t xml:space="preserve"> Дзержинского района Калужской области</w:t>
            </w:r>
          </w:p>
        </w:tc>
        <w:tc>
          <w:tcPr>
            <w:tcW w:w="2268" w:type="dxa"/>
            <w:shd w:val="clear" w:color="auto" w:fill="auto"/>
            <w:vAlign w:val="center"/>
          </w:tcPr>
          <w:p w:rsidR="00D449EA" w:rsidRPr="002865B2" w:rsidRDefault="00D449EA" w:rsidP="00DC7450">
            <w:pPr>
              <w:jc w:val="both"/>
              <w:rPr>
                <w:bCs/>
                <w:sz w:val="26"/>
                <w:szCs w:val="26"/>
                <w:lang w:eastAsia="ru-RU"/>
              </w:rPr>
            </w:pPr>
            <w:r w:rsidRPr="002865B2">
              <w:rPr>
                <w:bCs/>
                <w:sz w:val="20"/>
                <w:szCs w:val="20"/>
                <w:lang w:eastAsia="ru-RU"/>
              </w:rPr>
              <w:t>Определяется проектом</w:t>
            </w:r>
          </w:p>
        </w:tc>
        <w:tc>
          <w:tcPr>
            <w:tcW w:w="1276"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 xml:space="preserve">Дзержинский район, МО СП «Деревня </w:t>
            </w:r>
            <w:proofErr w:type="spellStart"/>
            <w:r w:rsidRPr="002865B2">
              <w:rPr>
                <w:bCs/>
                <w:sz w:val="20"/>
                <w:szCs w:val="20"/>
                <w:lang w:eastAsia="ru-RU"/>
              </w:rPr>
              <w:t>Карцово</w:t>
            </w:r>
            <w:proofErr w:type="spellEnd"/>
            <w:r w:rsidRPr="002865B2">
              <w:rPr>
                <w:bCs/>
                <w:sz w:val="20"/>
                <w:szCs w:val="20"/>
                <w:lang w:eastAsia="ru-RU"/>
              </w:rPr>
              <w:t xml:space="preserve">», дер. </w:t>
            </w:r>
            <w:proofErr w:type="spellStart"/>
            <w:r w:rsidRPr="002865B2">
              <w:rPr>
                <w:bCs/>
                <w:sz w:val="20"/>
                <w:szCs w:val="20"/>
                <w:lang w:eastAsia="ru-RU"/>
              </w:rPr>
              <w:t>Некрасово</w:t>
            </w:r>
            <w:proofErr w:type="spellEnd"/>
          </w:p>
          <w:p w:rsidR="00D449EA" w:rsidRPr="002865B2" w:rsidRDefault="00D449EA" w:rsidP="00DC7450">
            <w:pPr>
              <w:jc w:val="both"/>
              <w:rPr>
                <w:bCs/>
                <w:sz w:val="20"/>
                <w:szCs w:val="20"/>
                <w:lang w:eastAsia="ru-RU"/>
              </w:rPr>
            </w:pPr>
            <w:r w:rsidRPr="002865B2">
              <w:rPr>
                <w:bCs/>
                <w:sz w:val="20"/>
                <w:szCs w:val="20"/>
                <w:lang w:eastAsia="ru-RU"/>
              </w:rPr>
              <w:t xml:space="preserve">МО СП «Угорское», дер. </w:t>
            </w:r>
            <w:proofErr w:type="spellStart"/>
            <w:r w:rsidRPr="002865B2">
              <w:rPr>
                <w:bCs/>
                <w:sz w:val="20"/>
                <w:szCs w:val="20"/>
                <w:lang w:eastAsia="ru-RU"/>
              </w:rPr>
              <w:t>Дюкино</w:t>
            </w:r>
            <w:proofErr w:type="spellEnd"/>
          </w:p>
        </w:tc>
        <w:tc>
          <w:tcPr>
            <w:tcW w:w="1985"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Первая очередь (2023-2024)</w:t>
            </w:r>
          </w:p>
        </w:tc>
        <w:tc>
          <w:tcPr>
            <w:tcW w:w="1701" w:type="dxa"/>
            <w:vMerge w:val="restart"/>
            <w:shd w:val="clear" w:color="auto" w:fill="auto"/>
            <w:vAlign w:val="center"/>
          </w:tcPr>
          <w:p w:rsidR="00D449EA" w:rsidRPr="002865B2" w:rsidRDefault="00D449EA" w:rsidP="00DC7450">
            <w:pPr>
              <w:autoSpaceDE w:val="0"/>
              <w:autoSpaceDN w:val="0"/>
              <w:adjustRightInd w:val="0"/>
              <w:jc w:val="center"/>
              <w:rPr>
                <w:bCs/>
                <w:sz w:val="20"/>
                <w:szCs w:val="20"/>
                <w:lang w:eastAsia="ru-RU"/>
              </w:rPr>
            </w:pPr>
            <w:proofErr w:type="gramStart"/>
            <w:r w:rsidRPr="002865B2">
              <w:rPr>
                <w:bCs/>
                <w:sz w:val="20"/>
                <w:szCs w:val="20"/>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35" w:history="1">
              <w:r w:rsidRPr="002865B2">
                <w:rPr>
                  <w:bCs/>
                  <w:sz w:val="20"/>
                  <w:szCs w:val="20"/>
                  <w:lang w:eastAsia="ru-RU"/>
                </w:rPr>
                <w:t>№ 1101</w:t>
              </w:r>
            </w:hyperlink>
            <w:r w:rsidRPr="002865B2">
              <w:rPr>
                <w:bCs/>
                <w:sz w:val="20"/>
                <w:szCs w:val="20"/>
                <w:lang w:eastAsia="ru-RU"/>
              </w:rPr>
              <w:t xml:space="preserve">, </w:t>
            </w:r>
            <w:proofErr w:type="gramEnd"/>
          </w:p>
          <w:p w:rsidR="00D449EA" w:rsidRPr="002865B2" w:rsidRDefault="00D449EA" w:rsidP="00DC7450">
            <w:pPr>
              <w:autoSpaceDE w:val="0"/>
              <w:autoSpaceDN w:val="0"/>
              <w:adjustRightInd w:val="0"/>
              <w:jc w:val="center"/>
              <w:rPr>
                <w:bCs/>
                <w:sz w:val="20"/>
                <w:szCs w:val="20"/>
                <w:lang w:eastAsia="ru-RU"/>
              </w:rPr>
            </w:pPr>
            <w:r w:rsidRPr="002865B2">
              <w:rPr>
                <w:bCs/>
                <w:sz w:val="20"/>
                <w:szCs w:val="20"/>
                <w:lang w:eastAsia="ru-RU"/>
              </w:rPr>
              <w:t xml:space="preserve">от 17.05.2016 </w:t>
            </w:r>
            <w:hyperlink r:id="rId36" w:history="1">
              <w:r w:rsidRPr="002865B2">
                <w:rPr>
                  <w:bCs/>
                  <w:sz w:val="20"/>
                  <w:szCs w:val="20"/>
                  <w:lang w:eastAsia="ru-RU"/>
                </w:rPr>
                <w:t>№ 444</w:t>
              </w:r>
            </w:hyperlink>
            <w:r w:rsidRPr="002865B2">
              <w:rPr>
                <w:bCs/>
                <w:sz w:val="20"/>
                <w:szCs w:val="20"/>
                <w:lang w:eastAsia="ru-RU"/>
              </w:rPr>
              <w:t>)</w:t>
            </w:r>
          </w:p>
          <w:p w:rsidR="00D449EA" w:rsidRPr="00F96DFB" w:rsidRDefault="00D449EA" w:rsidP="00DC7450">
            <w:pPr>
              <w:jc w:val="center"/>
              <w:rPr>
                <w:color w:val="0D0D0D" w:themeColor="text1" w:themeTint="F2"/>
                <w:sz w:val="22"/>
                <w:szCs w:val="22"/>
              </w:rPr>
            </w:pPr>
          </w:p>
        </w:tc>
      </w:tr>
      <w:tr w:rsidR="007A3C6D" w:rsidRPr="00F96DFB" w:rsidTr="00DC7450">
        <w:trPr>
          <w:trHeight w:val="715"/>
          <w:jc w:val="right"/>
        </w:trPr>
        <w:tc>
          <w:tcPr>
            <w:tcW w:w="632" w:type="dxa"/>
            <w:vAlign w:val="center"/>
          </w:tcPr>
          <w:p w:rsidR="007A3C6D" w:rsidRDefault="007A3C6D" w:rsidP="00090E3C">
            <w:pPr>
              <w:jc w:val="center"/>
              <w:rPr>
                <w:color w:val="0D0D0D" w:themeColor="text1" w:themeTint="F2"/>
                <w:sz w:val="22"/>
                <w:szCs w:val="22"/>
              </w:rPr>
            </w:pPr>
            <w:r>
              <w:rPr>
                <w:color w:val="0D0D0D" w:themeColor="text1" w:themeTint="F2"/>
                <w:sz w:val="22"/>
                <w:szCs w:val="22"/>
              </w:rPr>
              <w:t>52</w:t>
            </w:r>
          </w:p>
        </w:tc>
        <w:tc>
          <w:tcPr>
            <w:tcW w:w="1134" w:type="dxa"/>
            <w:vMerge/>
            <w:shd w:val="clear" w:color="auto" w:fill="auto"/>
            <w:vAlign w:val="center"/>
          </w:tcPr>
          <w:p w:rsidR="007A3C6D" w:rsidRPr="002865B2" w:rsidRDefault="007A3C6D" w:rsidP="00DC7450">
            <w:pPr>
              <w:jc w:val="center"/>
              <w:rPr>
                <w:bCs/>
                <w:sz w:val="20"/>
                <w:szCs w:val="20"/>
                <w:lang w:eastAsia="ru-RU"/>
              </w:rPr>
            </w:pPr>
          </w:p>
        </w:tc>
        <w:tc>
          <w:tcPr>
            <w:tcW w:w="1984" w:type="dxa"/>
            <w:shd w:val="clear" w:color="auto" w:fill="auto"/>
            <w:vAlign w:val="center"/>
          </w:tcPr>
          <w:p w:rsidR="007A3C6D" w:rsidRPr="00503F94" w:rsidRDefault="007A3C6D" w:rsidP="00DC7450">
            <w:pPr>
              <w:jc w:val="both"/>
              <w:rPr>
                <w:bCs/>
                <w:sz w:val="20"/>
                <w:szCs w:val="20"/>
                <w:lang w:eastAsia="ru-RU"/>
              </w:rPr>
            </w:pPr>
            <w:r w:rsidRPr="00503F94">
              <w:rPr>
                <w:bCs/>
                <w:sz w:val="20"/>
                <w:szCs w:val="20"/>
                <w:lang w:eastAsia="ru-RU"/>
              </w:rPr>
              <w:t xml:space="preserve">Межпоселковый газопровод от д. Огарёво - дер. Большое </w:t>
            </w:r>
            <w:proofErr w:type="spellStart"/>
            <w:r w:rsidRPr="00503F94">
              <w:rPr>
                <w:bCs/>
                <w:sz w:val="20"/>
                <w:szCs w:val="20"/>
                <w:lang w:eastAsia="ru-RU"/>
              </w:rPr>
              <w:t>Болынтово</w:t>
            </w:r>
            <w:proofErr w:type="spellEnd"/>
            <w:r w:rsidRPr="00503F94">
              <w:rPr>
                <w:bCs/>
                <w:sz w:val="20"/>
                <w:szCs w:val="20"/>
                <w:lang w:eastAsia="ru-RU"/>
              </w:rPr>
              <w:t xml:space="preserve"> - дер. Малое </w:t>
            </w:r>
            <w:proofErr w:type="spellStart"/>
            <w:r w:rsidRPr="00503F94">
              <w:rPr>
                <w:bCs/>
                <w:sz w:val="20"/>
                <w:szCs w:val="20"/>
                <w:lang w:eastAsia="ru-RU"/>
              </w:rPr>
              <w:t>Болынтово</w:t>
            </w:r>
            <w:proofErr w:type="spellEnd"/>
            <w:r w:rsidRPr="00503F94">
              <w:rPr>
                <w:bCs/>
                <w:sz w:val="20"/>
                <w:szCs w:val="20"/>
                <w:lang w:eastAsia="ru-RU"/>
              </w:rPr>
              <w:t xml:space="preserve"> Дзержинского района Калужской области</w:t>
            </w:r>
          </w:p>
        </w:tc>
        <w:tc>
          <w:tcPr>
            <w:tcW w:w="2268" w:type="dxa"/>
            <w:shd w:val="clear" w:color="auto" w:fill="auto"/>
            <w:vAlign w:val="center"/>
          </w:tcPr>
          <w:p w:rsidR="007A3C6D" w:rsidRPr="00503F94" w:rsidRDefault="007A3C6D" w:rsidP="00DC7450">
            <w:pPr>
              <w:jc w:val="both"/>
              <w:rPr>
                <w:bCs/>
                <w:sz w:val="20"/>
                <w:szCs w:val="20"/>
                <w:lang w:eastAsia="ru-RU"/>
              </w:rPr>
            </w:pPr>
            <w:r w:rsidRPr="00503F94">
              <w:rPr>
                <w:bCs/>
                <w:sz w:val="20"/>
                <w:szCs w:val="20"/>
                <w:lang w:eastAsia="ru-RU"/>
              </w:rPr>
              <w:t>Определяется проектом</w:t>
            </w:r>
          </w:p>
        </w:tc>
        <w:tc>
          <w:tcPr>
            <w:tcW w:w="1276" w:type="dxa"/>
            <w:shd w:val="clear" w:color="auto" w:fill="auto"/>
            <w:vAlign w:val="center"/>
          </w:tcPr>
          <w:p w:rsidR="007A3C6D" w:rsidRPr="00503F94" w:rsidRDefault="007A3C6D" w:rsidP="00DC7450">
            <w:pPr>
              <w:jc w:val="both"/>
              <w:rPr>
                <w:bCs/>
                <w:sz w:val="20"/>
                <w:szCs w:val="20"/>
                <w:lang w:eastAsia="ru-RU"/>
              </w:rPr>
            </w:pPr>
            <w:r w:rsidRPr="00503F94">
              <w:rPr>
                <w:bCs/>
                <w:sz w:val="20"/>
                <w:szCs w:val="20"/>
                <w:lang w:eastAsia="ru-RU"/>
              </w:rPr>
              <w:t xml:space="preserve">Дзержинский район, МО СП «Деревня </w:t>
            </w:r>
            <w:proofErr w:type="spellStart"/>
            <w:r w:rsidR="005B1098" w:rsidRPr="00503F94">
              <w:rPr>
                <w:bCs/>
                <w:sz w:val="20"/>
                <w:szCs w:val="20"/>
                <w:lang w:eastAsia="ru-RU"/>
              </w:rPr>
              <w:t>Карцово</w:t>
            </w:r>
            <w:proofErr w:type="spellEnd"/>
            <w:r w:rsidRPr="00503F94">
              <w:rPr>
                <w:bCs/>
                <w:sz w:val="20"/>
                <w:szCs w:val="20"/>
                <w:lang w:eastAsia="ru-RU"/>
              </w:rPr>
              <w:t xml:space="preserve">», дер. Огарёво, дер. Большое </w:t>
            </w:r>
            <w:proofErr w:type="spellStart"/>
            <w:r w:rsidRPr="00503F94">
              <w:rPr>
                <w:bCs/>
                <w:sz w:val="20"/>
                <w:szCs w:val="20"/>
                <w:lang w:eastAsia="ru-RU"/>
              </w:rPr>
              <w:t>Болынтово</w:t>
            </w:r>
            <w:proofErr w:type="spellEnd"/>
            <w:r w:rsidRPr="00503F94">
              <w:rPr>
                <w:bCs/>
                <w:sz w:val="20"/>
                <w:szCs w:val="20"/>
                <w:lang w:eastAsia="ru-RU"/>
              </w:rPr>
              <w:t xml:space="preserve">, дер. Малое </w:t>
            </w:r>
            <w:proofErr w:type="spellStart"/>
            <w:r w:rsidRPr="00503F94">
              <w:rPr>
                <w:bCs/>
                <w:sz w:val="20"/>
                <w:szCs w:val="20"/>
                <w:lang w:eastAsia="ru-RU"/>
              </w:rPr>
              <w:t>Болынтово</w:t>
            </w:r>
            <w:proofErr w:type="spellEnd"/>
          </w:p>
        </w:tc>
        <w:tc>
          <w:tcPr>
            <w:tcW w:w="1985" w:type="dxa"/>
            <w:shd w:val="clear" w:color="auto" w:fill="auto"/>
            <w:vAlign w:val="center"/>
          </w:tcPr>
          <w:p w:rsidR="007A3C6D" w:rsidRPr="002865B2" w:rsidRDefault="007A3C6D" w:rsidP="00DC7450">
            <w:pPr>
              <w:jc w:val="both"/>
              <w:rPr>
                <w:bCs/>
                <w:sz w:val="20"/>
                <w:szCs w:val="20"/>
                <w:lang w:eastAsia="ru-RU"/>
              </w:rPr>
            </w:pPr>
            <w:r w:rsidRPr="002865B2">
              <w:rPr>
                <w:bCs/>
                <w:sz w:val="20"/>
                <w:szCs w:val="20"/>
                <w:lang w:eastAsia="ru-RU"/>
              </w:rPr>
              <w:t>Первая очередь (2023-2024)</w:t>
            </w:r>
          </w:p>
        </w:tc>
        <w:tc>
          <w:tcPr>
            <w:tcW w:w="1701" w:type="dxa"/>
            <w:vMerge/>
            <w:shd w:val="clear" w:color="auto" w:fill="auto"/>
            <w:vAlign w:val="center"/>
          </w:tcPr>
          <w:p w:rsidR="007A3C6D" w:rsidRPr="002865B2" w:rsidRDefault="007A3C6D" w:rsidP="00DC7450">
            <w:pPr>
              <w:autoSpaceDE w:val="0"/>
              <w:autoSpaceDN w:val="0"/>
              <w:adjustRightInd w:val="0"/>
              <w:jc w:val="center"/>
              <w:rPr>
                <w:bCs/>
                <w:sz w:val="20"/>
                <w:szCs w:val="20"/>
                <w:lang w:eastAsia="ru-RU"/>
              </w:rPr>
            </w:pPr>
          </w:p>
        </w:tc>
      </w:tr>
      <w:tr w:rsidR="00D449EA" w:rsidRPr="00F96DFB" w:rsidTr="00DC7450">
        <w:trPr>
          <w:trHeight w:val="389"/>
          <w:jc w:val="right"/>
        </w:trPr>
        <w:tc>
          <w:tcPr>
            <w:tcW w:w="632" w:type="dxa"/>
            <w:vAlign w:val="center"/>
          </w:tcPr>
          <w:p w:rsidR="00D449EA" w:rsidRPr="001A6152" w:rsidRDefault="00FA3490" w:rsidP="00DC7450">
            <w:pPr>
              <w:jc w:val="center"/>
              <w:rPr>
                <w:color w:val="0D0D0D" w:themeColor="text1" w:themeTint="F2"/>
                <w:sz w:val="22"/>
                <w:szCs w:val="22"/>
              </w:rPr>
            </w:pPr>
            <w:r>
              <w:rPr>
                <w:color w:val="0D0D0D" w:themeColor="text1" w:themeTint="F2"/>
                <w:sz w:val="22"/>
                <w:szCs w:val="22"/>
              </w:rPr>
              <w:t>63</w:t>
            </w:r>
          </w:p>
        </w:tc>
        <w:tc>
          <w:tcPr>
            <w:tcW w:w="1134" w:type="dxa"/>
            <w:vMerge/>
            <w:shd w:val="clear" w:color="auto" w:fill="auto"/>
            <w:vAlign w:val="center"/>
          </w:tcPr>
          <w:p w:rsidR="00D449EA" w:rsidRPr="00F96DFB" w:rsidRDefault="00D449EA" w:rsidP="00DC7450">
            <w:pPr>
              <w:jc w:val="center"/>
              <w:rPr>
                <w:color w:val="0D0D0D" w:themeColor="text1" w:themeTint="F2"/>
                <w:sz w:val="22"/>
                <w:szCs w:val="22"/>
              </w:rPr>
            </w:pPr>
          </w:p>
        </w:tc>
        <w:tc>
          <w:tcPr>
            <w:tcW w:w="1984"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 xml:space="preserve">Газопровод межпоселковый к </w:t>
            </w:r>
            <w:proofErr w:type="spellStart"/>
            <w:r w:rsidRPr="002865B2">
              <w:rPr>
                <w:bCs/>
                <w:sz w:val="20"/>
                <w:szCs w:val="20"/>
                <w:lang w:eastAsia="ru-RU"/>
              </w:rPr>
              <w:t>н.п</w:t>
            </w:r>
            <w:proofErr w:type="spellEnd"/>
            <w:r w:rsidRPr="002865B2">
              <w:rPr>
                <w:bCs/>
                <w:sz w:val="20"/>
                <w:szCs w:val="20"/>
                <w:lang w:eastAsia="ru-RU"/>
              </w:rPr>
              <w:t xml:space="preserve">. </w:t>
            </w:r>
            <w:proofErr w:type="spellStart"/>
            <w:r w:rsidRPr="002865B2">
              <w:rPr>
                <w:bCs/>
                <w:sz w:val="20"/>
                <w:szCs w:val="20"/>
                <w:lang w:eastAsia="ru-RU"/>
              </w:rPr>
              <w:t>Акишево</w:t>
            </w:r>
            <w:proofErr w:type="spellEnd"/>
            <w:r w:rsidRPr="002865B2">
              <w:rPr>
                <w:bCs/>
                <w:sz w:val="20"/>
                <w:szCs w:val="20"/>
                <w:lang w:eastAsia="ru-RU"/>
              </w:rPr>
              <w:t xml:space="preserve"> Дзержинского района</w:t>
            </w:r>
          </w:p>
        </w:tc>
        <w:tc>
          <w:tcPr>
            <w:tcW w:w="2268"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Протяженность – 0,5 км</w:t>
            </w:r>
          </w:p>
        </w:tc>
        <w:tc>
          <w:tcPr>
            <w:tcW w:w="1276"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 xml:space="preserve">Дзержинский район, МО СП «Деревня </w:t>
            </w:r>
            <w:proofErr w:type="spellStart"/>
            <w:r w:rsidRPr="002865B2">
              <w:rPr>
                <w:bCs/>
                <w:sz w:val="20"/>
                <w:szCs w:val="20"/>
                <w:lang w:eastAsia="ru-RU"/>
              </w:rPr>
              <w:t>Карцово</w:t>
            </w:r>
            <w:proofErr w:type="spellEnd"/>
            <w:r w:rsidRPr="002865B2">
              <w:rPr>
                <w:bCs/>
                <w:sz w:val="20"/>
                <w:szCs w:val="20"/>
                <w:lang w:eastAsia="ru-RU"/>
              </w:rPr>
              <w:t xml:space="preserve">», дер. </w:t>
            </w:r>
            <w:proofErr w:type="spellStart"/>
            <w:r w:rsidRPr="002865B2">
              <w:rPr>
                <w:bCs/>
                <w:sz w:val="20"/>
                <w:szCs w:val="20"/>
                <w:lang w:eastAsia="ru-RU"/>
              </w:rPr>
              <w:t>Акишево</w:t>
            </w:r>
            <w:proofErr w:type="spellEnd"/>
          </w:p>
        </w:tc>
        <w:tc>
          <w:tcPr>
            <w:tcW w:w="1985"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Первая очередь, расчетный срок (2026-2041)</w:t>
            </w:r>
          </w:p>
        </w:tc>
        <w:tc>
          <w:tcPr>
            <w:tcW w:w="1701" w:type="dxa"/>
            <w:vMerge/>
            <w:shd w:val="clear" w:color="auto" w:fill="auto"/>
            <w:vAlign w:val="center"/>
          </w:tcPr>
          <w:p w:rsidR="00D449EA" w:rsidRPr="00F96DFB" w:rsidRDefault="00D449EA" w:rsidP="00DC7450">
            <w:pPr>
              <w:jc w:val="center"/>
              <w:rPr>
                <w:color w:val="0D0D0D" w:themeColor="text1" w:themeTint="F2"/>
                <w:sz w:val="22"/>
                <w:szCs w:val="22"/>
              </w:rPr>
            </w:pPr>
          </w:p>
        </w:tc>
      </w:tr>
      <w:tr w:rsidR="00D449EA" w:rsidRPr="00F96DFB" w:rsidTr="00DC7450">
        <w:trPr>
          <w:trHeight w:val="389"/>
          <w:jc w:val="right"/>
        </w:trPr>
        <w:tc>
          <w:tcPr>
            <w:tcW w:w="632" w:type="dxa"/>
            <w:vAlign w:val="center"/>
          </w:tcPr>
          <w:p w:rsidR="00D449EA" w:rsidRDefault="00090E3C" w:rsidP="00DC7450">
            <w:pPr>
              <w:jc w:val="center"/>
              <w:rPr>
                <w:color w:val="0D0D0D" w:themeColor="text1" w:themeTint="F2"/>
                <w:sz w:val="22"/>
                <w:szCs w:val="22"/>
              </w:rPr>
            </w:pPr>
            <w:r>
              <w:rPr>
                <w:color w:val="0D0D0D" w:themeColor="text1" w:themeTint="F2"/>
                <w:sz w:val="22"/>
                <w:szCs w:val="22"/>
              </w:rPr>
              <w:lastRenderedPageBreak/>
              <w:t>67</w:t>
            </w:r>
          </w:p>
        </w:tc>
        <w:tc>
          <w:tcPr>
            <w:tcW w:w="1134" w:type="dxa"/>
            <w:vMerge/>
            <w:shd w:val="clear" w:color="auto" w:fill="auto"/>
            <w:vAlign w:val="center"/>
          </w:tcPr>
          <w:p w:rsidR="00D449EA" w:rsidRPr="00F96DFB" w:rsidRDefault="00D449EA" w:rsidP="00DC7450">
            <w:pPr>
              <w:jc w:val="center"/>
              <w:rPr>
                <w:color w:val="0D0D0D" w:themeColor="text1" w:themeTint="F2"/>
                <w:sz w:val="22"/>
                <w:szCs w:val="22"/>
              </w:rPr>
            </w:pPr>
          </w:p>
        </w:tc>
        <w:tc>
          <w:tcPr>
            <w:tcW w:w="1984"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 xml:space="preserve">Газопровод межпоселковый к </w:t>
            </w:r>
            <w:proofErr w:type="spellStart"/>
            <w:r w:rsidRPr="002865B2">
              <w:rPr>
                <w:bCs/>
                <w:sz w:val="20"/>
                <w:szCs w:val="20"/>
                <w:lang w:eastAsia="ru-RU"/>
              </w:rPr>
              <w:t>н.п</w:t>
            </w:r>
            <w:proofErr w:type="spellEnd"/>
            <w:r w:rsidRPr="002865B2">
              <w:rPr>
                <w:bCs/>
                <w:sz w:val="20"/>
                <w:szCs w:val="20"/>
                <w:lang w:eastAsia="ru-RU"/>
              </w:rPr>
              <w:t xml:space="preserve">. </w:t>
            </w:r>
            <w:proofErr w:type="spellStart"/>
            <w:r w:rsidRPr="002865B2">
              <w:rPr>
                <w:bCs/>
                <w:sz w:val="20"/>
                <w:szCs w:val="20"/>
                <w:lang w:eastAsia="ru-RU"/>
              </w:rPr>
              <w:t>Макарово</w:t>
            </w:r>
            <w:proofErr w:type="spellEnd"/>
            <w:r w:rsidRPr="002865B2">
              <w:rPr>
                <w:bCs/>
                <w:sz w:val="20"/>
                <w:szCs w:val="20"/>
                <w:lang w:eastAsia="ru-RU"/>
              </w:rPr>
              <w:t xml:space="preserve"> Дзержинского района</w:t>
            </w:r>
          </w:p>
        </w:tc>
        <w:tc>
          <w:tcPr>
            <w:tcW w:w="2268"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Протяженность – 1,2 км</w:t>
            </w:r>
          </w:p>
        </w:tc>
        <w:tc>
          <w:tcPr>
            <w:tcW w:w="1276"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 xml:space="preserve">Дзержинский район, МО СП «Деревня </w:t>
            </w:r>
            <w:proofErr w:type="spellStart"/>
            <w:r w:rsidRPr="002865B2">
              <w:rPr>
                <w:bCs/>
                <w:sz w:val="20"/>
                <w:szCs w:val="20"/>
                <w:lang w:eastAsia="ru-RU"/>
              </w:rPr>
              <w:t>Карцово</w:t>
            </w:r>
            <w:proofErr w:type="spellEnd"/>
            <w:r w:rsidRPr="002865B2">
              <w:rPr>
                <w:bCs/>
                <w:sz w:val="20"/>
                <w:szCs w:val="20"/>
                <w:lang w:eastAsia="ru-RU"/>
              </w:rPr>
              <w:t xml:space="preserve">», дер. </w:t>
            </w:r>
            <w:proofErr w:type="spellStart"/>
            <w:r w:rsidRPr="002865B2">
              <w:rPr>
                <w:bCs/>
                <w:sz w:val="20"/>
                <w:szCs w:val="20"/>
                <w:lang w:eastAsia="ru-RU"/>
              </w:rPr>
              <w:t>Макарово</w:t>
            </w:r>
            <w:proofErr w:type="spellEnd"/>
          </w:p>
        </w:tc>
        <w:tc>
          <w:tcPr>
            <w:tcW w:w="1985" w:type="dxa"/>
            <w:shd w:val="clear" w:color="auto" w:fill="auto"/>
            <w:vAlign w:val="center"/>
          </w:tcPr>
          <w:p w:rsidR="00D449EA" w:rsidRPr="002865B2" w:rsidRDefault="00D449EA" w:rsidP="00DC7450">
            <w:pPr>
              <w:jc w:val="both"/>
              <w:rPr>
                <w:bCs/>
                <w:sz w:val="20"/>
                <w:szCs w:val="20"/>
                <w:lang w:eastAsia="ru-RU"/>
              </w:rPr>
            </w:pPr>
            <w:r w:rsidRPr="002865B2">
              <w:rPr>
                <w:bCs/>
                <w:sz w:val="20"/>
                <w:szCs w:val="20"/>
                <w:lang w:eastAsia="ru-RU"/>
              </w:rPr>
              <w:t>Первая очередь, расчетный срок (2026-2041)</w:t>
            </w:r>
          </w:p>
        </w:tc>
        <w:tc>
          <w:tcPr>
            <w:tcW w:w="1701" w:type="dxa"/>
            <w:vMerge/>
            <w:shd w:val="clear" w:color="auto" w:fill="auto"/>
            <w:vAlign w:val="center"/>
          </w:tcPr>
          <w:p w:rsidR="00D449EA" w:rsidRPr="00F96DFB" w:rsidRDefault="00D449EA" w:rsidP="00DC7450">
            <w:pPr>
              <w:jc w:val="center"/>
              <w:rPr>
                <w:color w:val="0D0D0D" w:themeColor="text1" w:themeTint="F2"/>
                <w:sz w:val="22"/>
                <w:szCs w:val="22"/>
              </w:rPr>
            </w:pPr>
          </w:p>
        </w:tc>
      </w:tr>
    </w:tbl>
    <w:p w:rsidR="009C7981" w:rsidRDefault="009C7981" w:rsidP="009C7981">
      <w:pPr>
        <w:rPr>
          <w:b/>
        </w:rPr>
      </w:pPr>
    </w:p>
    <w:p w:rsidR="00FA3490" w:rsidRPr="008D07D4" w:rsidRDefault="009C7981" w:rsidP="009C7981">
      <w:pPr>
        <w:rPr>
          <w:sz w:val="22"/>
          <w:szCs w:val="22"/>
        </w:rPr>
      </w:pPr>
      <w:r w:rsidRPr="008D07D4">
        <w:rPr>
          <w:sz w:val="22"/>
          <w:szCs w:val="22"/>
        </w:rPr>
        <w:t>54</w:t>
      </w:r>
      <w:r w:rsidRPr="006E4BC1">
        <w:rPr>
          <w:b/>
          <w:sz w:val="22"/>
          <w:szCs w:val="22"/>
        </w:rPr>
        <w:t>*</w:t>
      </w:r>
      <w:r w:rsidRPr="008D07D4">
        <w:rPr>
          <w:sz w:val="22"/>
          <w:szCs w:val="22"/>
        </w:rPr>
        <w:t xml:space="preserve"> - </w:t>
      </w:r>
      <w:r w:rsidRPr="008D07D4">
        <w:rPr>
          <w:b/>
          <w:color w:val="0D0D0D" w:themeColor="text1" w:themeTint="F2"/>
          <w:sz w:val="22"/>
          <w:szCs w:val="22"/>
          <w:lang w:eastAsia="ru-RU"/>
        </w:rPr>
        <w:t xml:space="preserve"> объект </w:t>
      </w:r>
      <w:r w:rsidR="008D07D4" w:rsidRPr="008D07D4">
        <w:rPr>
          <w:b/>
          <w:color w:val="0D0D0D" w:themeColor="text1" w:themeTint="F2"/>
          <w:sz w:val="22"/>
          <w:szCs w:val="22"/>
          <w:lang w:eastAsia="ru-RU"/>
        </w:rPr>
        <w:t xml:space="preserve">планируется  на </w:t>
      </w:r>
      <w:r w:rsidR="008D07D4">
        <w:rPr>
          <w:b/>
          <w:color w:val="0D0D0D" w:themeColor="text1" w:themeTint="F2"/>
          <w:sz w:val="22"/>
          <w:szCs w:val="22"/>
          <w:lang w:eastAsia="ru-RU"/>
        </w:rPr>
        <w:t xml:space="preserve">территории </w:t>
      </w:r>
      <w:r w:rsidRPr="008D07D4">
        <w:rPr>
          <w:b/>
          <w:color w:val="0D0D0D" w:themeColor="text1" w:themeTint="F2"/>
          <w:sz w:val="22"/>
          <w:szCs w:val="22"/>
          <w:lang w:eastAsia="ru-RU"/>
        </w:rPr>
        <w:t xml:space="preserve"> </w:t>
      </w:r>
      <w:r w:rsidR="008D07D4">
        <w:rPr>
          <w:b/>
          <w:bCs/>
          <w:sz w:val="22"/>
          <w:szCs w:val="22"/>
          <w:lang w:eastAsia="ru-RU"/>
        </w:rPr>
        <w:t>МО СП «Угорское».</w:t>
      </w:r>
    </w:p>
    <w:p w:rsidR="00611066" w:rsidRPr="008D07D4" w:rsidRDefault="00611066">
      <w:pPr>
        <w:suppressAutoHyphens w:val="0"/>
        <w:rPr>
          <w:b/>
          <w:bCs/>
          <w:caps/>
          <w:sz w:val="22"/>
          <w:szCs w:val="22"/>
          <w:highlight w:val="yellow"/>
        </w:rPr>
      </w:pPr>
    </w:p>
    <w:p w:rsidR="005D1D47" w:rsidRPr="005D1D47" w:rsidRDefault="005D1D47" w:rsidP="005D1D47"/>
    <w:p w:rsidR="005D1D47" w:rsidRPr="005D1D47" w:rsidRDefault="005D1D47" w:rsidP="005D1D47"/>
    <w:p w:rsidR="0091162A" w:rsidRPr="00197F87" w:rsidRDefault="00807562" w:rsidP="007214C0">
      <w:pPr>
        <w:pStyle w:val="1"/>
        <w:spacing w:before="240" w:line="240" w:lineRule="auto"/>
        <w:ind w:firstLine="709"/>
        <w:rPr>
          <w:sz w:val="28"/>
          <w:szCs w:val="28"/>
        </w:rPr>
      </w:pPr>
      <w:bookmarkStart w:id="206" w:name="_Toc161323797"/>
      <w:r w:rsidRPr="00737A0E">
        <w:rPr>
          <w:caps/>
          <w:sz w:val="28"/>
          <w:szCs w:val="28"/>
          <w:lang w:val="en-US"/>
        </w:rPr>
        <w:t>V</w:t>
      </w:r>
      <w:r w:rsidRPr="00737A0E">
        <w:rPr>
          <w:caps/>
          <w:sz w:val="28"/>
          <w:szCs w:val="28"/>
        </w:rPr>
        <w:t>.</w:t>
      </w:r>
      <w:r w:rsidRPr="00197F87">
        <w:rPr>
          <w:caps/>
          <w:sz w:val="22"/>
          <w:szCs w:val="22"/>
        </w:rPr>
        <w:t xml:space="preserve"> </w:t>
      </w:r>
      <w:r w:rsidR="0091162A" w:rsidRPr="00197F87">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06"/>
    </w:p>
    <w:p w:rsidR="00786932" w:rsidRPr="00197F87" w:rsidRDefault="00786932" w:rsidP="00786932"/>
    <w:p w:rsidR="00786932" w:rsidRPr="00197F87" w:rsidRDefault="00786932" w:rsidP="00F66153">
      <w:pPr>
        <w:ind w:firstLine="709"/>
        <w:jc w:val="both"/>
      </w:pPr>
      <w:r w:rsidRPr="00197F87">
        <w:t>На территории сельского поселения «</w:t>
      </w:r>
      <w:r w:rsidR="009A455C" w:rsidRPr="00197F87">
        <w:t xml:space="preserve">Деревня </w:t>
      </w:r>
      <w:proofErr w:type="spellStart"/>
      <w:r w:rsidR="00197F87">
        <w:t>Карцово</w:t>
      </w:r>
      <w:proofErr w:type="spellEnd"/>
      <w:r w:rsidRPr="00197F87">
        <w:t>»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2F00BB">
        <w:t xml:space="preserve"> (утв. Решением Районного Собрания от 17.05.2016 №81)</w:t>
      </w:r>
      <w:r w:rsidRPr="00197F87">
        <w:t>.</w:t>
      </w:r>
    </w:p>
    <w:p w:rsidR="00F715C8" w:rsidRDefault="00F715C8">
      <w:pPr>
        <w:suppressAutoHyphens w:val="0"/>
        <w:rPr>
          <w:highlight w:val="yellow"/>
        </w:rPr>
      </w:pPr>
      <w:r>
        <w:rPr>
          <w:highlight w:val="yellow"/>
        </w:rPr>
        <w:br w:type="page"/>
      </w:r>
    </w:p>
    <w:p w:rsidR="00F66153" w:rsidRPr="00BD186D" w:rsidRDefault="00F66153" w:rsidP="00F66153">
      <w:pPr>
        <w:ind w:firstLine="709"/>
        <w:jc w:val="both"/>
        <w:rPr>
          <w:highlight w:val="yellow"/>
        </w:rPr>
      </w:pPr>
    </w:p>
    <w:p w:rsidR="0006264F" w:rsidRPr="0034192E" w:rsidRDefault="0037084C" w:rsidP="00786932">
      <w:pPr>
        <w:pStyle w:val="1"/>
        <w:spacing w:line="240" w:lineRule="auto"/>
        <w:ind w:left="431" w:hanging="431"/>
        <w:rPr>
          <w:sz w:val="28"/>
          <w:szCs w:val="28"/>
        </w:rPr>
      </w:pPr>
      <w:bookmarkStart w:id="207" w:name="_Toc161323798"/>
      <w:r w:rsidRPr="0034192E">
        <w:rPr>
          <w:sz w:val="28"/>
          <w:szCs w:val="28"/>
          <w:lang w:val="en-US"/>
        </w:rPr>
        <w:t>V</w:t>
      </w:r>
      <w:r w:rsidR="00807562" w:rsidRPr="0034192E">
        <w:rPr>
          <w:sz w:val="28"/>
          <w:szCs w:val="28"/>
          <w:lang w:val="en-US"/>
        </w:rPr>
        <w:t>I</w:t>
      </w:r>
      <w:proofErr w:type="gramStart"/>
      <w:r w:rsidR="00786932" w:rsidRPr="0034192E">
        <w:rPr>
          <w:sz w:val="28"/>
          <w:szCs w:val="28"/>
        </w:rPr>
        <w:t>.</w:t>
      </w:r>
      <w:r w:rsidR="0006264F" w:rsidRPr="0034192E">
        <w:rPr>
          <w:sz w:val="28"/>
          <w:szCs w:val="28"/>
        </w:rPr>
        <w:t xml:space="preserve">  </w:t>
      </w:r>
      <w:bookmarkStart w:id="208" w:name="_Toc365390731"/>
      <w:r w:rsidR="0006264F" w:rsidRPr="0034192E">
        <w:rPr>
          <w:sz w:val="28"/>
          <w:szCs w:val="28"/>
        </w:rPr>
        <w:t>Перечень</w:t>
      </w:r>
      <w:proofErr w:type="gramEnd"/>
      <w:r w:rsidR="0006264F" w:rsidRPr="0034192E">
        <w:rPr>
          <w:sz w:val="28"/>
          <w:szCs w:val="28"/>
        </w:rPr>
        <w:t xml:space="preserve"> и характеристик</w:t>
      </w:r>
      <w:r w:rsidR="00F66153" w:rsidRPr="0034192E">
        <w:rPr>
          <w:sz w:val="28"/>
          <w:szCs w:val="28"/>
        </w:rPr>
        <w:t>а</w:t>
      </w:r>
      <w:r w:rsidR="0006264F" w:rsidRPr="0034192E">
        <w:rPr>
          <w:sz w:val="28"/>
          <w:szCs w:val="28"/>
        </w:rPr>
        <w:t xml:space="preserve"> основных факторов риска возникновения чрезвычайных ситуаций природного и техногенного характера</w:t>
      </w:r>
      <w:bookmarkEnd w:id="207"/>
    </w:p>
    <w:bookmarkEnd w:id="208"/>
    <w:p w:rsidR="00F66153" w:rsidRPr="0034192E" w:rsidRDefault="00F66153" w:rsidP="00F66153">
      <w:pPr>
        <w:ind w:firstLine="709"/>
        <w:jc w:val="both"/>
      </w:pPr>
      <w:r w:rsidRPr="0034192E">
        <w:t>Чрезвычайные ситуации на территории сельского поселения могут быть связаны с природными и техногенными факторами.</w:t>
      </w:r>
    </w:p>
    <w:p w:rsidR="00F66153" w:rsidRPr="0034192E" w:rsidRDefault="00F66153" w:rsidP="00F66153">
      <w:pPr>
        <w:ind w:firstLine="709"/>
        <w:jc w:val="both"/>
      </w:pPr>
      <w:r w:rsidRPr="0034192E">
        <w:t xml:space="preserve">Исходя из географического положения и климатических условий, на территории МО «Деревня </w:t>
      </w:r>
      <w:proofErr w:type="spellStart"/>
      <w:r w:rsidR="00197F87" w:rsidRPr="0034192E">
        <w:t>Карцово</w:t>
      </w:r>
      <w:proofErr w:type="spellEnd"/>
      <w:r w:rsidRPr="0034192E">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34192E" w:rsidRDefault="00F66153" w:rsidP="00F66153">
      <w:pPr>
        <w:ind w:firstLine="709"/>
        <w:jc w:val="both"/>
      </w:pPr>
      <w:r w:rsidRPr="0034192E">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34192E" w:rsidRDefault="00F66153" w:rsidP="00F66153">
      <w:pPr>
        <w:pStyle w:val="3"/>
        <w:spacing w:line="240" w:lineRule="auto"/>
        <w:rPr>
          <w:sz w:val="24"/>
          <w:lang w:val="ru-RU"/>
        </w:rPr>
      </w:pPr>
      <w:bookmarkStart w:id="209" w:name="_Toc38016398"/>
      <w:bookmarkStart w:id="210" w:name="_Toc38612886"/>
      <w:bookmarkStart w:id="211" w:name="_Toc49348094"/>
      <w:bookmarkStart w:id="212" w:name="_Toc161323799"/>
      <w:proofErr w:type="gramStart"/>
      <w:r w:rsidRPr="0034192E">
        <w:rPr>
          <w:sz w:val="24"/>
        </w:rPr>
        <w:t>VI</w:t>
      </w:r>
      <w:r w:rsidRPr="0034192E">
        <w:rPr>
          <w:sz w:val="24"/>
          <w:lang w:val="ru-RU"/>
        </w:rPr>
        <w:t>.</w:t>
      </w:r>
      <w:r w:rsidRPr="0034192E">
        <w:rPr>
          <w:sz w:val="24"/>
        </w:rPr>
        <w:t>I</w:t>
      </w:r>
      <w:r w:rsidRPr="0034192E">
        <w:rPr>
          <w:sz w:val="24"/>
          <w:lang w:val="ru-RU"/>
        </w:rPr>
        <w:t xml:space="preserve"> Территории, подверженные риску возникновения чрезвычайных ситуаций природного характера.</w:t>
      </w:r>
      <w:bookmarkEnd w:id="209"/>
      <w:bookmarkEnd w:id="210"/>
      <w:bookmarkEnd w:id="211"/>
      <w:bookmarkEnd w:id="212"/>
      <w:proofErr w:type="gramEnd"/>
    </w:p>
    <w:p w:rsidR="00F66153" w:rsidRPr="0034192E" w:rsidRDefault="00F66153" w:rsidP="00F66153">
      <w:pPr>
        <w:ind w:firstLine="709"/>
        <w:jc w:val="both"/>
      </w:pPr>
      <w:r w:rsidRPr="0034192E">
        <w:rPr>
          <w:b/>
          <w:color w:val="FF0000"/>
        </w:rPr>
        <w:t xml:space="preserve"> </w:t>
      </w:r>
      <w:proofErr w:type="gramStart"/>
      <w:r w:rsidRPr="0034192E">
        <w:t>Исходя из географического положения и климатических условий на территории сельского поселения не прогнозируются</w:t>
      </w:r>
      <w:proofErr w:type="gramEnd"/>
      <w:r w:rsidRPr="0034192E">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34192E" w:rsidRDefault="00F66153" w:rsidP="00F66153">
      <w:pPr>
        <w:widowControl w:val="0"/>
        <w:ind w:firstLine="709"/>
        <w:jc w:val="both"/>
      </w:pPr>
      <w:r w:rsidRPr="0034192E">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F66153" w:rsidRPr="0034192E" w:rsidRDefault="00F66153" w:rsidP="00F66153">
      <w:pPr>
        <w:widowControl w:val="0"/>
        <w:ind w:firstLine="709"/>
        <w:jc w:val="both"/>
      </w:pPr>
      <w:r w:rsidRPr="0034192E">
        <w:rPr>
          <w:b/>
          <w:bCs/>
          <w:iCs/>
        </w:rPr>
        <w:t>Природные пожары</w:t>
      </w:r>
    </w:p>
    <w:p w:rsidR="00F66153" w:rsidRPr="0034192E" w:rsidRDefault="00F66153" w:rsidP="00F66153">
      <w:pPr>
        <w:widowControl w:val="0"/>
        <w:ind w:firstLine="709"/>
        <w:jc w:val="both"/>
        <w:rPr>
          <w:u w:val="single"/>
        </w:rPr>
      </w:pPr>
      <w:r w:rsidRPr="0034192E">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w:t>
      </w:r>
      <w:proofErr w:type="spellStart"/>
      <w:r w:rsidRPr="0034192E">
        <w:t>горимости</w:t>
      </w:r>
      <w:proofErr w:type="spellEnd"/>
      <w:r w:rsidRPr="0034192E">
        <w:t xml:space="preserve">. </w:t>
      </w:r>
      <w:r w:rsidRPr="0034192E">
        <w:rPr>
          <w:u w:val="single"/>
        </w:rPr>
        <w:t>Возникновение пожаров в лесах не вызывает особой опасности для населенных пунктов и предприятий муниципального образования</w:t>
      </w:r>
      <w:proofErr w:type="gramStart"/>
      <w:r w:rsidRPr="0034192E">
        <w:rPr>
          <w:u w:val="single"/>
        </w:rPr>
        <w:t>.</w:t>
      </w:r>
      <w:proofErr w:type="gramEnd"/>
      <w:r w:rsidRPr="0034192E">
        <w:rPr>
          <w:u w:val="single"/>
        </w:rPr>
        <w:t xml:space="preserve"> (</w:t>
      </w:r>
      <w:proofErr w:type="gramStart"/>
      <w:r w:rsidRPr="0034192E">
        <w:t>в</w:t>
      </w:r>
      <w:proofErr w:type="gramEnd"/>
      <w:r w:rsidRPr="0034192E">
        <w:t xml:space="preserve"> соответствии с Постановлением Правительства Калужской области от </w:t>
      </w:r>
      <w:r w:rsidRPr="0034192E">
        <w:rPr>
          <w:shd w:val="clear" w:color="auto" w:fill="FFFFFF"/>
        </w:rPr>
        <w:t>13.04.2020 № 298</w:t>
      </w:r>
      <w:r w:rsidRPr="0034192E">
        <w:t>)</w:t>
      </w:r>
    </w:p>
    <w:p w:rsidR="00F66153" w:rsidRPr="0034192E" w:rsidRDefault="00F66153" w:rsidP="00F66153">
      <w:pPr>
        <w:widowControl w:val="0"/>
        <w:ind w:firstLine="709"/>
        <w:jc w:val="both"/>
        <w:rPr>
          <w:b/>
          <w:i/>
        </w:rPr>
      </w:pPr>
      <w:r w:rsidRPr="0034192E">
        <w:rPr>
          <w:b/>
          <w:i/>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34192E" w:rsidRDefault="00F66153" w:rsidP="00F66153">
      <w:pPr>
        <w:widowControl w:val="0"/>
        <w:ind w:firstLine="709"/>
        <w:jc w:val="both"/>
      </w:pPr>
      <w:r w:rsidRPr="0034192E">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34192E" w:rsidRDefault="00F66153" w:rsidP="00F66153">
      <w:pPr>
        <w:widowControl w:val="0"/>
        <w:ind w:firstLine="709"/>
        <w:jc w:val="both"/>
      </w:pPr>
      <w:r w:rsidRPr="0034192E">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34192E" w:rsidRDefault="00F66153" w:rsidP="00F66153">
      <w:pPr>
        <w:widowControl w:val="0"/>
        <w:ind w:firstLine="709"/>
        <w:jc w:val="both"/>
      </w:pPr>
      <w:r w:rsidRPr="0034192E">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34192E" w:rsidRDefault="00F66153" w:rsidP="00F66153">
      <w:pPr>
        <w:widowControl w:val="0"/>
        <w:ind w:firstLine="709"/>
        <w:jc w:val="both"/>
      </w:pPr>
      <w:r w:rsidRPr="0034192E">
        <w:t xml:space="preserve">4. Установка противопожарных панно вдоль дорог и в местах отдыха населения. </w:t>
      </w:r>
    </w:p>
    <w:p w:rsidR="00F66153" w:rsidRPr="0034192E" w:rsidRDefault="00F66153" w:rsidP="00F66153">
      <w:pPr>
        <w:widowControl w:val="0"/>
        <w:ind w:firstLine="709"/>
        <w:jc w:val="both"/>
      </w:pPr>
      <w:r w:rsidRPr="0034192E">
        <w:t>5. Создание противопожарных разрывов и минерализованных полос и подновление имеющихся.</w:t>
      </w:r>
    </w:p>
    <w:p w:rsidR="00F66153" w:rsidRPr="0034192E" w:rsidRDefault="00F66153" w:rsidP="00F66153">
      <w:pPr>
        <w:widowControl w:val="0"/>
        <w:ind w:firstLine="709"/>
        <w:jc w:val="both"/>
      </w:pPr>
      <w:r w:rsidRPr="0034192E">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34192E" w:rsidRDefault="00F66153" w:rsidP="00F66153">
      <w:pPr>
        <w:widowControl w:val="0"/>
        <w:ind w:firstLine="709"/>
        <w:jc w:val="both"/>
      </w:pPr>
      <w:r w:rsidRPr="0034192E">
        <w:lastRenderedPageBreak/>
        <w:t xml:space="preserve">7. Активизация работы школьных лесничеств, </w:t>
      </w:r>
      <w:proofErr w:type="spellStart"/>
      <w:r w:rsidRPr="0034192E">
        <w:t>уделение</w:t>
      </w:r>
      <w:proofErr w:type="spellEnd"/>
      <w:r w:rsidRPr="0034192E">
        <w:t xml:space="preserve"> особого внимания вопросам противопожарной охраны лесов и выполнению правил пожарной безопасности  в лесах.</w:t>
      </w:r>
    </w:p>
    <w:p w:rsidR="00F66153" w:rsidRPr="0034192E" w:rsidRDefault="00F66153" w:rsidP="00F66153">
      <w:pPr>
        <w:widowControl w:val="0"/>
        <w:ind w:firstLine="709"/>
        <w:jc w:val="both"/>
      </w:pPr>
      <w:r w:rsidRPr="0034192E">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34192E" w:rsidRDefault="00F66153" w:rsidP="00F66153">
      <w:pPr>
        <w:widowControl w:val="0"/>
        <w:ind w:firstLine="709"/>
        <w:jc w:val="both"/>
      </w:pPr>
      <w:r w:rsidRPr="0034192E">
        <w:t>9. Проверка готовности пожарно-химических станций лесхозов к пожароопасному сезону путем проведения смотров.</w:t>
      </w:r>
    </w:p>
    <w:p w:rsidR="00F66153" w:rsidRPr="0034192E" w:rsidRDefault="00F66153" w:rsidP="00F66153">
      <w:pPr>
        <w:widowControl w:val="0"/>
        <w:ind w:firstLine="709"/>
        <w:jc w:val="both"/>
      </w:pPr>
      <w:r w:rsidRPr="0034192E">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34192E" w:rsidRDefault="00F66153" w:rsidP="00F66153">
      <w:pPr>
        <w:widowControl w:val="0"/>
        <w:ind w:firstLine="709"/>
        <w:jc w:val="both"/>
      </w:pPr>
      <w:r w:rsidRPr="0034192E">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34192E" w:rsidRDefault="00F66153" w:rsidP="00F66153">
      <w:pPr>
        <w:widowControl w:val="0"/>
        <w:ind w:firstLine="709"/>
        <w:jc w:val="both"/>
      </w:pPr>
      <w:r w:rsidRPr="0034192E">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34192E">
        <w:t>водоисточников</w:t>
      </w:r>
      <w:proofErr w:type="spellEnd"/>
      <w:r w:rsidRPr="0034192E">
        <w:t>, сре</w:t>
      </w:r>
      <w:proofErr w:type="gramStart"/>
      <w:r w:rsidRPr="0034192E">
        <w:t>дств св</w:t>
      </w:r>
      <w:proofErr w:type="gramEnd"/>
      <w:r w:rsidRPr="0034192E">
        <w:t>язи, противопожарной защиты и т.д.</w:t>
      </w:r>
    </w:p>
    <w:p w:rsidR="00F66153" w:rsidRPr="0034192E" w:rsidRDefault="00F66153" w:rsidP="00F66153">
      <w:pPr>
        <w:widowControl w:val="0"/>
        <w:ind w:firstLine="709"/>
        <w:jc w:val="both"/>
      </w:pPr>
      <w:r w:rsidRPr="0034192E">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34192E" w:rsidRDefault="00F66153" w:rsidP="00F66153">
      <w:pPr>
        <w:widowControl w:val="0"/>
        <w:ind w:firstLine="709"/>
        <w:jc w:val="both"/>
      </w:pPr>
      <w:r w:rsidRPr="0034192E">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34192E" w:rsidRDefault="00F66153" w:rsidP="00F66153">
      <w:pPr>
        <w:widowControl w:val="0"/>
        <w:ind w:firstLine="709"/>
        <w:jc w:val="both"/>
      </w:pPr>
      <w:r w:rsidRPr="0034192E">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34192E" w:rsidRDefault="00F66153" w:rsidP="00F66153">
      <w:pPr>
        <w:widowControl w:val="0"/>
        <w:ind w:firstLine="709"/>
        <w:jc w:val="both"/>
      </w:pPr>
      <w:r w:rsidRPr="0034192E">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34192E" w:rsidRDefault="00F66153" w:rsidP="00F66153">
      <w:pPr>
        <w:widowControl w:val="0"/>
        <w:ind w:firstLine="709"/>
        <w:jc w:val="both"/>
      </w:pPr>
      <w:r w:rsidRPr="0034192E">
        <w:t xml:space="preserve">17. Направление в УВД области информации о необходимости проведения рейдов и патрулирования лесов.      </w:t>
      </w:r>
    </w:p>
    <w:p w:rsidR="00F66153" w:rsidRPr="0034192E" w:rsidRDefault="00F66153" w:rsidP="00F66153">
      <w:pPr>
        <w:widowControl w:val="0"/>
        <w:ind w:firstLine="709"/>
        <w:jc w:val="both"/>
        <w:rPr>
          <w:b/>
          <w:i/>
        </w:rPr>
      </w:pPr>
      <w:r w:rsidRPr="0034192E">
        <w:rPr>
          <w:b/>
          <w:i/>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34192E" w:rsidRDefault="00F66153" w:rsidP="00F66153">
      <w:pPr>
        <w:widowControl w:val="0"/>
        <w:ind w:firstLine="709"/>
        <w:jc w:val="both"/>
      </w:pPr>
      <w:r w:rsidRPr="0034192E">
        <w:t xml:space="preserve">1. Мероприятия по предупреждению возникновения лесных пожаров и </w:t>
      </w:r>
      <w:proofErr w:type="gramStart"/>
      <w:r w:rsidRPr="0034192E">
        <w:t>контролю за</w:t>
      </w:r>
      <w:proofErr w:type="gramEnd"/>
      <w:r w:rsidRPr="0034192E">
        <w:t xml:space="preserve"> соблюдением правил пожарной безопасности в лесах</w:t>
      </w:r>
    </w:p>
    <w:p w:rsidR="00F66153" w:rsidRPr="0034192E" w:rsidRDefault="00F66153" w:rsidP="00F66153">
      <w:pPr>
        <w:widowControl w:val="0"/>
        <w:ind w:firstLine="709"/>
        <w:jc w:val="both"/>
      </w:pPr>
      <w:r w:rsidRPr="0034192E">
        <w:t xml:space="preserve"> - Разъяснение правил пожарной безопасности (лекции, плакаты, публикации, выступления по радио и телевидению);</w:t>
      </w:r>
    </w:p>
    <w:p w:rsidR="00F66153" w:rsidRPr="0034192E" w:rsidRDefault="00F66153" w:rsidP="00F66153">
      <w:pPr>
        <w:widowControl w:val="0"/>
        <w:ind w:firstLine="709"/>
        <w:jc w:val="both"/>
      </w:pPr>
      <w:r w:rsidRPr="0034192E">
        <w:t>Правила пожарной безопасности включают:</w:t>
      </w:r>
    </w:p>
    <w:p w:rsidR="00F66153" w:rsidRPr="0034192E" w:rsidRDefault="00F66153" w:rsidP="00F66153">
      <w:pPr>
        <w:widowControl w:val="0"/>
        <w:ind w:firstLine="709"/>
        <w:jc w:val="both"/>
      </w:pPr>
      <w:r w:rsidRPr="0034192E">
        <w:t>- запрет на разведение костров в наиболее пожароопасных местах;</w:t>
      </w:r>
    </w:p>
    <w:p w:rsidR="00F66153" w:rsidRPr="0034192E" w:rsidRDefault="00F66153" w:rsidP="00F66153">
      <w:pPr>
        <w:widowControl w:val="0"/>
        <w:ind w:firstLine="709"/>
        <w:jc w:val="both"/>
      </w:pPr>
      <w:r w:rsidRPr="0034192E">
        <w:t>- на бросание горящих спичек, окурков, тлеющих костров;</w:t>
      </w:r>
    </w:p>
    <w:p w:rsidR="00F66153" w:rsidRPr="0034192E" w:rsidRDefault="00F66153" w:rsidP="00F66153">
      <w:pPr>
        <w:widowControl w:val="0"/>
        <w:ind w:firstLine="709"/>
        <w:jc w:val="both"/>
      </w:pPr>
      <w:r w:rsidRPr="0034192E">
        <w:t>- на использование на охоте пыжей из тлеющих материалов;</w:t>
      </w:r>
    </w:p>
    <w:p w:rsidR="00F66153" w:rsidRPr="0034192E" w:rsidRDefault="00F66153" w:rsidP="00F66153">
      <w:pPr>
        <w:widowControl w:val="0"/>
        <w:ind w:firstLine="709"/>
        <w:jc w:val="both"/>
      </w:pPr>
      <w:r w:rsidRPr="0034192E">
        <w:t>- выжигание сухой травы на участках, примыкающих к лесу, и т.д.</w:t>
      </w:r>
    </w:p>
    <w:p w:rsidR="00F66153" w:rsidRPr="0034192E" w:rsidRDefault="00F66153" w:rsidP="00F66153">
      <w:pPr>
        <w:widowControl w:val="0"/>
        <w:ind w:firstLine="709"/>
        <w:jc w:val="both"/>
      </w:pPr>
      <w:r w:rsidRPr="0034192E">
        <w:t>2. Мероприятия, направленные на предупреждение распространения лесных пожаров</w:t>
      </w:r>
    </w:p>
    <w:p w:rsidR="00F66153" w:rsidRPr="0034192E" w:rsidRDefault="00F66153" w:rsidP="00F66153">
      <w:pPr>
        <w:widowControl w:val="0"/>
        <w:ind w:firstLine="709"/>
        <w:jc w:val="both"/>
      </w:pPr>
      <w:r w:rsidRPr="0034192E">
        <w:t>- Устройство эрозионных полос.</w:t>
      </w:r>
    </w:p>
    <w:p w:rsidR="00F66153" w:rsidRPr="0034192E" w:rsidRDefault="00F66153" w:rsidP="00F66153">
      <w:pPr>
        <w:widowControl w:val="0"/>
        <w:ind w:firstLine="709"/>
        <w:jc w:val="both"/>
      </w:pPr>
      <w:r w:rsidRPr="0034192E">
        <w:rPr>
          <w:b/>
          <w:bCs/>
          <w:iCs/>
        </w:rPr>
        <w:t>Геологические и гидрологические процессы.</w:t>
      </w:r>
    </w:p>
    <w:p w:rsidR="00F66153" w:rsidRPr="0034192E" w:rsidRDefault="00F66153" w:rsidP="00F66153">
      <w:pPr>
        <w:ind w:firstLine="709"/>
        <w:jc w:val="both"/>
      </w:pPr>
      <w:r w:rsidRPr="0034192E">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34192E" w:rsidRDefault="00F66153" w:rsidP="00F66153">
      <w:pPr>
        <w:ind w:firstLine="709"/>
        <w:jc w:val="both"/>
      </w:pPr>
      <w:r w:rsidRPr="0034192E">
        <w:lastRenderedPageBreak/>
        <w:t>Основными факторами, вызывающими опасные геологические процессы на территории деревень являются:</w:t>
      </w:r>
    </w:p>
    <w:p w:rsidR="00F66153" w:rsidRPr="0034192E" w:rsidRDefault="00F66153" w:rsidP="00423A71">
      <w:pPr>
        <w:numPr>
          <w:ilvl w:val="0"/>
          <w:numId w:val="19"/>
        </w:numPr>
        <w:suppressAutoHyphens w:val="0"/>
        <w:jc w:val="both"/>
      </w:pPr>
      <w:r w:rsidRPr="0034192E">
        <w:t>Пруды, а также сбросы на поверхности склонов бытовых вод, вызывающие техногенное подтопление и заболачивание территории.</w:t>
      </w:r>
    </w:p>
    <w:p w:rsidR="00F66153" w:rsidRPr="0034192E" w:rsidRDefault="00F66153" w:rsidP="00423A71">
      <w:pPr>
        <w:numPr>
          <w:ilvl w:val="0"/>
          <w:numId w:val="19"/>
        </w:numPr>
        <w:suppressAutoHyphens w:val="0"/>
        <w:jc w:val="both"/>
      </w:pPr>
      <w:r w:rsidRPr="0034192E">
        <w:t>Линейная (донная и боковая) эрозия.</w:t>
      </w:r>
    </w:p>
    <w:p w:rsidR="00F66153" w:rsidRPr="0034192E" w:rsidRDefault="00F66153" w:rsidP="00423A71">
      <w:pPr>
        <w:numPr>
          <w:ilvl w:val="0"/>
          <w:numId w:val="19"/>
        </w:numPr>
        <w:suppressAutoHyphens w:val="0"/>
        <w:jc w:val="both"/>
      </w:pPr>
      <w:r w:rsidRPr="0034192E">
        <w:t>Карстово-суффозионные процессы.</w:t>
      </w:r>
    </w:p>
    <w:p w:rsidR="00F66153" w:rsidRPr="0034192E" w:rsidRDefault="00F66153" w:rsidP="00F66153">
      <w:pPr>
        <w:tabs>
          <w:tab w:val="left" w:pos="1950"/>
          <w:tab w:val="center" w:pos="5751"/>
        </w:tabs>
        <w:ind w:firstLine="709"/>
        <w:jc w:val="both"/>
      </w:pPr>
      <w:r w:rsidRPr="0034192E">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34192E" w:rsidRDefault="00F66153" w:rsidP="00F66153">
      <w:pPr>
        <w:tabs>
          <w:tab w:val="left" w:pos="1950"/>
          <w:tab w:val="center" w:pos="5751"/>
        </w:tabs>
        <w:ind w:firstLine="709"/>
        <w:jc w:val="both"/>
      </w:pPr>
      <w:r w:rsidRPr="0034192E">
        <w:rPr>
          <w:b/>
          <w:bCs/>
          <w:iCs/>
        </w:rPr>
        <w:t>Опасные метеорологические явления и процессы.</w:t>
      </w:r>
    </w:p>
    <w:p w:rsidR="00F66153" w:rsidRPr="0034192E" w:rsidRDefault="00F66153" w:rsidP="00F66153">
      <w:pPr>
        <w:tabs>
          <w:tab w:val="left" w:pos="1950"/>
          <w:tab w:val="center" w:pos="5751"/>
        </w:tabs>
        <w:ind w:firstLine="709"/>
        <w:jc w:val="both"/>
      </w:pPr>
      <w:r w:rsidRPr="0034192E">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34192E" w:rsidRDefault="00F66153" w:rsidP="00F66153">
      <w:pPr>
        <w:tabs>
          <w:tab w:val="left" w:pos="1950"/>
          <w:tab w:val="center" w:pos="5751"/>
        </w:tabs>
        <w:ind w:firstLine="709"/>
        <w:jc w:val="both"/>
      </w:pPr>
      <w:r w:rsidRPr="0034192E">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34192E">
        <w:t>функционирование</w:t>
      </w:r>
      <w:proofErr w:type="gramEnd"/>
      <w:r w:rsidRPr="0034192E">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34192E" w:rsidRDefault="00F66153" w:rsidP="00F66153">
      <w:pPr>
        <w:tabs>
          <w:tab w:val="left" w:pos="1950"/>
          <w:tab w:val="center" w:pos="5751"/>
        </w:tabs>
        <w:ind w:firstLine="709"/>
        <w:jc w:val="both"/>
      </w:pPr>
    </w:p>
    <w:p w:rsidR="00F66153" w:rsidRPr="0034192E" w:rsidRDefault="00F66153" w:rsidP="00F66153">
      <w:pPr>
        <w:pStyle w:val="3"/>
        <w:spacing w:line="240" w:lineRule="auto"/>
        <w:rPr>
          <w:sz w:val="24"/>
          <w:lang w:val="ru-RU"/>
        </w:rPr>
      </w:pPr>
      <w:bookmarkStart w:id="213" w:name="_Toc38016399"/>
      <w:bookmarkStart w:id="214" w:name="_Toc38612887"/>
      <w:bookmarkStart w:id="215" w:name="_Toc49348095"/>
      <w:bookmarkStart w:id="216" w:name="_Toc161323800"/>
      <w:r w:rsidRPr="0034192E">
        <w:rPr>
          <w:sz w:val="24"/>
        </w:rPr>
        <w:t>VI</w:t>
      </w:r>
      <w:r w:rsidRPr="0034192E">
        <w:rPr>
          <w:sz w:val="24"/>
          <w:lang w:val="ru-RU"/>
        </w:rPr>
        <w:t>.</w:t>
      </w:r>
      <w:r w:rsidRPr="0034192E">
        <w:rPr>
          <w:sz w:val="24"/>
        </w:rPr>
        <w:t>II</w:t>
      </w:r>
      <w:r w:rsidRPr="0034192E">
        <w:rPr>
          <w:sz w:val="24"/>
          <w:lang w:val="ru-RU"/>
        </w:rPr>
        <w:t xml:space="preserve"> Территории, подверженные риску возникновения чрезвычайных ситуаций техногенного характера</w:t>
      </w:r>
      <w:bookmarkEnd w:id="213"/>
      <w:bookmarkEnd w:id="214"/>
      <w:bookmarkEnd w:id="215"/>
      <w:bookmarkEnd w:id="216"/>
      <w:r w:rsidRPr="0034192E">
        <w:rPr>
          <w:sz w:val="24"/>
          <w:lang w:val="ru-RU"/>
        </w:rPr>
        <w:t xml:space="preserve"> </w:t>
      </w:r>
    </w:p>
    <w:p w:rsidR="00F66153" w:rsidRPr="0034192E" w:rsidRDefault="00F66153" w:rsidP="00F66153">
      <w:pPr>
        <w:widowControl w:val="0"/>
        <w:ind w:firstLine="709"/>
        <w:jc w:val="both"/>
      </w:pPr>
      <w:r w:rsidRPr="0034192E">
        <w:t>- транспортные аварии и катастрофы;</w:t>
      </w:r>
    </w:p>
    <w:p w:rsidR="00F66153" w:rsidRPr="0034192E" w:rsidRDefault="00F66153" w:rsidP="00F66153">
      <w:pPr>
        <w:widowControl w:val="0"/>
        <w:ind w:firstLine="709"/>
        <w:jc w:val="both"/>
      </w:pPr>
      <w:r w:rsidRPr="0034192E">
        <w:t>- пожары и взрывы;</w:t>
      </w:r>
    </w:p>
    <w:p w:rsidR="00F66153" w:rsidRPr="0034192E" w:rsidRDefault="00F66153" w:rsidP="00F66153">
      <w:pPr>
        <w:widowControl w:val="0"/>
        <w:ind w:firstLine="709"/>
        <w:jc w:val="both"/>
      </w:pPr>
      <w:r w:rsidRPr="0034192E">
        <w:t>- внезапные обрушения;</w:t>
      </w:r>
    </w:p>
    <w:p w:rsidR="00F66153" w:rsidRPr="0034192E" w:rsidRDefault="00F66153" w:rsidP="00F66153">
      <w:pPr>
        <w:widowControl w:val="0"/>
        <w:ind w:firstLine="709"/>
        <w:jc w:val="both"/>
      </w:pPr>
      <w:r w:rsidRPr="0034192E">
        <w:t>- аварии на энергосистемах;</w:t>
      </w:r>
    </w:p>
    <w:p w:rsidR="00F66153" w:rsidRPr="0034192E" w:rsidRDefault="00F66153" w:rsidP="00F66153">
      <w:pPr>
        <w:widowControl w:val="0"/>
        <w:ind w:firstLine="709"/>
        <w:jc w:val="both"/>
      </w:pPr>
      <w:r w:rsidRPr="0034192E">
        <w:t>- аварии на коммунальных системах жизнеобеспечения.</w:t>
      </w:r>
    </w:p>
    <w:p w:rsidR="00F66153" w:rsidRPr="0034192E" w:rsidRDefault="00F66153" w:rsidP="00F66153">
      <w:pPr>
        <w:widowControl w:val="0"/>
        <w:ind w:firstLine="709"/>
        <w:jc w:val="both"/>
        <w:rPr>
          <w:u w:val="single"/>
        </w:rPr>
      </w:pPr>
      <w:r w:rsidRPr="0034192E">
        <w:rPr>
          <w:u w:val="single"/>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34192E">
        <w:rPr>
          <w:u w:val="single"/>
        </w:rPr>
        <w:t>КЧСиПБ</w:t>
      </w:r>
      <w:proofErr w:type="spellEnd"/>
      <w:r w:rsidRPr="0034192E">
        <w:rPr>
          <w:u w:val="single"/>
        </w:rPr>
        <w:t xml:space="preserve"> при Правительстве Калужской области.</w:t>
      </w:r>
      <w:bookmarkStart w:id="217" w:name="_Toc258714"/>
    </w:p>
    <w:p w:rsidR="00F66153" w:rsidRPr="0034192E" w:rsidRDefault="00F66153" w:rsidP="00F66153">
      <w:pPr>
        <w:widowControl w:val="0"/>
        <w:ind w:firstLine="709"/>
        <w:jc w:val="both"/>
        <w:rPr>
          <w:u w:val="single"/>
        </w:rPr>
      </w:pPr>
      <w:r w:rsidRPr="0034192E">
        <w:rPr>
          <w:b/>
          <w:bCs/>
          <w:iCs/>
        </w:rPr>
        <w:t>Аварии на транспортных магистралях, нефтебазах и АЗС.</w:t>
      </w:r>
      <w:bookmarkEnd w:id="217"/>
    </w:p>
    <w:p w:rsidR="00F66153" w:rsidRPr="0034192E" w:rsidRDefault="00F66153" w:rsidP="00F66153">
      <w:pPr>
        <w:ind w:firstLine="708"/>
        <w:jc w:val="both"/>
        <w:rPr>
          <w:rFonts w:eastAsia="Arial"/>
        </w:rPr>
      </w:pPr>
      <w:proofErr w:type="spellStart"/>
      <w:r w:rsidRPr="0034192E">
        <w:rPr>
          <w:rFonts w:eastAsia="Arial"/>
        </w:rPr>
        <w:t>Взрыво</w:t>
      </w:r>
      <w:proofErr w:type="spellEnd"/>
      <w:r w:rsidRPr="0034192E">
        <w:rPr>
          <w:rFonts w:eastAsia="Arial"/>
        </w:rPr>
        <w:t xml:space="preserve"> - и </w:t>
      </w:r>
      <w:proofErr w:type="spellStart"/>
      <w:r w:rsidRPr="0034192E">
        <w:rPr>
          <w:rFonts w:eastAsia="Arial"/>
        </w:rPr>
        <w:t>пожароопасность</w:t>
      </w:r>
      <w:proofErr w:type="spellEnd"/>
      <w:r w:rsidRPr="0034192E">
        <w:rPr>
          <w:rFonts w:eastAsia="Arial"/>
        </w:rPr>
        <w:t xml:space="preserve"> </w:t>
      </w:r>
      <w:proofErr w:type="gramStart"/>
      <w:r w:rsidRPr="0034192E">
        <w:rPr>
          <w:rFonts w:eastAsia="Arial"/>
        </w:rPr>
        <w:t>обусловлена</w:t>
      </w:r>
      <w:proofErr w:type="gramEnd"/>
      <w:r w:rsidRPr="0034192E">
        <w:rPr>
          <w:rFonts w:eastAsia="Arial"/>
        </w:rPr>
        <w:t xml:space="preserve">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34192E" w:rsidRDefault="00F66153" w:rsidP="00F66153">
      <w:pPr>
        <w:ind w:firstLine="709"/>
        <w:jc w:val="both"/>
        <w:rPr>
          <w:rFonts w:eastAsia="Arial"/>
        </w:rPr>
      </w:pPr>
      <w:r w:rsidRPr="0034192E">
        <w:rPr>
          <w:rFonts w:eastAsia="Arial"/>
        </w:rPr>
        <w:t>Источниками аварийных ситуаций также могут послужить аварии ГСМ и СУГ на транспортных магистралях.</w:t>
      </w:r>
    </w:p>
    <w:p w:rsidR="00F66153" w:rsidRPr="0034192E" w:rsidRDefault="00F66153" w:rsidP="00F66153">
      <w:pPr>
        <w:ind w:firstLine="709"/>
        <w:jc w:val="both"/>
        <w:rPr>
          <w:b/>
          <w:u w:val="single"/>
        </w:rPr>
      </w:pPr>
      <w:r w:rsidRPr="0034192E">
        <w:rPr>
          <w:b/>
          <w:u w:val="single"/>
        </w:rPr>
        <w:t xml:space="preserve">Аварии с АХОВ на транспортных магистралях. </w:t>
      </w:r>
    </w:p>
    <w:p w:rsidR="00F66153" w:rsidRPr="0034192E" w:rsidRDefault="00F66153" w:rsidP="00F66153">
      <w:pPr>
        <w:ind w:firstLine="708"/>
        <w:jc w:val="both"/>
        <w:rPr>
          <w:rFonts w:eastAsia="Arial"/>
        </w:rPr>
      </w:pPr>
      <w:r w:rsidRPr="0034192E">
        <w:rPr>
          <w:rFonts w:eastAsia="Arial"/>
        </w:rPr>
        <w:t>Перевозок АХОВ и ЛВЖ по автомобильным дорогам в сельском поселении не осуществляется.</w:t>
      </w:r>
    </w:p>
    <w:p w:rsidR="00F66153" w:rsidRPr="0034192E" w:rsidRDefault="00F66153" w:rsidP="00F66153">
      <w:pPr>
        <w:jc w:val="center"/>
        <w:rPr>
          <w:b/>
        </w:rPr>
      </w:pPr>
      <w:r w:rsidRPr="0034192E">
        <w:rPr>
          <w:b/>
        </w:rPr>
        <w:t>Угловые размеры зоны</w:t>
      </w:r>
    </w:p>
    <w:p w:rsidR="00F66153" w:rsidRPr="0034192E" w:rsidRDefault="00F66153" w:rsidP="00F66153">
      <w:pPr>
        <w:jc w:val="center"/>
        <w:rPr>
          <w:b/>
        </w:rPr>
      </w:pPr>
      <w:r w:rsidRPr="0034192E">
        <w:rPr>
          <w:b/>
        </w:rPr>
        <w:t xml:space="preserve"> возможного заражения АХОВ в зависимости от скорости ветра</w:t>
      </w:r>
    </w:p>
    <w:p w:rsidR="00F66153" w:rsidRPr="0034192E"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34192E" w:rsidTr="00F66153">
        <w:tc>
          <w:tcPr>
            <w:tcW w:w="2835" w:type="dxa"/>
            <w:shd w:val="clear" w:color="auto" w:fill="auto"/>
          </w:tcPr>
          <w:p w:rsidR="00F66153" w:rsidRPr="0034192E" w:rsidRDefault="00F66153" w:rsidP="00F66153">
            <w:pPr>
              <w:jc w:val="both"/>
              <w:rPr>
                <w:b/>
              </w:rPr>
            </w:pPr>
            <w:r w:rsidRPr="0034192E">
              <w:rPr>
                <w:b/>
              </w:rPr>
              <w:t>Скорость ветра, м/</w:t>
            </w:r>
            <w:proofErr w:type="gramStart"/>
            <w:r w:rsidRPr="0034192E">
              <w:rPr>
                <w:b/>
              </w:rPr>
              <w:t>с</w:t>
            </w:r>
            <w:proofErr w:type="gramEnd"/>
          </w:p>
        </w:tc>
        <w:tc>
          <w:tcPr>
            <w:tcW w:w="1338" w:type="dxa"/>
            <w:shd w:val="clear" w:color="auto" w:fill="auto"/>
          </w:tcPr>
          <w:p w:rsidR="00F66153" w:rsidRPr="0034192E" w:rsidRDefault="00F66153" w:rsidP="00F66153">
            <w:pPr>
              <w:jc w:val="center"/>
            </w:pPr>
            <w:r w:rsidRPr="0034192E">
              <w:sym w:font="Symbol" w:char="F03C"/>
            </w:r>
            <w:r w:rsidRPr="0034192E">
              <w:t xml:space="preserve"> 0,6</w:t>
            </w:r>
          </w:p>
        </w:tc>
        <w:tc>
          <w:tcPr>
            <w:tcW w:w="1905" w:type="dxa"/>
            <w:shd w:val="clear" w:color="auto" w:fill="auto"/>
          </w:tcPr>
          <w:p w:rsidR="00F66153" w:rsidRPr="0034192E" w:rsidRDefault="00F66153" w:rsidP="00F66153">
            <w:pPr>
              <w:jc w:val="center"/>
            </w:pPr>
            <w:r w:rsidRPr="0034192E">
              <w:t>0,6 - 1,0</w:t>
            </w:r>
          </w:p>
        </w:tc>
        <w:tc>
          <w:tcPr>
            <w:tcW w:w="1905" w:type="dxa"/>
            <w:shd w:val="clear" w:color="auto" w:fill="auto"/>
          </w:tcPr>
          <w:p w:rsidR="00F66153" w:rsidRPr="0034192E" w:rsidRDefault="00F66153" w:rsidP="00F66153">
            <w:pPr>
              <w:jc w:val="center"/>
            </w:pPr>
            <w:r w:rsidRPr="0034192E">
              <w:t>1,1 - 2,0</w:t>
            </w:r>
          </w:p>
        </w:tc>
        <w:tc>
          <w:tcPr>
            <w:tcW w:w="1373" w:type="dxa"/>
            <w:shd w:val="clear" w:color="auto" w:fill="auto"/>
          </w:tcPr>
          <w:p w:rsidR="00F66153" w:rsidRPr="0034192E" w:rsidRDefault="00F66153" w:rsidP="00F66153">
            <w:pPr>
              <w:jc w:val="center"/>
            </w:pPr>
            <w:r w:rsidRPr="0034192E">
              <w:sym w:font="Symbol" w:char="F03E"/>
            </w:r>
            <w:r w:rsidRPr="0034192E">
              <w:t xml:space="preserve"> 2,0</w:t>
            </w:r>
          </w:p>
        </w:tc>
      </w:tr>
      <w:tr w:rsidR="00F66153" w:rsidRPr="0034192E" w:rsidTr="00F66153">
        <w:tc>
          <w:tcPr>
            <w:tcW w:w="2835" w:type="dxa"/>
            <w:shd w:val="clear" w:color="auto" w:fill="auto"/>
          </w:tcPr>
          <w:p w:rsidR="00F66153" w:rsidRPr="0034192E" w:rsidRDefault="00F66153" w:rsidP="00F66153">
            <w:pPr>
              <w:jc w:val="both"/>
              <w:rPr>
                <w:b/>
              </w:rPr>
            </w:pPr>
            <w:r w:rsidRPr="0034192E">
              <w:rPr>
                <w:b/>
              </w:rPr>
              <w:t>Угловой размер, град</w:t>
            </w:r>
          </w:p>
        </w:tc>
        <w:tc>
          <w:tcPr>
            <w:tcW w:w="1338" w:type="dxa"/>
            <w:shd w:val="clear" w:color="auto" w:fill="auto"/>
          </w:tcPr>
          <w:p w:rsidR="00F66153" w:rsidRPr="0034192E" w:rsidRDefault="00F66153" w:rsidP="00F66153">
            <w:pPr>
              <w:jc w:val="center"/>
            </w:pPr>
            <w:r w:rsidRPr="0034192E">
              <w:t>360</w:t>
            </w:r>
          </w:p>
        </w:tc>
        <w:tc>
          <w:tcPr>
            <w:tcW w:w="1905" w:type="dxa"/>
            <w:shd w:val="clear" w:color="auto" w:fill="auto"/>
          </w:tcPr>
          <w:p w:rsidR="00F66153" w:rsidRPr="0034192E" w:rsidRDefault="00F66153" w:rsidP="00F66153">
            <w:pPr>
              <w:jc w:val="center"/>
            </w:pPr>
            <w:r w:rsidRPr="0034192E">
              <w:t>180</w:t>
            </w:r>
          </w:p>
        </w:tc>
        <w:tc>
          <w:tcPr>
            <w:tcW w:w="1905" w:type="dxa"/>
            <w:shd w:val="clear" w:color="auto" w:fill="auto"/>
          </w:tcPr>
          <w:p w:rsidR="00F66153" w:rsidRPr="0034192E" w:rsidRDefault="00F66153" w:rsidP="00F66153">
            <w:pPr>
              <w:jc w:val="center"/>
            </w:pPr>
            <w:r w:rsidRPr="0034192E">
              <w:t>90</w:t>
            </w:r>
          </w:p>
        </w:tc>
        <w:tc>
          <w:tcPr>
            <w:tcW w:w="1373" w:type="dxa"/>
            <w:shd w:val="clear" w:color="auto" w:fill="auto"/>
          </w:tcPr>
          <w:p w:rsidR="00F66153" w:rsidRPr="0034192E" w:rsidRDefault="00F66153" w:rsidP="00F66153">
            <w:pPr>
              <w:jc w:val="center"/>
            </w:pPr>
            <w:r w:rsidRPr="0034192E">
              <w:t>45</w:t>
            </w:r>
          </w:p>
        </w:tc>
      </w:tr>
    </w:tbl>
    <w:p w:rsidR="00F66153" w:rsidRPr="0034192E" w:rsidRDefault="00F66153" w:rsidP="00F66153">
      <w:pPr>
        <w:jc w:val="both"/>
      </w:pPr>
    </w:p>
    <w:p w:rsidR="00F66153" w:rsidRPr="0034192E" w:rsidRDefault="00F66153" w:rsidP="00F66153">
      <w:pPr>
        <w:jc w:val="center"/>
        <w:rPr>
          <w:b/>
        </w:rPr>
      </w:pPr>
      <w:r w:rsidRPr="0034192E">
        <w:rPr>
          <w:b/>
        </w:rPr>
        <w:t>Скорость переноса переднего фронта облака</w:t>
      </w:r>
    </w:p>
    <w:p w:rsidR="00F66153" w:rsidRPr="0034192E" w:rsidRDefault="00F66153" w:rsidP="00F66153">
      <w:pPr>
        <w:jc w:val="center"/>
        <w:rPr>
          <w:b/>
        </w:rPr>
      </w:pPr>
      <w:r w:rsidRPr="0034192E">
        <w:rPr>
          <w:b/>
        </w:rPr>
        <w:t xml:space="preserve">зараженного воздуха в зависимости от скорости ветра, </w:t>
      </w:r>
      <w:proofErr w:type="gramStart"/>
      <w:r w:rsidRPr="0034192E">
        <w:rPr>
          <w:b/>
        </w:rPr>
        <w:t>км</w:t>
      </w:r>
      <w:proofErr w:type="gramEnd"/>
      <w:r w:rsidRPr="0034192E">
        <w:rPr>
          <w:b/>
        </w:rPr>
        <w:t>/ч</w:t>
      </w:r>
    </w:p>
    <w:p w:rsidR="00F66153" w:rsidRPr="0034192E"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34192E" w:rsidTr="00F66153">
        <w:trPr>
          <w:cantSplit/>
          <w:trHeight w:val="202"/>
        </w:trPr>
        <w:tc>
          <w:tcPr>
            <w:tcW w:w="2552" w:type="dxa"/>
            <w:vMerge w:val="restart"/>
            <w:shd w:val="clear" w:color="auto" w:fill="auto"/>
          </w:tcPr>
          <w:p w:rsidR="00F66153" w:rsidRPr="0034192E" w:rsidRDefault="00F66153" w:rsidP="00F66153">
            <w:pPr>
              <w:jc w:val="both"/>
              <w:rPr>
                <w:b/>
              </w:rPr>
            </w:pPr>
            <w:r w:rsidRPr="0034192E">
              <w:rPr>
                <w:b/>
              </w:rPr>
              <w:lastRenderedPageBreak/>
              <w:t>Скорость ветра по данным прогноза, м/</w:t>
            </w:r>
            <w:proofErr w:type="gramStart"/>
            <w:r w:rsidRPr="0034192E">
              <w:rPr>
                <w:b/>
              </w:rPr>
              <w:t>с</w:t>
            </w:r>
            <w:proofErr w:type="gramEnd"/>
          </w:p>
        </w:tc>
        <w:tc>
          <w:tcPr>
            <w:tcW w:w="6804" w:type="dxa"/>
            <w:gridSpan w:val="3"/>
            <w:shd w:val="clear" w:color="auto" w:fill="auto"/>
          </w:tcPr>
          <w:p w:rsidR="00F66153" w:rsidRPr="0034192E" w:rsidRDefault="00F66153" w:rsidP="00F66153">
            <w:pPr>
              <w:jc w:val="both"/>
              <w:rPr>
                <w:b/>
              </w:rPr>
            </w:pPr>
            <w:r w:rsidRPr="0034192E">
              <w:rPr>
                <w:b/>
              </w:rPr>
              <w:t>Состояние приземного слоя воздуха</w:t>
            </w:r>
          </w:p>
        </w:tc>
      </w:tr>
      <w:tr w:rsidR="00F66153" w:rsidRPr="0034192E" w:rsidTr="00F66153">
        <w:trPr>
          <w:cantSplit/>
          <w:trHeight w:val="202"/>
        </w:trPr>
        <w:tc>
          <w:tcPr>
            <w:tcW w:w="2552" w:type="dxa"/>
            <w:vMerge/>
            <w:tcBorders>
              <w:bottom w:val="double" w:sz="4" w:space="0" w:color="auto"/>
            </w:tcBorders>
            <w:shd w:val="clear" w:color="auto" w:fill="auto"/>
          </w:tcPr>
          <w:p w:rsidR="00F66153" w:rsidRPr="0034192E" w:rsidRDefault="00F66153" w:rsidP="00F66153">
            <w:pPr>
              <w:jc w:val="both"/>
              <w:rPr>
                <w:b/>
              </w:rPr>
            </w:pPr>
          </w:p>
        </w:tc>
        <w:tc>
          <w:tcPr>
            <w:tcW w:w="2173" w:type="dxa"/>
            <w:tcBorders>
              <w:bottom w:val="double" w:sz="4" w:space="0" w:color="auto"/>
            </w:tcBorders>
            <w:shd w:val="clear" w:color="auto" w:fill="auto"/>
          </w:tcPr>
          <w:p w:rsidR="00F66153" w:rsidRPr="0034192E" w:rsidRDefault="00F66153" w:rsidP="00F66153">
            <w:pPr>
              <w:jc w:val="both"/>
              <w:rPr>
                <w:b/>
              </w:rPr>
            </w:pPr>
            <w:r w:rsidRPr="0034192E">
              <w:rPr>
                <w:b/>
              </w:rPr>
              <w:t>Инверсия</w:t>
            </w:r>
          </w:p>
        </w:tc>
        <w:tc>
          <w:tcPr>
            <w:tcW w:w="2173" w:type="dxa"/>
            <w:tcBorders>
              <w:bottom w:val="double" w:sz="4" w:space="0" w:color="auto"/>
            </w:tcBorders>
            <w:shd w:val="clear" w:color="auto" w:fill="auto"/>
          </w:tcPr>
          <w:p w:rsidR="00F66153" w:rsidRPr="0034192E" w:rsidRDefault="00F66153" w:rsidP="00F66153">
            <w:pPr>
              <w:jc w:val="both"/>
              <w:rPr>
                <w:b/>
              </w:rPr>
            </w:pPr>
            <w:r w:rsidRPr="0034192E">
              <w:rPr>
                <w:b/>
              </w:rPr>
              <w:t>Изотермия</w:t>
            </w:r>
          </w:p>
        </w:tc>
        <w:tc>
          <w:tcPr>
            <w:tcW w:w="2458" w:type="dxa"/>
            <w:tcBorders>
              <w:bottom w:val="double" w:sz="4" w:space="0" w:color="auto"/>
            </w:tcBorders>
            <w:shd w:val="clear" w:color="auto" w:fill="auto"/>
          </w:tcPr>
          <w:p w:rsidR="00F66153" w:rsidRPr="0034192E" w:rsidRDefault="00F66153" w:rsidP="00F66153">
            <w:pPr>
              <w:jc w:val="both"/>
              <w:rPr>
                <w:b/>
              </w:rPr>
            </w:pPr>
            <w:r w:rsidRPr="0034192E">
              <w:rPr>
                <w:b/>
              </w:rPr>
              <w:t>Конвекция</w:t>
            </w:r>
          </w:p>
        </w:tc>
      </w:tr>
      <w:tr w:rsidR="00F66153" w:rsidRPr="0034192E" w:rsidTr="00F66153">
        <w:trPr>
          <w:trHeight w:val="222"/>
        </w:trPr>
        <w:tc>
          <w:tcPr>
            <w:tcW w:w="2552" w:type="dxa"/>
            <w:tcBorders>
              <w:top w:val="double" w:sz="4" w:space="0" w:color="auto"/>
            </w:tcBorders>
            <w:shd w:val="clear" w:color="auto" w:fill="auto"/>
          </w:tcPr>
          <w:p w:rsidR="00F66153" w:rsidRPr="0034192E" w:rsidRDefault="00F66153" w:rsidP="00F66153">
            <w:pPr>
              <w:jc w:val="center"/>
            </w:pPr>
            <w:r w:rsidRPr="0034192E">
              <w:t>1</w:t>
            </w:r>
          </w:p>
        </w:tc>
        <w:tc>
          <w:tcPr>
            <w:tcW w:w="2173" w:type="dxa"/>
            <w:tcBorders>
              <w:top w:val="double" w:sz="4" w:space="0" w:color="auto"/>
            </w:tcBorders>
            <w:shd w:val="clear" w:color="auto" w:fill="auto"/>
          </w:tcPr>
          <w:p w:rsidR="00F66153" w:rsidRPr="0034192E" w:rsidRDefault="00F66153" w:rsidP="00F66153">
            <w:pPr>
              <w:jc w:val="center"/>
            </w:pPr>
            <w:r w:rsidRPr="0034192E">
              <w:t>5</w:t>
            </w:r>
          </w:p>
        </w:tc>
        <w:tc>
          <w:tcPr>
            <w:tcW w:w="2173" w:type="dxa"/>
            <w:tcBorders>
              <w:top w:val="double" w:sz="4" w:space="0" w:color="auto"/>
            </w:tcBorders>
            <w:shd w:val="clear" w:color="auto" w:fill="auto"/>
          </w:tcPr>
          <w:p w:rsidR="00F66153" w:rsidRPr="0034192E" w:rsidRDefault="00F66153" w:rsidP="00F66153">
            <w:pPr>
              <w:jc w:val="center"/>
            </w:pPr>
            <w:r w:rsidRPr="0034192E">
              <w:t>6</w:t>
            </w:r>
          </w:p>
        </w:tc>
        <w:tc>
          <w:tcPr>
            <w:tcW w:w="2458" w:type="dxa"/>
            <w:tcBorders>
              <w:top w:val="double" w:sz="4" w:space="0" w:color="auto"/>
            </w:tcBorders>
            <w:shd w:val="clear" w:color="auto" w:fill="auto"/>
          </w:tcPr>
          <w:p w:rsidR="00F66153" w:rsidRPr="0034192E" w:rsidRDefault="00F66153" w:rsidP="00F66153">
            <w:pPr>
              <w:jc w:val="center"/>
            </w:pPr>
            <w:r w:rsidRPr="0034192E">
              <w:t>7</w:t>
            </w:r>
          </w:p>
        </w:tc>
      </w:tr>
      <w:tr w:rsidR="00F66153" w:rsidRPr="0034192E" w:rsidTr="00F66153">
        <w:trPr>
          <w:trHeight w:val="274"/>
        </w:trPr>
        <w:tc>
          <w:tcPr>
            <w:tcW w:w="2552" w:type="dxa"/>
            <w:shd w:val="clear" w:color="auto" w:fill="auto"/>
          </w:tcPr>
          <w:p w:rsidR="00F66153" w:rsidRPr="0034192E" w:rsidRDefault="00F66153" w:rsidP="00F66153">
            <w:pPr>
              <w:jc w:val="center"/>
            </w:pPr>
            <w:r w:rsidRPr="0034192E">
              <w:t>2</w:t>
            </w:r>
          </w:p>
        </w:tc>
        <w:tc>
          <w:tcPr>
            <w:tcW w:w="2173" w:type="dxa"/>
            <w:shd w:val="clear" w:color="auto" w:fill="auto"/>
          </w:tcPr>
          <w:p w:rsidR="00F66153" w:rsidRPr="0034192E" w:rsidRDefault="00F66153" w:rsidP="00F66153">
            <w:pPr>
              <w:jc w:val="center"/>
            </w:pPr>
            <w:r w:rsidRPr="0034192E">
              <w:t>10</w:t>
            </w:r>
          </w:p>
        </w:tc>
        <w:tc>
          <w:tcPr>
            <w:tcW w:w="2173" w:type="dxa"/>
            <w:shd w:val="clear" w:color="auto" w:fill="auto"/>
          </w:tcPr>
          <w:p w:rsidR="00F66153" w:rsidRPr="0034192E" w:rsidRDefault="00F66153" w:rsidP="00F66153">
            <w:pPr>
              <w:jc w:val="center"/>
            </w:pPr>
            <w:r w:rsidRPr="0034192E">
              <w:t>12</w:t>
            </w:r>
          </w:p>
        </w:tc>
        <w:tc>
          <w:tcPr>
            <w:tcW w:w="2458" w:type="dxa"/>
            <w:shd w:val="clear" w:color="auto" w:fill="auto"/>
          </w:tcPr>
          <w:p w:rsidR="00F66153" w:rsidRPr="0034192E" w:rsidRDefault="00F66153" w:rsidP="00F66153">
            <w:pPr>
              <w:jc w:val="center"/>
            </w:pPr>
            <w:r w:rsidRPr="0034192E">
              <w:t>14</w:t>
            </w:r>
          </w:p>
        </w:tc>
      </w:tr>
      <w:tr w:rsidR="00F66153" w:rsidRPr="0034192E" w:rsidTr="00F66153">
        <w:trPr>
          <w:trHeight w:val="202"/>
        </w:trPr>
        <w:tc>
          <w:tcPr>
            <w:tcW w:w="2552" w:type="dxa"/>
            <w:shd w:val="clear" w:color="auto" w:fill="auto"/>
          </w:tcPr>
          <w:p w:rsidR="00F66153" w:rsidRPr="0034192E" w:rsidRDefault="00F66153" w:rsidP="00F66153">
            <w:pPr>
              <w:jc w:val="center"/>
            </w:pPr>
            <w:r w:rsidRPr="0034192E">
              <w:t>3</w:t>
            </w:r>
          </w:p>
        </w:tc>
        <w:tc>
          <w:tcPr>
            <w:tcW w:w="2173" w:type="dxa"/>
            <w:shd w:val="clear" w:color="auto" w:fill="auto"/>
          </w:tcPr>
          <w:p w:rsidR="00F66153" w:rsidRPr="0034192E" w:rsidRDefault="00F66153" w:rsidP="00F66153">
            <w:pPr>
              <w:jc w:val="center"/>
            </w:pPr>
            <w:r w:rsidRPr="0034192E">
              <w:t>16</w:t>
            </w:r>
          </w:p>
        </w:tc>
        <w:tc>
          <w:tcPr>
            <w:tcW w:w="2173" w:type="dxa"/>
            <w:shd w:val="clear" w:color="auto" w:fill="auto"/>
          </w:tcPr>
          <w:p w:rsidR="00F66153" w:rsidRPr="0034192E" w:rsidRDefault="00F66153" w:rsidP="00F66153">
            <w:pPr>
              <w:jc w:val="center"/>
            </w:pPr>
            <w:r w:rsidRPr="0034192E">
              <w:t>18</w:t>
            </w:r>
          </w:p>
        </w:tc>
        <w:tc>
          <w:tcPr>
            <w:tcW w:w="2458" w:type="dxa"/>
            <w:shd w:val="clear" w:color="auto" w:fill="auto"/>
          </w:tcPr>
          <w:p w:rsidR="00F66153" w:rsidRPr="0034192E" w:rsidRDefault="00F66153" w:rsidP="00F66153">
            <w:pPr>
              <w:jc w:val="center"/>
            </w:pPr>
            <w:r w:rsidRPr="0034192E">
              <w:t>21</w:t>
            </w:r>
          </w:p>
        </w:tc>
      </w:tr>
      <w:tr w:rsidR="00F66153" w:rsidRPr="0034192E" w:rsidTr="00F66153">
        <w:trPr>
          <w:trHeight w:val="254"/>
        </w:trPr>
        <w:tc>
          <w:tcPr>
            <w:tcW w:w="2552" w:type="dxa"/>
            <w:shd w:val="clear" w:color="auto" w:fill="auto"/>
          </w:tcPr>
          <w:p w:rsidR="00F66153" w:rsidRPr="0034192E" w:rsidRDefault="00F66153" w:rsidP="00F66153">
            <w:pPr>
              <w:jc w:val="center"/>
            </w:pPr>
            <w:r w:rsidRPr="0034192E">
              <w:t>4</w:t>
            </w:r>
          </w:p>
        </w:tc>
        <w:tc>
          <w:tcPr>
            <w:tcW w:w="2173" w:type="dxa"/>
            <w:shd w:val="clear" w:color="auto" w:fill="auto"/>
          </w:tcPr>
          <w:p w:rsidR="00F66153" w:rsidRPr="0034192E" w:rsidRDefault="00F66153" w:rsidP="00F66153">
            <w:pPr>
              <w:jc w:val="center"/>
            </w:pPr>
            <w:r w:rsidRPr="0034192E">
              <w:t>21</w:t>
            </w:r>
          </w:p>
        </w:tc>
        <w:tc>
          <w:tcPr>
            <w:tcW w:w="2173" w:type="dxa"/>
            <w:shd w:val="clear" w:color="auto" w:fill="auto"/>
          </w:tcPr>
          <w:p w:rsidR="00F66153" w:rsidRPr="0034192E" w:rsidRDefault="00F66153" w:rsidP="00F66153">
            <w:pPr>
              <w:jc w:val="center"/>
            </w:pPr>
            <w:r w:rsidRPr="0034192E">
              <w:t>24</w:t>
            </w:r>
          </w:p>
        </w:tc>
        <w:tc>
          <w:tcPr>
            <w:tcW w:w="2458" w:type="dxa"/>
            <w:shd w:val="clear" w:color="auto" w:fill="auto"/>
          </w:tcPr>
          <w:p w:rsidR="00F66153" w:rsidRPr="0034192E" w:rsidRDefault="00F66153" w:rsidP="00F66153">
            <w:pPr>
              <w:jc w:val="center"/>
            </w:pPr>
            <w:r w:rsidRPr="0034192E">
              <w:t>28</w:t>
            </w:r>
          </w:p>
        </w:tc>
      </w:tr>
    </w:tbl>
    <w:p w:rsidR="00F66153" w:rsidRPr="0034192E" w:rsidRDefault="00F66153" w:rsidP="00F66153">
      <w:pPr>
        <w:jc w:val="right"/>
        <w:rPr>
          <w:b/>
        </w:rPr>
      </w:pPr>
    </w:p>
    <w:p w:rsidR="00F66153" w:rsidRPr="0034192E" w:rsidRDefault="00F66153" w:rsidP="00F66153">
      <w:pPr>
        <w:jc w:val="center"/>
        <w:rPr>
          <w:b/>
        </w:rPr>
      </w:pPr>
      <w:r w:rsidRPr="0034192E">
        <w:rPr>
          <w:b/>
        </w:rPr>
        <w:t>Характеристики зон заражения при аварийных разливах АХОВ на транспортных магистралях и на предприятиях промышленности</w:t>
      </w:r>
    </w:p>
    <w:p w:rsidR="00F66153" w:rsidRPr="0034192E"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34192E" w:rsidTr="00F66153">
        <w:trPr>
          <w:trHeight w:val="243"/>
        </w:trPr>
        <w:tc>
          <w:tcPr>
            <w:tcW w:w="4962" w:type="dxa"/>
            <w:vMerge w:val="restart"/>
            <w:shd w:val="clear" w:color="auto" w:fill="auto"/>
            <w:vAlign w:val="center"/>
          </w:tcPr>
          <w:p w:rsidR="00F66153" w:rsidRPr="0034192E" w:rsidRDefault="00F66153" w:rsidP="00F66153">
            <w:pPr>
              <w:jc w:val="center"/>
              <w:rPr>
                <w:b/>
              </w:rPr>
            </w:pPr>
            <w:r w:rsidRPr="0034192E">
              <w:rPr>
                <w:b/>
              </w:rPr>
              <w:t>Параметры</w:t>
            </w:r>
          </w:p>
        </w:tc>
        <w:tc>
          <w:tcPr>
            <w:tcW w:w="4536" w:type="dxa"/>
            <w:gridSpan w:val="2"/>
            <w:shd w:val="clear" w:color="auto" w:fill="auto"/>
            <w:vAlign w:val="center"/>
          </w:tcPr>
          <w:p w:rsidR="00F66153" w:rsidRPr="0034192E" w:rsidRDefault="00F66153" w:rsidP="00F66153">
            <w:pPr>
              <w:jc w:val="center"/>
              <w:rPr>
                <w:b/>
              </w:rPr>
            </w:pPr>
            <w:r w:rsidRPr="0034192E">
              <w:rPr>
                <w:b/>
              </w:rPr>
              <w:t>аммиак</w:t>
            </w:r>
          </w:p>
        </w:tc>
      </w:tr>
      <w:tr w:rsidR="00F66153" w:rsidRPr="0034192E" w:rsidTr="00F66153">
        <w:trPr>
          <w:trHeight w:val="152"/>
        </w:trPr>
        <w:tc>
          <w:tcPr>
            <w:tcW w:w="4962" w:type="dxa"/>
            <w:vMerge/>
            <w:tcBorders>
              <w:bottom w:val="double" w:sz="4" w:space="0" w:color="auto"/>
            </w:tcBorders>
            <w:shd w:val="clear" w:color="auto" w:fill="auto"/>
            <w:vAlign w:val="center"/>
          </w:tcPr>
          <w:p w:rsidR="00F66153" w:rsidRPr="0034192E" w:rsidRDefault="00F66153" w:rsidP="00F66153">
            <w:pPr>
              <w:rPr>
                <w:b/>
              </w:rPr>
            </w:pPr>
          </w:p>
        </w:tc>
        <w:tc>
          <w:tcPr>
            <w:tcW w:w="2409"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8 м</w:t>
            </w:r>
            <w:r w:rsidRPr="0034192E">
              <w:rPr>
                <w:b/>
                <w:vertAlign w:val="superscript"/>
              </w:rPr>
              <w:t>3</w:t>
            </w:r>
          </w:p>
        </w:tc>
        <w:tc>
          <w:tcPr>
            <w:tcW w:w="2127"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54 м</w:t>
            </w:r>
            <w:r w:rsidRPr="0034192E">
              <w:rPr>
                <w:b/>
                <w:vertAlign w:val="superscript"/>
              </w:rPr>
              <w:t>3</w:t>
            </w:r>
          </w:p>
        </w:tc>
      </w:tr>
      <w:tr w:rsidR="00F66153" w:rsidRPr="0034192E" w:rsidTr="00F66153">
        <w:tc>
          <w:tcPr>
            <w:tcW w:w="4962" w:type="dxa"/>
            <w:tcBorders>
              <w:top w:val="double" w:sz="4" w:space="0" w:color="auto"/>
            </w:tcBorders>
            <w:shd w:val="clear" w:color="auto" w:fill="auto"/>
            <w:vAlign w:val="center"/>
          </w:tcPr>
          <w:p w:rsidR="00F66153" w:rsidRPr="0034192E" w:rsidRDefault="00F66153" w:rsidP="00F66153">
            <w:r w:rsidRPr="0034192E">
              <w:t>Степень заполнения цистерны, %</w:t>
            </w:r>
          </w:p>
        </w:tc>
        <w:tc>
          <w:tcPr>
            <w:tcW w:w="2409" w:type="dxa"/>
            <w:tcBorders>
              <w:top w:val="double" w:sz="4" w:space="0" w:color="auto"/>
            </w:tcBorders>
            <w:shd w:val="clear" w:color="auto" w:fill="auto"/>
            <w:vAlign w:val="center"/>
          </w:tcPr>
          <w:p w:rsidR="00F66153" w:rsidRPr="0034192E" w:rsidRDefault="00F66153" w:rsidP="00F66153">
            <w:pPr>
              <w:jc w:val="center"/>
            </w:pPr>
            <w:r w:rsidRPr="0034192E">
              <w:t>95</w:t>
            </w:r>
          </w:p>
        </w:tc>
        <w:tc>
          <w:tcPr>
            <w:tcW w:w="2127" w:type="dxa"/>
            <w:tcBorders>
              <w:top w:val="double" w:sz="4" w:space="0" w:color="auto"/>
            </w:tcBorders>
            <w:shd w:val="clear" w:color="auto" w:fill="auto"/>
            <w:vAlign w:val="center"/>
          </w:tcPr>
          <w:p w:rsidR="00F66153" w:rsidRPr="0034192E" w:rsidRDefault="00F66153" w:rsidP="00F66153">
            <w:pPr>
              <w:jc w:val="center"/>
            </w:pPr>
            <w:r w:rsidRPr="0034192E">
              <w:t>95</w:t>
            </w:r>
          </w:p>
        </w:tc>
      </w:tr>
      <w:tr w:rsidR="00F66153" w:rsidRPr="0034192E" w:rsidTr="00F66153">
        <w:tc>
          <w:tcPr>
            <w:tcW w:w="4962" w:type="dxa"/>
            <w:shd w:val="clear" w:color="auto" w:fill="auto"/>
            <w:vAlign w:val="center"/>
          </w:tcPr>
          <w:p w:rsidR="00F66153" w:rsidRPr="0034192E" w:rsidRDefault="00F66153" w:rsidP="00F66153">
            <w:r w:rsidRPr="0034192E">
              <w:t xml:space="preserve">Молярная масса АХОВ, </w:t>
            </w:r>
            <w:proofErr w:type="gramStart"/>
            <w:r w:rsidRPr="0034192E">
              <w:t>кг</w:t>
            </w:r>
            <w:proofErr w:type="gramEnd"/>
            <w:r w:rsidRPr="0034192E">
              <w:t>/</w:t>
            </w:r>
            <w:proofErr w:type="spellStart"/>
            <w:r w:rsidRPr="0034192E">
              <w:t>кМоль</w:t>
            </w:r>
            <w:proofErr w:type="spellEnd"/>
          </w:p>
        </w:tc>
        <w:tc>
          <w:tcPr>
            <w:tcW w:w="2409" w:type="dxa"/>
            <w:shd w:val="clear" w:color="auto" w:fill="auto"/>
            <w:vAlign w:val="center"/>
          </w:tcPr>
          <w:p w:rsidR="00F66153" w:rsidRPr="0034192E" w:rsidRDefault="00F66153" w:rsidP="00F66153">
            <w:pPr>
              <w:jc w:val="center"/>
            </w:pPr>
            <w:r w:rsidRPr="0034192E">
              <w:t>17.03</w:t>
            </w:r>
          </w:p>
        </w:tc>
        <w:tc>
          <w:tcPr>
            <w:tcW w:w="2127" w:type="dxa"/>
            <w:shd w:val="clear" w:color="auto" w:fill="auto"/>
            <w:vAlign w:val="center"/>
          </w:tcPr>
          <w:p w:rsidR="00F66153" w:rsidRPr="0034192E" w:rsidRDefault="00F66153" w:rsidP="00F66153">
            <w:pPr>
              <w:jc w:val="center"/>
            </w:pPr>
            <w:r w:rsidRPr="0034192E">
              <w:t>17.03</w:t>
            </w:r>
          </w:p>
        </w:tc>
      </w:tr>
      <w:tr w:rsidR="00F66153" w:rsidRPr="0034192E" w:rsidTr="00F66153">
        <w:tc>
          <w:tcPr>
            <w:tcW w:w="4962" w:type="dxa"/>
            <w:shd w:val="clear" w:color="auto" w:fill="auto"/>
            <w:vAlign w:val="center"/>
          </w:tcPr>
          <w:p w:rsidR="00F66153" w:rsidRPr="0034192E" w:rsidRDefault="00F66153" w:rsidP="00F66153">
            <w:r w:rsidRPr="0034192E">
              <w:t xml:space="preserve">Плотность АХОВ (паров), </w:t>
            </w:r>
            <w:proofErr w:type="gramStart"/>
            <w:r w:rsidRPr="0034192E">
              <w:t>кг</w:t>
            </w:r>
            <w:proofErr w:type="gramEnd"/>
            <w:r w:rsidRPr="0034192E">
              <w:t>/м3</w:t>
            </w:r>
          </w:p>
        </w:tc>
        <w:tc>
          <w:tcPr>
            <w:tcW w:w="2409" w:type="dxa"/>
            <w:shd w:val="clear" w:color="auto" w:fill="auto"/>
            <w:vAlign w:val="center"/>
          </w:tcPr>
          <w:p w:rsidR="00F66153" w:rsidRPr="0034192E" w:rsidRDefault="00F66153" w:rsidP="00F66153">
            <w:pPr>
              <w:jc w:val="center"/>
            </w:pPr>
            <w:r w:rsidRPr="0034192E">
              <w:t>0.0073</w:t>
            </w:r>
          </w:p>
        </w:tc>
        <w:tc>
          <w:tcPr>
            <w:tcW w:w="2127" w:type="dxa"/>
            <w:shd w:val="clear" w:color="auto" w:fill="auto"/>
            <w:vAlign w:val="center"/>
          </w:tcPr>
          <w:p w:rsidR="00F66153" w:rsidRPr="0034192E" w:rsidRDefault="00F66153" w:rsidP="00F66153">
            <w:pPr>
              <w:jc w:val="center"/>
            </w:pPr>
            <w:r w:rsidRPr="0034192E">
              <w:t>0.0007</w:t>
            </w:r>
          </w:p>
        </w:tc>
      </w:tr>
      <w:tr w:rsidR="00F66153" w:rsidRPr="0034192E" w:rsidTr="00F66153">
        <w:tc>
          <w:tcPr>
            <w:tcW w:w="4962" w:type="dxa"/>
            <w:shd w:val="clear" w:color="auto" w:fill="auto"/>
            <w:vAlign w:val="center"/>
          </w:tcPr>
          <w:p w:rsidR="00F66153" w:rsidRPr="0034192E" w:rsidRDefault="00F66153" w:rsidP="00F66153">
            <w:proofErr w:type="gramStart"/>
            <w:r w:rsidRPr="0034192E">
              <w:t>Пороговая</w:t>
            </w:r>
            <w:proofErr w:type="gramEnd"/>
            <w:r w:rsidRPr="0034192E">
              <w:t xml:space="preserve"> </w:t>
            </w:r>
            <w:proofErr w:type="spellStart"/>
            <w:r w:rsidRPr="0034192E">
              <w:t>токсодоза</w:t>
            </w:r>
            <w:proofErr w:type="spellEnd"/>
            <w:r w:rsidRPr="0034192E">
              <w:t>, мг*мин</w:t>
            </w:r>
          </w:p>
        </w:tc>
        <w:tc>
          <w:tcPr>
            <w:tcW w:w="2409" w:type="dxa"/>
            <w:shd w:val="clear" w:color="auto" w:fill="auto"/>
            <w:vAlign w:val="center"/>
          </w:tcPr>
          <w:p w:rsidR="00F66153" w:rsidRPr="0034192E" w:rsidRDefault="00F66153" w:rsidP="00F66153">
            <w:pPr>
              <w:jc w:val="center"/>
            </w:pPr>
            <w:r w:rsidRPr="0034192E">
              <w:t>0.6</w:t>
            </w:r>
          </w:p>
        </w:tc>
        <w:tc>
          <w:tcPr>
            <w:tcW w:w="2127" w:type="dxa"/>
            <w:shd w:val="clear" w:color="auto" w:fill="auto"/>
            <w:vAlign w:val="center"/>
          </w:tcPr>
          <w:p w:rsidR="00F66153" w:rsidRPr="0034192E" w:rsidRDefault="00F66153" w:rsidP="00F66153">
            <w:pPr>
              <w:jc w:val="center"/>
            </w:pPr>
            <w:r w:rsidRPr="0034192E">
              <w:t>15</w:t>
            </w:r>
          </w:p>
        </w:tc>
      </w:tr>
      <w:tr w:rsidR="00F66153" w:rsidRPr="0034192E" w:rsidTr="00F66153">
        <w:tc>
          <w:tcPr>
            <w:tcW w:w="4962" w:type="dxa"/>
            <w:shd w:val="clear" w:color="auto" w:fill="auto"/>
            <w:vAlign w:val="center"/>
          </w:tcPr>
          <w:p w:rsidR="00F66153" w:rsidRPr="0034192E" w:rsidRDefault="00F66153" w:rsidP="00F66153">
            <w:r w:rsidRPr="0034192E">
              <w:t>Количество выброшенного (</w:t>
            </w:r>
            <w:proofErr w:type="spellStart"/>
            <w:r w:rsidRPr="0034192E">
              <w:t>разлившегося</w:t>
            </w:r>
            <w:proofErr w:type="spellEnd"/>
            <w:r w:rsidRPr="0034192E">
              <w:t xml:space="preserve">) при аварии вещества, </w:t>
            </w:r>
            <w:proofErr w:type="gramStart"/>
            <w:r w:rsidRPr="0034192E">
              <w:t>т</w:t>
            </w:r>
            <w:proofErr w:type="gramEnd"/>
          </w:p>
        </w:tc>
        <w:tc>
          <w:tcPr>
            <w:tcW w:w="2409" w:type="dxa"/>
            <w:shd w:val="clear" w:color="auto" w:fill="auto"/>
            <w:vAlign w:val="center"/>
          </w:tcPr>
          <w:p w:rsidR="00F66153" w:rsidRPr="0034192E" w:rsidRDefault="00F66153" w:rsidP="00F66153">
            <w:pPr>
              <w:jc w:val="center"/>
            </w:pPr>
            <w:r w:rsidRPr="0034192E">
              <w:t>5,18</w:t>
            </w:r>
          </w:p>
        </w:tc>
        <w:tc>
          <w:tcPr>
            <w:tcW w:w="2127" w:type="dxa"/>
            <w:shd w:val="clear" w:color="auto" w:fill="auto"/>
            <w:vAlign w:val="center"/>
          </w:tcPr>
          <w:p w:rsidR="00F66153" w:rsidRPr="0034192E" w:rsidRDefault="00F66153" w:rsidP="00F66153">
            <w:pPr>
              <w:jc w:val="center"/>
            </w:pPr>
            <w:r w:rsidRPr="0034192E">
              <w:t>34,94</w:t>
            </w:r>
          </w:p>
        </w:tc>
      </w:tr>
      <w:tr w:rsidR="00F66153" w:rsidRPr="0034192E" w:rsidTr="00F66153">
        <w:tc>
          <w:tcPr>
            <w:tcW w:w="4962" w:type="dxa"/>
            <w:shd w:val="clear" w:color="auto" w:fill="auto"/>
            <w:vAlign w:val="center"/>
          </w:tcPr>
          <w:p w:rsidR="00F66153" w:rsidRPr="0034192E" w:rsidRDefault="00F66153" w:rsidP="00F66153">
            <w:r w:rsidRPr="0034192E">
              <w:t xml:space="preserve">Эквивалентное количество вещества по первичному облаку, </w:t>
            </w:r>
            <w:proofErr w:type="gramStart"/>
            <w:r w:rsidRPr="0034192E">
              <w:t>т</w:t>
            </w:r>
            <w:proofErr w:type="gramEnd"/>
          </w:p>
        </w:tc>
        <w:tc>
          <w:tcPr>
            <w:tcW w:w="2409" w:type="dxa"/>
            <w:shd w:val="clear" w:color="auto" w:fill="auto"/>
            <w:vAlign w:val="center"/>
          </w:tcPr>
          <w:p w:rsidR="00F66153" w:rsidRPr="0034192E" w:rsidRDefault="00F66153" w:rsidP="00F66153">
            <w:pPr>
              <w:jc w:val="center"/>
            </w:pPr>
            <w:r w:rsidRPr="0034192E">
              <w:t>0,002</w:t>
            </w:r>
          </w:p>
        </w:tc>
        <w:tc>
          <w:tcPr>
            <w:tcW w:w="2127" w:type="dxa"/>
            <w:shd w:val="clear" w:color="auto" w:fill="auto"/>
            <w:vAlign w:val="center"/>
          </w:tcPr>
          <w:p w:rsidR="00F66153" w:rsidRPr="0034192E" w:rsidRDefault="00F66153" w:rsidP="00F66153">
            <w:pPr>
              <w:jc w:val="center"/>
            </w:pPr>
            <w:r w:rsidRPr="0034192E">
              <w:t>0,014</w:t>
            </w:r>
          </w:p>
        </w:tc>
      </w:tr>
      <w:tr w:rsidR="00F66153" w:rsidRPr="0034192E" w:rsidTr="00F66153">
        <w:tc>
          <w:tcPr>
            <w:tcW w:w="4962" w:type="dxa"/>
            <w:shd w:val="clear" w:color="auto" w:fill="auto"/>
            <w:vAlign w:val="center"/>
          </w:tcPr>
          <w:p w:rsidR="00F66153" w:rsidRPr="0034192E" w:rsidRDefault="00F66153" w:rsidP="00F66153">
            <w:r w:rsidRPr="0034192E">
              <w:t xml:space="preserve">Эквивалентное количество вещества по вторичному облаку, </w:t>
            </w:r>
            <w:proofErr w:type="gramStart"/>
            <w:r w:rsidRPr="0034192E">
              <w:t>т</w:t>
            </w:r>
            <w:proofErr w:type="gramEnd"/>
          </w:p>
        </w:tc>
        <w:tc>
          <w:tcPr>
            <w:tcW w:w="2409" w:type="dxa"/>
            <w:shd w:val="clear" w:color="auto" w:fill="auto"/>
            <w:vAlign w:val="center"/>
          </w:tcPr>
          <w:p w:rsidR="00F66153" w:rsidRPr="0034192E" w:rsidRDefault="00F66153" w:rsidP="00F66153">
            <w:pPr>
              <w:jc w:val="center"/>
            </w:pPr>
            <w:r w:rsidRPr="0034192E">
              <w:t>0,150</w:t>
            </w:r>
          </w:p>
        </w:tc>
        <w:tc>
          <w:tcPr>
            <w:tcW w:w="2127" w:type="dxa"/>
            <w:shd w:val="clear" w:color="auto" w:fill="auto"/>
            <w:vAlign w:val="center"/>
          </w:tcPr>
          <w:p w:rsidR="00F66153" w:rsidRPr="0034192E" w:rsidRDefault="00F66153" w:rsidP="00F66153">
            <w:pPr>
              <w:jc w:val="center"/>
            </w:pPr>
            <w:r w:rsidRPr="0034192E">
              <w:t>1,016</w:t>
            </w:r>
          </w:p>
        </w:tc>
      </w:tr>
      <w:tr w:rsidR="00F66153" w:rsidRPr="0034192E" w:rsidTr="00F66153">
        <w:tc>
          <w:tcPr>
            <w:tcW w:w="4962" w:type="dxa"/>
            <w:shd w:val="clear" w:color="auto" w:fill="auto"/>
            <w:vAlign w:val="center"/>
          </w:tcPr>
          <w:p w:rsidR="00F66153" w:rsidRPr="0034192E" w:rsidRDefault="00F66153" w:rsidP="00F66153">
            <w:r w:rsidRPr="0034192E">
              <w:t>Время испарения АХОВ с площади разлива, ч</w:t>
            </w:r>
            <w:proofErr w:type="gramStart"/>
            <w:r w:rsidRPr="0034192E">
              <w:t>:м</w:t>
            </w:r>
            <w:proofErr w:type="gramEnd"/>
            <w:r w:rsidRPr="0034192E">
              <w:t>ин</w:t>
            </w:r>
          </w:p>
        </w:tc>
        <w:tc>
          <w:tcPr>
            <w:tcW w:w="2409" w:type="dxa"/>
            <w:shd w:val="clear" w:color="auto" w:fill="auto"/>
            <w:vAlign w:val="center"/>
          </w:tcPr>
          <w:p w:rsidR="00F66153" w:rsidRPr="0034192E" w:rsidRDefault="00F66153" w:rsidP="00F66153">
            <w:pPr>
              <w:jc w:val="center"/>
            </w:pPr>
            <w:r w:rsidRPr="0034192E">
              <w:t>1:21</w:t>
            </w:r>
          </w:p>
        </w:tc>
        <w:tc>
          <w:tcPr>
            <w:tcW w:w="2127" w:type="dxa"/>
            <w:shd w:val="clear" w:color="auto" w:fill="auto"/>
            <w:vAlign w:val="center"/>
          </w:tcPr>
          <w:p w:rsidR="00F66153" w:rsidRPr="0034192E" w:rsidRDefault="00F66153" w:rsidP="00F66153">
            <w:pPr>
              <w:jc w:val="center"/>
            </w:pPr>
            <w:r w:rsidRPr="0034192E">
              <w:t>1:21</w:t>
            </w:r>
          </w:p>
        </w:tc>
      </w:tr>
      <w:tr w:rsidR="00F66153" w:rsidRPr="0034192E" w:rsidTr="00F66153">
        <w:tc>
          <w:tcPr>
            <w:tcW w:w="4962" w:type="dxa"/>
            <w:shd w:val="clear" w:color="auto" w:fill="auto"/>
            <w:vAlign w:val="center"/>
          </w:tcPr>
          <w:p w:rsidR="00F66153" w:rsidRPr="0034192E" w:rsidRDefault="00F66153" w:rsidP="00F66153">
            <w:r w:rsidRPr="0034192E">
              <w:t xml:space="preserve">Глубина зоны заражения, </w:t>
            </w:r>
            <w:proofErr w:type="gramStart"/>
            <w:r w:rsidRPr="0034192E">
              <w:t>км</w:t>
            </w:r>
            <w:proofErr w:type="gramEnd"/>
            <w:r w:rsidRPr="0034192E">
              <w:t>.</w:t>
            </w:r>
          </w:p>
        </w:tc>
        <w:tc>
          <w:tcPr>
            <w:tcW w:w="2409" w:type="dxa"/>
            <w:shd w:val="clear" w:color="auto" w:fill="auto"/>
            <w:vAlign w:val="center"/>
          </w:tcPr>
          <w:p w:rsidR="00F66153" w:rsidRPr="0034192E" w:rsidRDefault="00F66153" w:rsidP="00F66153">
            <w:pPr>
              <w:jc w:val="center"/>
            </w:pPr>
          </w:p>
        </w:tc>
        <w:tc>
          <w:tcPr>
            <w:tcW w:w="2127" w:type="dxa"/>
            <w:shd w:val="clear" w:color="auto" w:fill="auto"/>
            <w:vAlign w:val="center"/>
          </w:tcPr>
          <w:p w:rsidR="00F66153" w:rsidRPr="0034192E" w:rsidRDefault="00F66153" w:rsidP="00F66153">
            <w:pPr>
              <w:jc w:val="center"/>
            </w:pPr>
          </w:p>
        </w:tc>
      </w:tr>
      <w:tr w:rsidR="00F66153" w:rsidRPr="0034192E" w:rsidTr="00F66153">
        <w:tc>
          <w:tcPr>
            <w:tcW w:w="4962" w:type="dxa"/>
            <w:shd w:val="clear" w:color="auto" w:fill="auto"/>
            <w:vAlign w:val="center"/>
          </w:tcPr>
          <w:p w:rsidR="00F66153" w:rsidRPr="0034192E" w:rsidRDefault="00F66153" w:rsidP="00F66153">
            <w:r w:rsidRPr="0034192E">
              <w:t>Первичным облаком</w:t>
            </w:r>
          </w:p>
        </w:tc>
        <w:tc>
          <w:tcPr>
            <w:tcW w:w="2409" w:type="dxa"/>
            <w:shd w:val="clear" w:color="auto" w:fill="auto"/>
            <w:vAlign w:val="center"/>
          </w:tcPr>
          <w:p w:rsidR="00F66153" w:rsidRPr="0034192E" w:rsidRDefault="00F66153" w:rsidP="00F66153">
            <w:pPr>
              <w:jc w:val="center"/>
            </w:pPr>
            <w:r w:rsidRPr="0034192E">
              <w:t>0,079</w:t>
            </w:r>
          </w:p>
        </w:tc>
        <w:tc>
          <w:tcPr>
            <w:tcW w:w="2127" w:type="dxa"/>
            <w:shd w:val="clear" w:color="auto" w:fill="auto"/>
            <w:vAlign w:val="center"/>
          </w:tcPr>
          <w:p w:rsidR="00F66153" w:rsidRPr="0034192E" w:rsidRDefault="00F66153" w:rsidP="00F66153">
            <w:pPr>
              <w:jc w:val="center"/>
            </w:pPr>
            <w:r w:rsidRPr="0034192E">
              <w:t>0,43</w:t>
            </w:r>
          </w:p>
        </w:tc>
      </w:tr>
      <w:tr w:rsidR="00F66153" w:rsidRPr="0034192E" w:rsidTr="00F66153">
        <w:tc>
          <w:tcPr>
            <w:tcW w:w="4962" w:type="dxa"/>
            <w:tcBorders>
              <w:bottom w:val="single" w:sz="4" w:space="0" w:color="auto"/>
            </w:tcBorders>
            <w:shd w:val="clear" w:color="auto" w:fill="auto"/>
            <w:vAlign w:val="center"/>
          </w:tcPr>
          <w:p w:rsidR="00F66153" w:rsidRPr="0034192E" w:rsidRDefault="00F66153" w:rsidP="00F66153">
            <w:r w:rsidRPr="0034192E">
              <w:t>Вторичным облаком</w:t>
            </w:r>
          </w:p>
        </w:tc>
        <w:tc>
          <w:tcPr>
            <w:tcW w:w="2409" w:type="dxa"/>
            <w:tcBorders>
              <w:bottom w:val="single" w:sz="4" w:space="0" w:color="auto"/>
            </w:tcBorders>
            <w:shd w:val="clear" w:color="auto" w:fill="auto"/>
            <w:vAlign w:val="center"/>
          </w:tcPr>
          <w:p w:rsidR="00F66153" w:rsidRPr="0034192E" w:rsidRDefault="00F66153" w:rsidP="00F66153">
            <w:pPr>
              <w:jc w:val="center"/>
            </w:pPr>
            <w:r w:rsidRPr="0034192E">
              <w:t>1,49</w:t>
            </w:r>
          </w:p>
        </w:tc>
        <w:tc>
          <w:tcPr>
            <w:tcW w:w="2127" w:type="dxa"/>
            <w:tcBorders>
              <w:bottom w:val="single" w:sz="4" w:space="0" w:color="auto"/>
            </w:tcBorders>
            <w:shd w:val="clear" w:color="auto" w:fill="auto"/>
            <w:vAlign w:val="center"/>
          </w:tcPr>
          <w:p w:rsidR="00F66153" w:rsidRPr="0034192E" w:rsidRDefault="00F66153" w:rsidP="00F66153">
            <w:pPr>
              <w:jc w:val="center"/>
            </w:pPr>
            <w:r w:rsidRPr="0034192E">
              <w:t>4,8</w:t>
            </w:r>
          </w:p>
        </w:tc>
      </w:tr>
      <w:tr w:rsidR="00F66153" w:rsidRPr="0034192E" w:rsidTr="00F66153">
        <w:trPr>
          <w:trHeight w:val="239"/>
        </w:trPr>
        <w:tc>
          <w:tcPr>
            <w:tcW w:w="4962" w:type="dxa"/>
            <w:tcBorders>
              <w:bottom w:val="single" w:sz="4" w:space="0" w:color="auto"/>
            </w:tcBorders>
            <w:shd w:val="clear" w:color="auto" w:fill="auto"/>
            <w:vAlign w:val="center"/>
          </w:tcPr>
          <w:p w:rsidR="00F66153" w:rsidRPr="0034192E" w:rsidRDefault="00F66153" w:rsidP="00F66153">
            <w:r w:rsidRPr="0034192E">
              <w:t>Полная</w:t>
            </w:r>
          </w:p>
        </w:tc>
        <w:tc>
          <w:tcPr>
            <w:tcW w:w="2409" w:type="dxa"/>
            <w:tcBorders>
              <w:bottom w:val="single" w:sz="4" w:space="0" w:color="auto"/>
            </w:tcBorders>
            <w:shd w:val="clear" w:color="auto" w:fill="auto"/>
            <w:vAlign w:val="center"/>
          </w:tcPr>
          <w:p w:rsidR="00F66153" w:rsidRPr="0034192E" w:rsidRDefault="00F66153" w:rsidP="00F66153">
            <w:pPr>
              <w:jc w:val="center"/>
            </w:pPr>
            <w:r w:rsidRPr="0034192E">
              <w:t>1,53</w:t>
            </w:r>
          </w:p>
        </w:tc>
        <w:tc>
          <w:tcPr>
            <w:tcW w:w="2127" w:type="dxa"/>
            <w:tcBorders>
              <w:bottom w:val="single" w:sz="4" w:space="0" w:color="auto"/>
            </w:tcBorders>
            <w:shd w:val="clear" w:color="auto" w:fill="auto"/>
            <w:vAlign w:val="center"/>
          </w:tcPr>
          <w:p w:rsidR="00F66153" w:rsidRPr="0034192E" w:rsidRDefault="00F66153" w:rsidP="00F66153">
            <w:pPr>
              <w:jc w:val="center"/>
            </w:pPr>
            <w:r w:rsidRPr="0034192E">
              <w:t>5,0</w:t>
            </w:r>
          </w:p>
        </w:tc>
      </w:tr>
      <w:tr w:rsidR="00F66153" w:rsidRPr="0034192E" w:rsidTr="00F66153">
        <w:tc>
          <w:tcPr>
            <w:tcW w:w="4962"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Глубина зоны заражения АХОВ за 1 час, </w:t>
            </w:r>
            <w:proofErr w:type="gramStart"/>
            <w:r w:rsidRPr="0034192E">
              <w:t>км</w:t>
            </w:r>
            <w:proofErr w:type="gramEnd"/>
          </w:p>
        </w:tc>
        <w:tc>
          <w:tcPr>
            <w:tcW w:w="2409"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1,53</w:t>
            </w:r>
          </w:p>
        </w:tc>
        <w:tc>
          <w:tcPr>
            <w:tcW w:w="2127"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5,0</w:t>
            </w:r>
          </w:p>
        </w:tc>
      </w:tr>
      <w:tr w:rsidR="00F66153" w:rsidRPr="0034192E" w:rsidTr="00F66153">
        <w:tc>
          <w:tcPr>
            <w:tcW w:w="4962" w:type="dxa"/>
            <w:tcBorders>
              <w:top w:val="single" w:sz="4" w:space="0" w:color="auto"/>
            </w:tcBorders>
            <w:shd w:val="clear" w:color="auto" w:fill="auto"/>
            <w:vAlign w:val="center"/>
          </w:tcPr>
          <w:p w:rsidR="00F66153" w:rsidRPr="0034192E" w:rsidRDefault="00F66153" w:rsidP="00F66153">
            <w:r w:rsidRPr="0034192E">
              <w:t xml:space="preserve">Предельно возможная глубина зоны заражения АХОВ, </w:t>
            </w:r>
            <w:proofErr w:type="gramStart"/>
            <w:r w:rsidRPr="0034192E">
              <w:t>км</w:t>
            </w:r>
            <w:proofErr w:type="gramEnd"/>
          </w:p>
        </w:tc>
        <w:tc>
          <w:tcPr>
            <w:tcW w:w="2409" w:type="dxa"/>
            <w:tcBorders>
              <w:top w:val="single" w:sz="4" w:space="0" w:color="auto"/>
            </w:tcBorders>
            <w:shd w:val="clear" w:color="auto" w:fill="auto"/>
            <w:vAlign w:val="center"/>
          </w:tcPr>
          <w:p w:rsidR="00F66153" w:rsidRPr="0034192E" w:rsidRDefault="00F66153" w:rsidP="00F66153">
            <w:pPr>
              <w:jc w:val="center"/>
            </w:pPr>
            <w:r w:rsidRPr="0034192E">
              <w:t>1,732</w:t>
            </w:r>
          </w:p>
        </w:tc>
        <w:tc>
          <w:tcPr>
            <w:tcW w:w="2127" w:type="dxa"/>
            <w:tcBorders>
              <w:top w:val="single" w:sz="4" w:space="0" w:color="auto"/>
            </w:tcBorders>
            <w:shd w:val="clear" w:color="auto" w:fill="auto"/>
            <w:vAlign w:val="center"/>
          </w:tcPr>
          <w:p w:rsidR="00F66153" w:rsidRPr="0034192E" w:rsidRDefault="00F66153" w:rsidP="00F66153">
            <w:pPr>
              <w:jc w:val="center"/>
            </w:pPr>
            <w:r w:rsidRPr="0034192E">
              <w:t>5,629</w:t>
            </w:r>
          </w:p>
        </w:tc>
      </w:tr>
      <w:tr w:rsidR="00F66153" w:rsidRPr="0034192E" w:rsidTr="00F66153">
        <w:tc>
          <w:tcPr>
            <w:tcW w:w="4962" w:type="dxa"/>
            <w:shd w:val="clear" w:color="auto" w:fill="auto"/>
            <w:vAlign w:val="center"/>
          </w:tcPr>
          <w:p w:rsidR="00F66153" w:rsidRPr="0034192E" w:rsidRDefault="00F66153" w:rsidP="00F66153">
            <w:r w:rsidRPr="0034192E">
              <w:t>Площадь зоны заражения облаком АХОВ, км</w:t>
            </w:r>
            <w:proofErr w:type="gramStart"/>
            <w:r w:rsidRPr="0034192E">
              <w:rPr>
                <w:vertAlign w:val="superscript"/>
              </w:rPr>
              <w:t>2</w:t>
            </w:r>
            <w:proofErr w:type="gramEnd"/>
          </w:p>
        </w:tc>
        <w:tc>
          <w:tcPr>
            <w:tcW w:w="2409" w:type="dxa"/>
            <w:shd w:val="clear" w:color="auto" w:fill="auto"/>
            <w:vAlign w:val="center"/>
          </w:tcPr>
          <w:p w:rsidR="00F66153" w:rsidRPr="0034192E" w:rsidRDefault="00F66153" w:rsidP="00F66153">
            <w:pPr>
              <w:jc w:val="center"/>
            </w:pPr>
          </w:p>
        </w:tc>
        <w:tc>
          <w:tcPr>
            <w:tcW w:w="2127" w:type="dxa"/>
            <w:shd w:val="clear" w:color="auto" w:fill="auto"/>
            <w:vAlign w:val="center"/>
          </w:tcPr>
          <w:p w:rsidR="00F66153" w:rsidRPr="0034192E" w:rsidRDefault="00F66153" w:rsidP="00F66153">
            <w:pPr>
              <w:jc w:val="center"/>
            </w:pPr>
          </w:p>
        </w:tc>
      </w:tr>
      <w:tr w:rsidR="00F66153" w:rsidRPr="0034192E" w:rsidTr="00F66153">
        <w:tc>
          <w:tcPr>
            <w:tcW w:w="4962" w:type="dxa"/>
            <w:shd w:val="clear" w:color="auto" w:fill="auto"/>
            <w:vAlign w:val="center"/>
          </w:tcPr>
          <w:p w:rsidR="00F66153" w:rsidRPr="0034192E" w:rsidRDefault="00F66153" w:rsidP="00F66153">
            <w:r w:rsidRPr="0034192E">
              <w:t>Возможная</w:t>
            </w:r>
          </w:p>
        </w:tc>
        <w:tc>
          <w:tcPr>
            <w:tcW w:w="2409" w:type="dxa"/>
            <w:shd w:val="clear" w:color="auto" w:fill="auto"/>
            <w:vAlign w:val="center"/>
          </w:tcPr>
          <w:p w:rsidR="00F66153" w:rsidRPr="0034192E" w:rsidRDefault="00F66153" w:rsidP="00F66153">
            <w:pPr>
              <w:jc w:val="center"/>
            </w:pPr>
            <w:r w:rsidRPr="0034192E">
              <w:t>3,66</w:t>
            </w:r>
          </w:p>
        </w:tc>
        <w:tc>
          <w:tcPr>
            <w:tcW w:w="2127" w:type="dxa"/>
            <w:shd w:val="clear" w:color="auto" w:fill="auto"/>
            <w:vAlign w:val="center"/>
          </w:tcPr>
          <w:p w:rsidR="00F66153" w:rsidRPr="0034192E" w:rsidRDefault="00F66153" w:rsidP="00F66153">
            <w:pPr>
              <w:jc w:val="center"/>
            </w:pPr>
            <w:r w:rsidRPr="0034192E">
              <w:t>39,21</w:t>
            </w:r>
          </w:p>
        </w:tc>
      </w:tr>
      <w:tr w:rsidR="00F66153" w:rsidRPr="0034192E" w:rsidTr="00F66153">
        <w:tc>
          <w:tcPr>
            <w:tcW w:w="4962" w:type="dxa"/>
            <w:shd w:val="clear" w:color="auto" w:fill="auto"/>
            <w:vAlign w:val="center"/>
          </w:tcPr>
          <w:p w:rsidR="00F66153" w:rsidRPr="0034192E" w:rsidRDefault="00F66153" w:rsidP="00F66153">
            <w:r w:rsidRPr="0034192E">
              <w:t>Фактическая</w:t>
            </w:r>
          </w:p>
        </w:tc>
        <w:tc>
          <w:tcPr>
            <w:tcW w:w="2409" w:type="dxa"/>
            <w:shd w:val="clear" w:color="auto" w:fill="auto"/>
            <w:vAlign w:val="center"/>
          </w:tcPr>
          <w:p w:rsidR="00F66153" w:rsidRPr="0034192E" w:rsidRDefault="00F66153" w:rsidP="00F66153">
            <w:pPr>
              <w:jc w:val="center"/>
            </w:pPr>
            <w:r w:rsidRPr="0034192E">
              <w:t>0,19</w:t>
            </w:r>
          </w:p>
        </w:tc>
        <w:tc>
          <w:tcPr>
            <w:tcW w:w="2127" w:type="dxa"/>
            <w:shd w:val="clear" w:color="auto" w:fill="auto"/>
            <w:vAlign w:val="center"/>
          </w:tcPr>
          <w:p w:rsidR="00F66153" w:rsidRPr="0034192E" w:rsidRDefault="00F66153" w:rsidP="00F66153">
            <w:pPr>
              <w:jc w:val="center"/>
            </w:pPr>
            <w:r w:rsidRPr="0034192E">
              <w:t>2,024</w:t>
            </w:r>
          </w:p>
        </w:tc>
      </w:tr>
    </w:tbl>
    <w:p w:rsidR="00F66153" w:rsidRPr="0034192E" w:rsidRDefault="00F66153" w:rsidP="00F66153">
      <w:pPr>
        <w:jc w:val="right"/>
        <w:rPr>
          <w:rFonts w:eastAsia="Arial"/>
        </w:rPr>
      </w:pPr>
    </w:p>
    <w:p w:rsidR="00F66153" w:rsidRPr="0034192E" w:rsidRDefault="00F66153" w:rsidP="00F66153">
      <w:pPr>
        <w:jc w:val="right"/>
        <w:rPr>
          <w:rFonts w:eastAsia="Arial"/>
        </w:rPr>
      </w:pPr>
      <w:r w:rsidRPr="0034192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34192E" w:rsidTr="00F66153">
        <w:trPr>
          <w:trHeight w:val="85"/>
        </w:trPr>
        <w:tc>
          <w:tcPr>
            <w:tcW w:w="2835" w:type="dxa"/>
            <w:vMerge w:val="restart"/>
            <w:shd w:val="clear" w:color="auto" w:fill="auto"/>
            <w:vAlign w:val="center"/>
          </w:tcPr>
          <w:p w:rsidR="00F66153" w:rsidRPr="0034192E" w:rsidRDefault="00F66153" w:rsidP="00F66153">
            <w:pPr>
              <w:jc w:val="center"/>
              <w:rPr>
                <w:b/>
              </w:rPr>
            </w:pPr>
            <w:r w:rsidRPr="0034192E">
              <w:rPr>
                <w:b/>
              </w:rPr>
              <w:t>Параметры</w:t>
            </w:r>
          </w:p>
        </w:tc>
        <w:tc>
          <w:tcPr>
            <w:tcW w:w="1559" w:type="dxa"/>
            <w:gridSpan w:val="2"/>
            <w:shd w:val="clear" w:color="auto" w:fill="auto"/>
            <w:vAlign w:val="center"/>
          </w:tcPr>
          <w:p w:rsidR="00F66153" w:rsidRPr="0034192E" w:rsidRDefault="00F66153" w:rsidP="00F66153">
            <w:pPr>
              <w:jc w:val="center"/>
              <w:rPr>
                <w:b/>
              </w:rPr>
            </w:pPr>
            <w:r w:rsidRPr="0034192E">
              <w:rPr>
                <w:b/>
              </w:rPr>
              <w:t>Соляная</w:t>
            </w:r>
          </w:p>
          <w:p w:rsidR="00F66153" w:rsidRPr="0034192E" w:rsidRDefault="00F66153" w:rsidP="00F66153">
            <w:pPr>
              <w:jc w:val="center"/>
              <w:rPr>
                <w:b/>
              </w:rPr>
            </w:pPr>
            <w:r w:rsidRPr="0034192E">
              <w:rPr>
                <w:b/>
              </w:rPr>
              <w:t>к-та</w:t>
            </w:r>
          </w:p>
        </w:tc>
        <w:tc>
          <w:tcPr>
            <w:tcW w:w="5104" w:type="dxa"/>
            <w:gridSpan w:val="6"/>
            <w:shd w:val="clear" w:color="auto" w:fill="auto"/>
            <w:vAlign w:val="center"/>
          </w:tcPr>
          <w:p w:rsidR="00F66153" w:rsidRPr="0034192E" w:rsidRDefault="00F66153" w:rsidP="00F66153">
            <w:pPr>
              <w:jc w:val="center"/>
              <w:rPr>
                <w:b/>
              </w:rPr>
            </w:pPr>
            <w:r w:rsidRPr="0034192E">
              <w:rPr>
                <w:b/>
              </w:rPr>
              <w:t>Аммиак</w:t>
            </w:r>
          </w:p>
        </w:tc>
      </w:tr>
      <w:tr w:rsidR="00F66153" w:rsidRPr="0034192E" w:rsidTr="00F66153">
        <w:trPr>
          <w:trHeight w:val="152"/>
        </w:trPr>
        <w:tc>
          <w:tcPr>
            <w:tcW w:w="2835" w:type="dxa"/>
            <w:vMerge/>
            <w:tcBorders>
              <w:bottom w:val="double" w:sz="4" w:space="0" w:color="auto"/>
            </w:tcBorders>
            <w:shd w:val="clear" w:color="auto" w:fill="auto"/>
            <w:vAlign w:val="center"/>
          </w:tcPr>
          <w:p w:rsidR="00F66153" w:rsidRPr="0034192E" w:rsidRDefault="00F66153" w:rsidP="00F66153">
            <w:pPr>
              <w:rPr>
                <w:b/>
              </w:rPr>
            </w:pP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1,2 т</w:t>
            </w:r>
          </w:p>
        </w:tc>
        <w:tc>
          <w:tcPr>
            <w:tcW w:w="709"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120 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0,02т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0,08т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0,1т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0,19т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0,2т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0,24т</w:t>
            </w:r>
          </w:p>
        </w:tc>
      </w:tr>
      <w:tr w:rsidR="00F66153" w:rsidRPr="0034192E" w:rsidTr="00F66153">
        <w:tc>
          <w:tcPr>
            <w:tcW w:w="2835" w:type="dxa"/>
            <w:tcBorders>
              <w:top w:val="double" w:sz="4" w:space="0" w:color="auto"/>
            </w:tcBorders>
            <w:shd w:val="clear" w:color="auto" w:fill="auto"/>
            <w:vAlign w:val="center"/>
          </w:tcPr>
          <w:p w:rsidR="00F66153" w:rsidRPr="0034192E" w:rsidRDefault="00F66153" w:rsidP="00F66153">
            <w:r w:rsidRPr="0034192E">
              <w:t>Степень заполнения емкости, %</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709"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r>
      <w:tr w:rsidR="00F66153" w:rsidRPr="0034192E" w:rsidTr="00F66153">
        <w:tc>
          <w:tcPr>
            <w:tcW w:w="2835" w:type="dxa"/>
            <w:shd w:val="clear" w:color="auto" w:fill="auto"/>
            <w:vAlign w:val="center"/>
          </w:tcPr>
          <w:p w:rsidR="00F66153" w:rsidRPr="0034192E" w:rsidRDefault="00F66153" w:rsidP="00F66153">
            <w:r w:rsidRPr="0034192E">
              <w:t xml:space="preserve">Молярная масса АХОВ, </w:t>
            </w:r>
            <w:proofErr w:type="gramStart"/>
            <w:r w:rsidRPr="0034192E">
              <w:t>кг</w:t>
            </w:r>
            <w:proofErr w:type="gramEnd"/>
            <w:r w:rsidRPr="0034192E">
              <w:t>/</w:t>
            </w:r>
            <w:proofErr w:type="spellStart"/>
            <w:r w:rsidRPr="0034192E">
              <w:t>кМоль</w:t>
            </w:r>
            <w:proofErr w:type="spellEnd"/>
          </w:p>
        </w:tc>
        <w:tc>
          <w:tcPr>
            <w:tcW w:w="850" w:type="dxa"/>
            <w:shd w:val="clear" w:color="auto" w:fill="auto"/>
            <w:vAlign w:val="center"/>
          </w:tcPr>
          <w:p w:rsidR="00F66153" w:rsidRPr="0034192E" w:rsidRDefault="00F66153" w:rsidP="00F66153">
            <w:pPr>
              <w:jc w:val="center"/>
            </w:pPr>
            <w:r w:rsidRPr="0034192E">
              <w:t>36.46</w:t>
            </w:r>
          </w:p>
        </w:tc>
        <w:tc>
          <w:tcPr>
            <w:tcW w:w="709" w:type="dxa"/>
            <w:shd w:val="clear" w:color="auto" w:fill="auto"/>
            <w:vAlign w:val="center"/>
          </w:tcPr>
          <w:p w:rsidR="00F66153" w:rsidRPr="0034192E" w:rsidRDefault="00F66153" w:rsidP="00F66153">
            <w:pPr>
              <w:jc w:val="center"/>
            </w:pPr>
            <w:r w:rsidRPr="0034192E">
              <w:t>36.46</w:t>
            </w:r>
          </w:p>
        </w:tc>
        <w:tc>
          <w:tcPr>
            <w:tcW w:w="851"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r>
      <w:tr w:rsidR="00F66153" w:rsidRPr="0034192E" w:rsidTr="00F66153">
        <w:trPr>
          <w:trHeight w:val="485"/>
        </w:trPr>
        <w:tc>
          <w:tcPr>
            <w:tcW w:w="2835" w:type="dxa"/>
            <w:shd w:val="clear" w:color="auto" w:fill="auto"/>
            <w:vAlign w:val="center"/>
          </w:tcPr>
          <w:p w:rsidR="00F66153" w:rsidRPr="0034192E" w:rsidRDefault="00F66153" w:rsidP="00F66153">
            <w:r w:rsidRPr="0034192E">
              <w:t xml:space="preserve">Плотность АХОВ (паров), </w:t>
            </w:r>
            <w:proofErr w:type="gramStart"/>
            <w:r w:rsidRPr="0034192E">
              <w:t>кг</w:t>
            </w:r>
            <w:proofErr w:type="gramEnd"/>
            <w:r w:rsidRPr="0034192E">
              <w:t>/м3</w:t>
            </w:r>
          </w:p>
        </w:tc>
        <w:tc>
          <w:tcPr>
            <w:tcW w:w="850" w:type="dxa"/>
            <w:shd w:val="clear" w:color="auto" w:fill="auto"/>
            <w:vAlign w:val="center"/>
          </w:tcPr>
          <w:p w:rsidR="00F66153" w:rsidRPr="0034192E" w:rsidRDefault="00F66153" w:rsidP="00F66153">
            <w:pPr>
              <w:jc w:val="center"/>
            </w:pPr>
            <w:r w:rsidRPr="0034192E">
              <w:t>0.0073</w:t>
            </w:r>
          </w:p>
        </w:tc>
        <w:tc>
          <w:tcPr>
            <w:tcW w:w="709"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r>
      <w:tr w:rsidR="00F66153" w:rsidRPr="0034192E" w:rsidTr="00F66153">
        <w:tc>
          <w:tcPr>
            <w:tcW w:w="2835" w:type="dxa"/>
            <w:shd w:val="clear" w:color="auto" w:fill="auto"/>
            <w:vAlign w:val="center"/>
          </w:tcPr>
          <w:p w:rsidR="00F66153" w:rsidRPr="0034192E" w:rsidRDefault="00F66153" w:rsidP="00F66153">
            <w:proofErr w:type="gramStart"/>
            <w:r w:rsidRPr="0034192E">
              <w:t>Пороговая</w:t>
            </w:r>
            <w:proofErr w:type="gramEnd"/>
            <w:r w:rsidRPr="0034192E">
              <w:t xml:space="preserve"> </w:t>
            </w:r>
            <w:proofErr w:type="spellStart"/>
            <w:r w:rsidRPr="0034192E">
              <w:t>токсодоза</w:t>
            </w:r>
            <w:proofErr w:type="spellEnd"/>
            <w:r w:rsidRPr="0034192E">
              <w:t>, мг*мин</w:t>
            </w:r>
          </w:p>
        </w:tc>
        <w:tc>
          <w:tcPr>
            <w:tcW w:w="850" w:type="dxa"/>
            <w:shd w:val="clear" w:color="auto" w:fill="auto"/>
            <w:vAlign w:val="center"/>
          </w:tcPr>
          <w:p w:rsidR="00F66153" w:rsidRPr="0034192E" w:rsidRDefault="00F66153" w:rsidP="00F66153">
            <w:pPr>
              <w:jc w:val="center"/>
            </w:pPr>
            <w:r w:rsidRPr="0034192E">
              <w:t>0.6</w:t>
            </w:r>
          </w:p>
        </w:tc>
        <w:tc>
          <w:tcPr>
            <w:tcW w:w="709"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r>
      <w:tr w:rsidR="00F66153" w:rsidRPr="0034192E" w:rsidTr="00F66153">
        <w:tc>
          <w:tcPr>
            <w:tcW w:w="2835" w:type="dxa"/>
            <w:shd w:val="clear" w:color="auto" w:fill="auto"/>
            <w:vAlign w:val="center"/>
          </w:tcPr>
          <w:p w:rsidR="00F66153" w:rsidRPr="0034192E" w:rsidRDefault="00F66153" w:rsidP="00F66153">
            <w:r w:rsidRPr="0034192E">
              <w:t xml:space="preserve">Эквивалентное количество вещества по первичному облаку, </w:t>
            </w:r>
            <w:proofErr w:type="gramStart"/>
            <w:r w:rsidRPr="0034192E">
              <w:t>т</w:t>
            </w:r>
            <w:proofErr w:type="gramEnd"/>
          </w:p>
        </w:tc>
        <w:tc>
          <w:tcPr>
            <w:tcW w:w="850" w:type="dxa"/>
            <w:shd w:val="clear" w:color="auto" w:fill="auto"/>
            <w:vAlign w:val="center"/>
          </w:tcPr>
          <w:p w:rsidR="00F66153" w:rsidRPr="0034192E" w:rsidRDefault="00F66153" w:rsidP="00F66153">
            <w:pPr>
              <w:jc w:val="center"/>
            </w:pPr>
            <w:r w:rsidRPr="0034192E">
              <w:t>0</w:t>
            </w:r>
          </w:p>
        </w:tc>
        <w:tc>
          <w:tcPr>
            <w:tcW w:w="709" w:type="dxa"/>
            <w:shd w:val="clear" w:color="auto" w:fill="auto"/>
            <w:vAlign w:val="center"/>
          </w:tcPr>
          <w:p w:rsidR="00F66153" w:rsidRPr="0034192E" w:rsidRDefault="00F66153" w:rsidP="00F66153">
            <w:pPr>
              <w:jc w:val="center"/>
            </w:pPr>
            <w:r w:rsidRPr="0034192E">
              <w:t>0</w:t>
            </w:r>
          </w:p>
        </w:tc>
        <w:tc>
          <w:tcPr>
            <w:tcW w:w="851" w:type="dxa"/>
            <w:shd w:val="clear" w:color="auto" w:fill="auto"/>
            <w:vAlign w:val="center"/>
          </w:tcPr>
          <w:p w:rsidR="00F66153" w:rsidRPr="0034192E" w:rsidRDefault="00F66153" w:rsidP="00F66153">
            <w:pPr>
              <w:jc w:val="center"/>
            </w:pPr>
            <w:r w:rsidRPr="0034192E">
              <w:t>6,0·</w:t>
            </w:r>
          </w:p>
          <w:p w:rsidR="00F66153" w:rsidRPr="0034192E" w:rsidRDefault="00F66153" w:rsidP="00F66153">
            <w:pPr>
              <w:jc w:val="center"/>
            </w:pPr>
            <w:r w:rsidRPr="0034192E">
              <w:t>10-6</w:t>
            </w:r>
          </w:p>
        </w:tc>
        <w:tc>
          <w:tcPr>
            <w:tcW w:w="851" w:type="dxa"/>
            <w:shd w:val="clear" w:color="auto" w:fill="auto"/>
            <w:vAlign w:val="center"/>
          </w:tcPr>
          <w:p w:rsidR="00F66153" w:rsidRPr="0034192E" w:rsidRDefault="00F66153" w:rsidP="00F66153">
            <w:pPr>
              <w:jc w:val="center"/>
            </w:pPr>
            <w:r w:rsidRPr="0034192E">
              <w:t>3,0·</w:t>
            </w:r>
          </w:p>
          <w:p w:rsidR="00F66153" w:rsidRPr="0034192E" w:rsidRDefault="00F66153" w:rsidP="00F66153">
            <w:pPr>
              <w:jc w:val="center"/>
            </w:pPr>
            <w:r w:rsidRPr="0034192E">
              <w:t>10-5</w:t>
            </w:r>
          </w:p>
        </w:tc>
        <w:tc>
          <w:tcPr>
            <w:tcW w:w="850" w:type="dxa"/>
            <w:shd w:val="clear" w:color="auto" w:fill="auto"/>
            <w:vAlign w:val="center"/>
          </w:tcPr>
          <w:p w:rsidR="00F66153" w:rsidRPr="0034192E" w:rsidRDefault="00F66153" w:rsidP="00F66153">
            <w:pPr>
              <w:jc w:val="center"/>
            </w:pPr>
            <w:r w:rsidRPr="0034192E">
              <w:t>4,0·</w:t>
            </w:r>
          </w:p>
          <w:p w:rsidR="00F66153" w:rsidRPr="0034192E" w:rsidRDefault="00F66153" w:rsidP="00F66153">
            <w:pPr>
              <w:jc w:val="center"/>
            </w:pPr>
            <w:r w:rsidRPr="0034192E">
              <w:t>10-5</w:t>
            </w:r>
          </w:p>
        </w:tc>
        <w:tc>
          <w:tcPr>
            <w:tcW w:w="851" w:type="dxa"/>
            <w:shd w:val="clear" w:color="auto" w:fill="auto"/>
            <w:vAlign w:val="center"/>
          </w:tcPr>
          <w:p w:rsidR="00F66153" w:rsidRPr="0034192E" w:rsidRDefault="00F66153" w:rsidP="00F66153">
            <w:pPr>
              <w:jc w:val="center"/>
            </w:pPr>
            <w:r w:rsidRPr="0034192E">
              <w:t>8,0·</w:t>
            </w:r>
          </w:p>
          <w:p w:rsidR="00F66153" w:rsidRPr="0034192E" w:rsidRDefault="00F66153" w:rsidP="00F66153">
            <w:pPr>
              <w:jc w:val="center"/>
            </w:pPr>
            <w:r w:rsidRPr="0034192E">
              <w:t>10-5</w:t>
            </w:r>
          </w:p>
        </w:tc>
        <w:tc>
          <w:tcPr>
            <w:tcW w:w="850" w:type="dxa"/>
            <w:shd w:val="clear" w:color="auto" w:fill="auto"/>
            <w:vAlign w:val="center"/>
          </w:tcPr>
          <w:p w:rsidR="00F66153" w:rsidRPr="0034192E" w:rsidRDefault="00F66153" w:rsidP="00F66153">
            <w:pPr>
              <w:jc w:val="center"/>
            </w:pPr>
            <w:r w:rsidRPr="0034192E">
              <w:t>8,0·</w:t>
            </w:r>
          </w:p>
          <w:p w:rsidR="00F66153" w:rsidRPr="0034192E" w:rsidRDefault="00F66153" w:rsidP="00F66153">
            <w:pPr>
              <w:jc w:val="center"/>
            </w:pPr>
            <w:r w:rsidRPr="0034192E">
              <w:t>10-5</w:t>
            </w:r>
          </w:p>
        </w:tc>
        <w:tc>
          <w:tcPr>
            <w:tcW w:w="851" w:type="dxa"/>
            <w:shd w:val="clear" w:color="auto" w:fill="auto"/>
            <w:vAlign w:val="center"/>
          </w:tcPr>
          <w:p w:rsidR="00F66153" w:rsidRPr="0034192E" w:rsidRDefault="00F66153" w:rsidP="00F66153">
            <w:pPr>
              <w:jc w:val="center"/>
            </w:pPr>
            <w:r w:rsidRPr="0034192E">
              <w:t>1,0·</w:t>
            </w:r>
          </w:p>
          <w:p w:rsidR="00F66153" w:rsidRPr="0034192E" w:rsidRDefault="00F66153" w:rsidP="00F66153">
            <w:pPr>
              <w:jc w:val="center"/>
            </w:pPr>
            <w:r w:rsidRPr="0034192E">
              <w:t>10-4</w:t>
            </w:r>
          </w:p>
        </w:tc>
      </w:tr>
      <w:tr w:rsidR="00F66153" w:rsidRPr="0034192E" w:rsidTr="00F66153">
        <w:tc>
          <w:tcPr>
            <w:tcW w:w="2835" w:type="dxa"/>
            <w:shd w:val="clear" w:color="auto" w:fill="auto"/>
            <w:vAlign w:val="center"/>
          </w:tcPr>
          <w:p w:rsidR="00F66153" w:rsidRPr="0034192E" w:rsidRDefault="00F66153" w:rsidP="00F66153">
            <w:r w:rsidRPr="0034192E">
              <w:lastRenderedPageBreak/>
              <w:t xml:space="preserve">Эквивалентное количество вещества по вторичному облаку, </w:t>
            </w:r>
            <w:proofErr w:type="gramStart"/>
            <w:r w:rsidRPr="0034192E">
              <w:t>т</w:t>
            </w:r>
            <w:proofErr w:type="gramEnd"/>
          </w:p>
        </w:tc>
        <w:tc>
          <w:tcPr>
            <w:tcW w:w="850" w:type="dxa"/>
            <w:shd w:val="clear" w:color="auto" w:fill="auto"/>
            <w:vAlign w:val="center"/>
          </w:tcPr>
          <w:p w:rsidR="00F66153" w:rsidRPr="0034192E" w:rsidRDefault="00F66153" w:rsidP="00F66153">
            <w:pPr>
              <w:jc w:val="center"/>
            </w:pPr>
            <w:r w:rsidRPr="0034192E">
              <w:t>0,126</w:t>
            </w:r>
          </w:p>
        </w:tc>
        <w:tc>
          <w:tcPr>
            <w:tcW w:w="709" w:type="dxa"/>
            <w:shd w:val="clear" w:color="auto" w:fill="auto"/>
            <w:vAlign w:val="center"/>
          </w:tcPr>
          <w:p w:rsidR="00F66153" w:rsidRPr="0034192E" w:rsidRDefault="00F66153" w:rsidP="00F66153">
            <w:pPr>
              <w:jc w:val="center"/>
            </w:pPr>
            <w:r w:rsidRPr="0034192E">
              <w:t>12,62</w:t>
            </w:r>
          </w:p>
        </w:tc>
        <w:tc>
          <w:tcPr>
            <w:tcW w:w="851" w:type="dxa"/>
            <w:shd w:val="clear" w:color="auto" w:fill="auto"/>
            <w:vAlign w:val="center"/>
          </w:tcPr>
          <w:p w:rsidR="00F66153" w:rsidRPr="0034192E" w:rsidRDefault="00F66153" w:rsidP="00F66153">
            <w:pPr>
              <w:jc w:val="center"/>
            </w:pPr>
            <w:r w:rsidRPr="0034192E">
              <w:t>6,0·</w:t>
            </w:r>
          </w:p>
          <w:p w:rsidR="00F66153" w:rsidRPr="0034192E" w:rsidRDefault="00F66153" w:rsidP="00F66153">
            <w:pPr>
              <w:jc w:val="center"/>
            </w:pPr>
            <w:r w:rsidRPr="0034192E">
              <w:t>10-4</w:t>
            </w:r>
          </w:p>
        </w:tc>
        <w:tc>
          <w:tcPr>
            <w:tcW w:w="851" w:type="dxa"/>
            <w:shd w:val="clear" w:color="auto" w:fill="auto"/>
            <w:vAlign w:val="center"/>
          </w:tcPr>
          <w:p w:rsidR="00F66153" w:rsidRPr="0034192E" w:rsidRDefault="00F66153" w:rsidP="00F66153">
            <w:pPr>
              <w:jc w:val="center"/>
            </w:pPr>
            <w:r w:rsidRPr="0034192E">
              <w:t>0,002</w:t>
            </w:r>
          </w:p>
        </w:tc>
        <w:tc>
          <w:tcPr>
            <w:tcW w:w="850" w:type="dxa"/>
            <w:shd w:val="clear" w:color="auto" w:fill="auto"/>
            <w:vAlign w:val="center"/>
          </w:tcPr>
          <w:p w:rsidR="00F66153" w:rsidRPr="0034192E" w:rsidRDefault="00F66153" w:rsidP="00F66153">
            <w:pPr>
              <w:jc w:val="center"/>
            </w:pPr>
            <w:r w:rsidRPr="0034192E">
              <w:t>0,003</w:t>
            </w:r>
          </w:p>
        </w:tc>
        <w:tc>
          <w:tcPr>
            <w:tcW w:w="851" w:type="dxa"/>
            <w:shd w:val="clear" w:color="auto" w:fill="auto"/>
            <w:vAlign w:val="center"/>
          </w:tcPr>
          <w:p w:rsidR="00F66153" w:rsidRPr="0034192E" w:rsidRDefault="00F66153" w:rsidP="00F66153">
            <w:pPr>
              <w:jc w:val="center"/>
            </w:pPr>
            <w:r w:rsidRPr="0034192E">
              <w:t>0,006</w:t>
            </w:r>
          </w:p>
        </w:tc>
        <w:tc>
          <w:tcPr>
            <w:tcW w:w="850" w:type="dxa"/>
            <w:shd w:val="clear" w:color="auto" w:fill="auto"/>
            <w:vAlign w:val="center"/>
          </w:tcPr>
          <w:p w:rsidR="00F66153" w:rsidRPr="0034192E" w:rsidRDefault="00F66153" w:rsidP="00F66153">
            <w:pPr>
              <w:jc w:val="center"/>
            </w:pPr>
            <w:r w:rsidRPr="0034192E">
              <w:t>0,006</w:t>
            </w:r>
          </w:p>
        </w:tc>
        <w:tc>
          <w:tcPr>
            <w:tcW w:w="851" w:type="dxa"/>
            <w:shd w:val="clear" w:color="auto" w:fill="auto"/>
            <w:vAlign w:val="center"/>
          </w:tcPr>
          <w:p w:rsidR="00F66153" w:rsidRPr="0034192E" w:rsidRDefault="00F66153" w:rsidP="00F66153">
            <w:pPr>
              <w:jc w:val="center"/>
            </w:pPr>
            <w:r w:rsidRPr="0034192E">
              <w:t>0,007</w:t>
            </w:r>
          </w:p>
        </w:tc>
      </w:tr>
      <w:tr w:rsidR="00F66153" w:rsidRPr="0034192E" w:rsidTr="00F66153">
        <w:tc>
          <w:tcPr>
            <w:tcW w:w="2835" w:type="dxa"/>
            <w:shd w:val="clear" w:color="auto" w:fill="auto"/>
            <w:vAlign w:val="center"/>
          </w:tcPr>
          <w:p w:rsidR="00F66153" w:rsidRPr="0034192E" w:rsidRDefault="00F66153" w:rsidP="00F66153">
            <w:r w:rsidRPr="0034192E">
              <w:t>Время испарения АХОВ с площади разлива, ч</w:t>
            </w:r>
            <w:proofErr w:type="gramStart"/>
            <w:r w:rsidRPr="0034192E">
              <w:t xml:space="preserve"> :</w:t>
            </w:r>
            <w:proofErr w:type="gramEnd"/>
            <w:r w:rsidRPr="0034192E">
              <w:t xml:space="preserve"> мин</w:t>
            </w:r>
          </w:p>
        </w:tc>
        <w:tc>
          <w:tcPr>
            <w:tcW w:w="850" w:type="dxa"/>
            <w:shd w:val="clear" w:color="auto" w:fill="auto"/>
            <w:vAlign w:val="center"/>
          </w:tcPr>
          <w:p w:rsidR="00F66153" w:rsidRPr="0034192E" w:rsidRDefault="00F66153" w:rsidP="00F66153">
            <w:pPr>
              <w:jc w:val="center"/>
            </w:pPr>
            <w:r w:rsidRPr="0034192E">
              <w:t>1:21</w:t>
            </w:r>
          </w:p>
        </w:tc>
        <w:tc>
          <w:tcPr>
            <w:tcW w:w="709"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r>
      <w:tr w:rsidR="00F66153" w:rsidRPr="0034192E" w:rsidTr="00F66153">
        <w:tc>
          <w:tcPr>
            <w:tcW w:w="2835" w:type="dxa"/>
            <w:shd w:val="clear" w:color="auto" w:fill="auto"/>
            <w:vAlign w:val="center"/>
          </w:tcPr>
          <w:p w:rsidR="00F66153" w:rsidRPr="0034192E" w:rsidRDefault="00F66153" w:rsidP="00F66153">
            <w:r w:rsidRPr="0034192E">
              <w:t xml:space="preserve">Глубина зоны заражен., </w:t>
            </w:r>
            <w:proofErr w:type="gramStart"/>
            <w:r w:rsidRPr="0034192E">
              <w:t>км</w:t>
            </w:r>
            <w:proofErr w:type="gramEnd"/>
          </w:p>
        </w:tc>
        <w:tc>
          <w:tcPr>
            <w:tcW w:w="850" w:type="dxa"/>
            <w:shd w:val="clear" w:color="auto" w:fill="auto"/>
            <w:vAlign w:val="center"/>
          </w:tcPr>
          <w:p w:rsidR="00F66153" w:rsidRPr="0034192E" w:rsidRDefault="00F66153" w:rsidP="00F66153">
            <w:pPr>
              <w:jc w:val="center"/>
            </w:pPr>
          </w:p>
        </w:tc>
        <w:tc>
          <w:tcPr>
            <w:tcW w:w="709"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r>
      <w:tr w:rsidR="00F66153" w:rsidRPr="0034192E" w:rsidTr="00F66153">
        <w:tc>
          <w:tcPr>
            <w:tcW w:w="2835" w:type="dxa"/>
            <w:shd w:val="clear" w:color="auto" w:fill="auto"/>
            <w:vAlign w:val="center"/>
          </w:tcPr>
          <w:p w:rsidR="00F66153" w:rsidRPr="0034192E" w:rsidRDefault="00F66153" w:rsidP="00F66153">
            <w:r w:rsidRPr="0034192E">
              <w:t>Первичным облаком</w:t>
            </w:r>
          </w:p>
        </w:tc>
        <w:tc>
          <w:tcPr>
            <w:tcW w:w="850" w:type="dxa"/>
            <w:shd w:val="clear" w:color="auto" w:fill="auto"/>
            <w:vAlign w:val="center"/>
          </w:tcPr>
          <w:p w:rsidR="00F66153" w:rsidRPr="0034192E" w:rsidRDefault="00F66153" w:rsidP="00F66153">
            <w:pPr>
              <w:jc w:val="center"/>
            </w:pPr>
            <w:r w:rsidRPr="0034192E">
              <w:t>0</w:t>
            </w:r>
          </w:p>
        </w:tc>
        <w:tc>
          <w:tcPr>
            <w:tcW w:w="709" w:type="dxa"/>
            <w:shd w:val="clear" w:color="auto" w:fill="auto"/>
            <w:vAlign w:val="center"/>
          </w:tcPr>
          <w:p w:rsidR="00F66153" w:rsidRPr="0034192E" w:rsidRDefault="00F66153" w:rsidP="00F66153">
            <w:pPr>
              <w:jc w:val="center"/>
            </w:pPr>
            <w:r w:rsidRPr="0034192E">
              <w:t>0</w:t>
            </w:r>
          </w:p>
        </w:tc>
        <w:tc>
          <w:tcPr>
            <w:tcW w:w="851" w:type="dxa"/>
            <w:shd w:val="clear" w:color="auto" w:fill="auto"/>
            <w:vAlign w:val="center"/>
          </w:tcPr>
          <w:p w:rsidR="00F66153" w:rsidRPr="0034192E" w:rsidRDefault="00F66153" w:rsidP="00F66153">
            <w:pPr>
              <w:jc w:val="center"/>
            </w:pPr>
            <w:r w:rsidRPr="0034192E">
              <w:t>0,0</w:t>
            </w:r>
          </w:p>
        </w:tc>
        <w:tc>
          <w:tcPr>
            <w:tcW w:w="851" w:type="dxa"/>
            <w:shd w:val="clear" w:color="auto" w:fill="auto"/>
            <w:vAlign w:val="center"/>
          </w:tcPr>
          <w:p w:rsidR="00F66153" w:rsidRPr="0034192E" w:rsidRDefault="00F66153" w:rsidP="00F66153">
            <w:pPr>
              <w:jc w:val="center"/>
            </w:pPr>
            <w:r w:rsidRPr="0034192E">
              <w:t>0,001</w:t>
            </w:r>
          </w:p>
        </w:tc>
        <w:tc>
          <w:tcPr>
            <w:tcW w:w="850" w:type="dxa"/>
            <w:shd w:val="clear" w:color="auto" w:fill="auto"/>
            <w:vAlign w:val="center"/>
          </w:tcPr>
          <w:p w:rsidR="00F66153" w:rsidRPr="0034192E" w:rsidRDefault="00F66153" w:rsidP="00F66153">
            <w:pPr>
              <w:jc w:val="center"/>
            </w:pPr>
            <w:r w:rsidRPr="0034192E">
              <w:t>0,002</w:t>
            </w:r>
          </w:p>
        </w:tc>
        <w:tc>
          <w:tcPr>
            <w:tcW w:w="851" w:type="dxa"/>
            <w:shd w:val="clear" w:color="auto" w:fill="auto"/>
            <w:vAlign w:val="center"/>
          </w:tcPr>
          <w:p w:rsidR="00F66153" w:rsidRPr="0034192E" w:rsidRDefault="00F66153" w:rsidP="00F66153">
            <w:pPr>
              <w:jc w:val="center"/>
            </w:pPr>
            <w:r w:rsidRPr="0034192E">
              <w:t>0,003</w:t>
            </w:r>
          </w:p>
        </w:tc>
        <w:tc>
          <w:tcPr>
            <w:tcW w:w="850" w:type="dxa"/>
            <w:shd w:val="clear" w:color="auto" w:fill="auto"/>
            <w:vAlign w:val="center"/>
          </w:tcPr>
          <w:p w:rsidR="00F66153" w:rsidRPr="0034192E" w:rsidRDefault="00F66153" w:rsidP="00F66153">
            <w:pPr>
              <w:jc w:val="center"/>
            </w:pPr>
            <w:r w:rsidRPr="0034192E">
              <w:t>0,003</w:t>
            </w:r>
          </w:p>
        </w:tc>
        <w:tc>
          <w:tcPr>
            <w:tcW w:w="851" w:type="dxa"/>
            <w:shd w:val="clear" w:color="auto" w:fill="auto"/>
            <w:vAlign w:val="center"/>
          </w:tcPr>
          <w:p w:rsidR="00F66153" w:rsidRPr="0034192E" w:rsidRDefault="00F66153" w:rsidP="00F66153">
            <w:pPr>
              <w:jc w:val="center"/>
            </w:pPr>
            <w:r w:rsidRPr="0034192E">
              <w:t>0,004</w:t>
            </w:r>
          </w:p>
        </w:tc>
      </w:tr>
      <w:tr w:rsidR="00F66153" w:rsidRPr="0034192E" w:rsidTr="00F66153">
        <w:tc>
          <w:tcPr>
            <w:tcW w:w="2835" w:type="dxa"/>
            <w:shd w:val="clear" w:color="auto" w:fill="auto"/>
            <w:vAlign w:val="center"/>
          </w:tcPr>
          <w:p w:rsidR="00F66153" w:rsidRPr="0034192E" w:rsidRDefault="00F66153" w:rsidP="00F66153">
            <w:r w:rsidRPr="0034192E">
              <w:t>Вторичным облаком</w:t>
            </w:r>
          </w:p>
        </w:tc>
        <w:tc>
          <w:tcPr>
            <w:tcW w:w="850" w:type="dxa"/>
            <w:shd w:val="clear" w:color="auto" w:fill="auto"/>
            <w:vAlign w:val="center"/>
          </w:tcPr>
          <w:p w:rsidR="00F66153" w:rsidRPr="0034192E" w:rsidRDefault="00F66153" w:rsidP="00F66153">
            <w:pPr>
              <w:jc w:val="center"/>
            </w:pPr>
            <w:r w:rsidRPr="0034192E">
              <w:t>1,37</w:t>
            </w:r>
          </w:p>
        </w:tc>
        <w:tc>
          <w:tcPr>
            <w:tcW w:w="709" w:type="dxa"/>
            <w:shd w:val="clear" w:color="auto" w:fill="auto"/>
            <w:vAlign w:val="center"/>
          </w:tcPr>
          <w:p w:rsidR="00F66153" w:rsidRPr="0034192E" w:rsidRDefault="00F66153" w:rsidP="00F66153">
            <w:pPr>
              <w:jc w:val="center"/>
            </w:pPr>
            <w:r w:rsidRPr="0034192E">
              <w:t>21,9</w:t>
            </w:r>
          </w:p>
        </w:tc>
        <w:tc>
          <w:tcPr>
            <w:tcW w:w="851" w:type="dxa"/>
            <w:shd w:val="clear" w:color="auto" w:fill="auto"/>
            <w:vAlign w:val="center"/>
          </w:tcPr>
          <w:p w:rsidR="00F66153" w:rsidRPr="0034192E" w:rsidRDefault="00F66153" w:rsidP="00F66153">
            <w:pPr>
              <w:jc w:val="center"/>
            </w:pPr>
            <w:r w:rsidRPr="0034192E">
              <w:t>0,02</w:t>
            </w:r>
          </w:p>
        </w:tc>
        <w:tc>
          <w:tcPr>
            <w:tcW w:w="851" w:type="dxa"/>
            <w:shd w:val="clear" w:color="auto" w:fill="auto"/>
            <w:vAlign w:val="center"/>
          </w:tcPr>
          <w:p w:rsidR="00F66153" w:rsidRPr="0034192E" w:rsidRDefault="00F66153" w:rsidP="00F66153">
            <w:pPr>
              <w:jc w:val="center"/>
            </w:pPr>
            <w:r w:rsidRPr="0034192E">
              <w:t>0,088</w:t>
            </w:r>
          </w:p>
        </w:tc>
        <w:tc>
          <w:tcPr>
            <w:tcW w:w="850" w:type="dxa"/>
            <w:shd w:val="clear" w:color="auto" w:fill="auto"/>
            <w:vAlign w:val="center"/>
          </w:tcPr>
          <w:p w:rsidR="00F66153" w:rsidRPr="0034192E" w:rsidRDefault="00F66153" w:rsidP="00F66153">
            <w:pPr>
              <w:jc w:val="center"/>
            </w:pPr>
            <w:r w:rsidRPr="0034192E">
              <w:t>0,11</w:t>
            </w:r>
          </w:p>
        </w:tc>
        <w:tc>
          <w:tcPr>
            <w:tcW w:w="851" w:type="dxa"/>
            <w:shd w:val="clear" w:color="auto" w:fill="auto"/>
            <w:vAlign w:val="center"/>
          </w:tcPr>
          <w:p w:rsidR="00F66153" w:rsidRPr="0034192E" w:rsidRDefault="00F66153" w:rsidP="00F66153">
            <w:pPr>
              <w:jc w:val="center"/>
            </w:pPr>
            <w:r w:rsidRPr="0034192E">
              <w:t>0,21</w:t>
            </w:r>
          </w:p>
        </w:tc>
        <w:tc>
          <w:tcPr>
            <w:tcW w:w="850" w:type="dxa"/>
            <w:shd w:val="clear" w:color="auto" w:fill="auto"/>
            <w:vAlign w:val="center"/>
          </w:tcPr>
          <w:p w:rsidR="00F66153" w:rsidRPr="0034192E" w:rsidRDefault="00F66153" w:rsidP="00F66153">
            <w:pPr>
              <w:jc w:val="center"/>
            </w:pPr>
            <w:r w:rsidRPr="0034192E">
              <w:t>0,22</w:t>
            </w:r>
          </w:p>
        </w:tc>
        <w:tc>
          <w:tcPr>
            <w:tcW w:w="851" w:type="dxa"/>
            <w:shd w:val="clear" w:color="auto" w:fill="auto"/>
            <w:vAlign w:val="center"/>
          </w:tcPr>
          <w:p w:rsidR="00F66153" w:rsidRPr="0034192E" w:rsidRDefault="00F66153" w:rsidP="00F66153">
            <w:pPr>
              <w:jc w:val="center"/>
            </w:pPr>
            <w:r w:rsidRPr="0034192E">
              <w:t>0,26</w:t>
            </w:r>
          </w:p>
        </w:tc>
      </w:tr>
      <w:tr w:rsidR="00F66153" w:rsidRPr="0034192E" w:rsidTr="00F66153">
        <w:tc>
          <w:tcPr>
            <w:tcW w:w="2835" w:type="dxa"/>
            <w:tcBorders>
              <w:bottom w:val="single" w:sz="4" w:space="0" w:color="auto"/>
            </w:tcBorders>
            <w:shd w:val="clear" w:color="auto" w:fill="auto"/>
            <w:vAlign w:val="center"/>
          </w:tcPr>
          <w:p w:rsidR="00F66153" w:rsidRPr="0034192E" w:rsidRDefault="00F66153" w:rsidP="00F66153">
            <w:r w:rsidRPr="0034192E">
              <w:t>Полная</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1,375</w:t>
            </w:r>
          </w:p>
        </w:tc>
        <w:tc>
          <w:tcPr>
            <w:tcW w:w="709" w:type="dxa"/>
            <w:tcBorders>
              <w:bottom w:val="single" w:sz="4" w:space="0" w:color="auto"/>
            </w:tcBorders>
            <w:shd w:val="clear" w:color="auto" w:fill="auto"/>
            <w:vAlign w:val="center"/>
          </w:tcPr>
          <w:p w:rsidR="00F66153" w:rsidRPr="0034192E" w:rsidRDefault="00F66153" w:rsidP="00F66153">
            <w:pPr>
              <w:jc w:val="center"/>
            </w:pPr>
            <w:r w:rsidRPr="0034192E">
              <w:t>21,9</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0,022</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0,089</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0,111</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0,211</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0,223</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0,27</w:t>
            </w:r>
          </w:p>
        </w:tc>
      </w:tr>
      <w:tr w:rsidR="00F66153" w:rsidRPr="0034192E" w:rsidTr="00F66153">
        <w:tc>
          <w:tcPr>
            <w:tcW w:w="2835"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Глубина зоны заражения АХОВ за 1 час, </w:t>
            </w:r>
            <w:proofErr w:type="gramStart"/>
            <w:r w:rsidRPr="0034192E">
              <w:t>км</w:t>
            </w:r>
            <w:proofErr w:type="gramEnd"/>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1,375</w:t>
            </w:r>
          </w:p>
        </w:tc>
        <w:tc>
          <w:tcPr>
            <w:tcW w:w="709"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5</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0,022</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0,089</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0,111</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0,211</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0,223</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0,27</w:t>
            </w:r>
          </w:p>
        </w:tc>
      </w:tr>
      <w:tr w:rsidR="00F66153" w:rsidRPr="0034192E" w:rsidTr="00F66153">
        <w:tc>
          <w:tcPr>
            <w:tcW w:w="2835"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Предельно возможная глубина зоны заражения АХОВ, </w:t>
            </w:r>
            <w:proofErr w:type="gramStart"/>
            <w:r w:rsidRPr="0034192E">
              <w:t>км</w:t>
            </w:r>
            <w:proofErr w:type="gramEnd"/>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2,16</w:t>
            </w:r>
          </w:p>
        </w:tc>
        <w:tc>
          <w:tcPr>
            <w:tcW w:w="709"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37,4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0,028</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0,114</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0,14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0,27</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0,28</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0,34</w:t>
            </w:r>
          </w:p>
        </w:tc>
      </w:tr>
      <w:tr w:rsidR="00F66153" w:rsidRPr="0034192E" w:rsidTr="00F66153">
        <w:tc>
          <w:tcPr>
            <w:tcW w:w="2835" w:type="dxa"/>
            <w:tcBorders>
              <w:top w:val="single" w:sz="4" w:space="0" w:color="auto"/>
            </w:tcBorders>
            <w:shd w:val="clear" w:color="auto" w:fill="auto"/>
            <w:vAlign w:val="center"/>
          </w:tcPr>
          <w:p w:rsidR="00F66153" w:rsidRPr="0034192E" w:rsidRDefault="00F66153" w:rsidP="00F66153">
            <w:r w:rsidRPr="0034192E">
              <w:t>Площадь зоны заражения облаком АХОВ, км</w:t>
            </w:r>
            <w:proofErr w:type="gramStart"/>
            <w:r w:rsidRPr="0034192E">
              <w:t>2</w:t>
            </w:r>
            <w:proofErr w:type="gramEnd"/>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709"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r>
      <w:tr w:rsidR="00F66153" w:rsidRPr="0034192E" w:rsidTr="00F66153">
        <w:tc>
          <w:tcPr>
            <w:tcW w:w="2835" w:type="dxa"/>
            <w:shd w:val="clear" w:color="auto" w:fill="auto"/>
            <w:vAlign w:val="center"/>
          </w:tcPr>
          <w:p w:rsidR="00F66153" w:rsidRPr="0034192E" w:rsidRDefault="00F66153" w:rsidP="00F66153">
            <w:r w:rsidRPr="0034192E">
              <w:t>Возможная</w:t>
            </w:r>
          </w:p>
        </w:tc>
        <w:tc>
          <w:tcPr>
            <w:tcW w:w="850" w:type="dxa"/>
            <w:shd w:val="clear" w:color="auto" w:fill="auto"/>
            <w:vAlign w:val="center"/>
          </w:tcPr>
          <w:p w:rsidR="00F66153" w:rsidRPr="0034192E" w:rsidRDefault="00F66153" w:rsidP="00F66153">
            <w:pPr>
              <w:jc w:val="center"/>
            </w:pPr>
            <w:r w:rsidRPr="0034192E">
              <w:t>2,97</w:t>
            </w:r>
          </w:p>
        </w:tc>
        <w:tc>
          <w:tcPr>
            <w:tcW w:w="709" w:type="dxa"/>
            <w:shd w:val="clear" w:color="auto" w:fill="auto"/>
            <w:vAlign w:val="center"/>
          </w:tcPr>
          <w:p w:rsidR="00F66153" w:rsidRPr="0034192E" w:rsidRDefault="00F66153" w:rsidP="00F66153">
            <w:pPr>
              <w:jc w:val="center"/>
            </w:pPr>
            <w:r w:rsidRPr="0034192E">
              <w:t>39,2</w:t>
            </w:r>
          </w:p>
        </w:tc>
        <w:tc>
          <w:tcPr>
            <w:tcW w:w="851" w:type="dxa"/>
            <w:shd w:val="clear" w:color="auto" w:fill="auto"/>
            <w:vAlign w:val="center"/>
          </w:tcPr>
          <w:p w:rsidR="00F66153" w:rsidRPr="0034192E" w:rsidRDefault="00F66153" w:rsidP="00F66153">
            <w:pPr>
              <w:jc w:val="center"/>
            </w:pPr>
            <w:r w:rsidRPr="0034192E">
              <w:t>0,0006</w:t>
            </w:r>
          </w:p>
        </w:tc>
        <w:tc>
          <w:tcPr>
            <w:tcW w:w="851" w:type="dxa"/>
            <w:shd w:val="clear" w:color="auto" w:fill="auto"/>
            <w:vAlign w:val="center"/>
          </w:tcPr>
          <w:p w:rsidR="00F66153" w:rsidRPr="0034192E" w:rsidRDefault="00F66153" w:rsidP="00F66153">
            <w:pPr>
              <w:jc w:val="center"/>
            </w:pPr>
            <w:r w:rsidRPr="0034192E">
              <w:t>0,012</w:t>
            </w:r>
          </w:p>
        </w:tc>
        <w:tc>
          <w:tcPr>
            <w:tcW w:w="850" w:type="dxa"/>
            <w:shd w:val="clear" w:color="auto" w:fill="auto"/>
            <w:vAlign w:val="center"/>
          </w:tcPr>
          <w:p w:rsidR="00F66153" w:rsidRPr="0034192E" w:rsidRDefault="00F66153" w:rsidP="00F66153">
            <w:pPr>
              <w:jc w:val="center"/>
            </w:pPr>
            <w:r w:rsidRPr="0034192E">
              <w:t>0,019</w:t>
            </w:r>
          </w:p>
        </w:tc>
        <w:tc>
          <w:tcPr>
            <w:tcW w:w="851" w:type="dxa"/>
            <w:shd w:val="clear" w:color="auto" w:fill="auto"/>
            <w:vAlign w:val="center"/>
          </w:tcPr>
          <w:p w:rsidR="00F66153" w:rsidRPr="0034192E" w:rsidRDefault="00F66153" w:rsidP="00F66153">
            <w:pPr>
              <w:jc w:val="center"/>
            </w:pPr>
            <w:r w:rsidRPr="0034192E">
              <w:t>0,07</w:t>
            </w:r>
          </w:p>
        </w:tc>
        <w:tc>
          <w:tcPr>
            <w:tcW w:w="850" w:type="dxa"/>
            <w:shd w:val="clear" w:color="auto" w:fill="auto"/>
            <w:vAlign w:val="center"/>
          </w:tcPr>
          <w:p w:rsidR="00F66153" w:rsidRPr="0034192E" w:rsidRDefault="00F66153" w:rsidP="00F66153">
            <w:pPr>
              <w:jc w:val="center"/>
            </w:pPr>
            <w:r w:rsidRPr="0034192E">
              <w:t>0,078</w:t>
            </w:r>
          </w:p>
        </w:tc>
        <w:tc>
          <w:tcPr>
            <w:tcW w:w="851" w:type="dxa"/>
            <w:shd w:val="clear" w:color="auto" w:fill="auto"/>
            <w:vAlign w:val="center"/>
          </w:tcPr>
          <w:p w:rsidR="00F66153" w:rsidRPr="0034192E" w:rsidRDefault="00F66153" w:rsidP="00F66153">
            <w:pPr>
              <w:jc w:val="center"/>
            </w:pPr>
            <w:r w:rsidRPr="0034192E">
              <w:t>0,112</w:t>
            </w:r>
          </w:p>
        </w:tc>
      </w:tr>
      <w:tr w:rsidR="00F66153" w:rsidRPr="0034192E" w:rsidTr="00F66153">
        <w:tc>
          <w:tcPr>
            <w:tcW w:w="2835" w:type="dxa"/>
            <w:shd w:val="clear" w:color="auto" w:fill="auto"/>
            <w:vAlign w:val="center"/>
          </w:tcPr>
          <w:p w:rsidR="00F66153" w:rsidRPr="0034192E" w:rsidRDefault="00F66153" w:rsidP="00F66153">
            <w:r w:rsidRPr="0034192E">
              <w:t>Фактическая</w:t>
            </w:r>
          </w:p>
        </w:tc>
        <w:tc>
          <w:tcPr>
            <w:tcW w:w="850" w:type="dxa"/>
            <w:shd w:val="clear" w:color="auto" w:fill="auto"/>
            <w:vAlign w:val="center"/>
          </w:tcPr>
          <w:p w:rsidR="00F66153" w:rsidRPr="0034192E" w:rsidRDefault="00F66153" w:rsidP="00F66153">
            <w:pPr>
              <w:jc w:val="center"/>
            </w:pPr>
            <w:r w:rsidRPr="0034192E">
              <w:t>2,97</w:t>
            </w:r>
          </w:p>
        </w:tc>
        <w:tc>
          <w:tcPr>
            <w:tcW w:w="709" w:type="dxa"/>
            <w:shd w:val="clear" w:color="auto" w:fill="auto"/>
            <w:vAlign w:val="center"/>
          </w:tcPr>
          <w:p w:rsidR="00F66153" w:rsidRPr="0034192E" w:rsidRDefault="00F66153" w:rsidP="00F66153">
            <w:pPr>
              <w:jc w:val="center"/>
            </w:pPr>
            <w:r w:rsidRPr="0034192E">
              <w:t>2,02</w:t>
            </w:r>
          </w:p>
        </w:tc>
        <w:tc>
          <w:tcPr>
            <w:tcW w:w="851" w:type="dxa"/>
            <w:shd w:val="clear" w:color="auto" w:fill="auto"/>
            <w:vAlign w:val="center"/>
          </w:tcPr>
          <w:p w:rsidR="00F66153" w:rsidRPr="0034192E" w:rsidRDefault="00F66153" w:rsidP="00F66153">
            <w:pPr>
              <w:jc w:val="center"/>
            </w:pPr>
            <w:r w:rsidRPr="0034192E">
              <w:t>4,0·</w:t>
            </w:r>
          </w:p>
          <w:p w:rsidR="00F66153" w:rsidRPr="0034192E" w:rsidRDefault="00F66153" w:rsidP="00F66153">
            <w:pPr>
              <w:jc w:val="center"/>
            </w:pPr>
            <w:r w:rsidRPr="0034192E">
              <w:t>10-5</w:t>
            </w:r>
          </w:p>
        </w:tc>
        <w:tc>
          <w:tcPr>
            <w:tcW w:w="851" w:type="dxa"/>
            <w:shd w:val="clear" w:color="auto" w:fill="auto"/>
            <w:vAlign w:val="center"/>
          </w:tcPr>
          <w:p w:rsidR="00F66153" w:rsidRPr="0034192E" w:rsidRDefault="00F66153" w:rsidP="00F66153">
            <w:pPr>
              <w:jc w:val="center"/>
            </w:pPr>
            <w:r w:rsidRPr="0034192E">
              <w:t>6,0·</w:t>
            </w:r>
          </w:p>
          <w:p w:rsidR="00F66153" w:rsidRPr="0034192E" w:rsidRDefault="00F66153" w:rsidP="00F66153">
            <w:pPr>
              <w:jc w:val="center"/>
            </w:pPr>
            <w:r w:rsidRPr="0034192E">
              <w:t>10-4</w:t>
            </w:r>
          </w:p>
        </w:tc>
        <w:tc>
          <w:tcPr>
            <w:tcW w:w="850" w:type="dxa"/>
            <w:shd w:val="clear" w:color="auto" w:fill="auto"/>
            <w:vAlign w:val="center"/>
          </w:tcPr>
          <w:p w:rsidR="00F66153" w:rsidRPr="0034192E" w:rsidRDefault="00F66153" w:rsidP="00F66153">
            <w:pPr>
              <w:jc w:val="center"/>
            </w:pPr>
            <w:r w:rsidRPr="0034192E">
              <w:t>0,001</w:t>
            </w:r>
          </w:p>
        </w:tc>
        <w:tc>
          <w:tcPr>
            <w:tcW w:w="851" w:type="dxa"/>
            <w:shd w:val="clear" w:color="auto" w:fill="auto"/>
            <w:vAlign w:val="center"/>
          </w:tcPr>
          <w:p w:rsidR="00F66153" w:rsidRPr="0034192E" w:rsidRDefault="00F66153" w:rsidP="00F66153">
            <w:pPr>
              <w:jc w:val="center"/>
            </w:pPr>
            <w:r w:rsidRPr="0034192E">
              <w:t>0,004</w:t>
            </w:r>
          </w:p>
        </w:tc>
        <w:tc>
          <w:tcPr>
            <w:tcW w:w="850" w:type="dxa"/>
            <w:shd w:val="clear" w:color="auto" w:fill="auto"/>
            <w:vAlign w:val="center"/>
          </w:tcPr>
          <w:p w:rsidR="00F66153" w:rsidRPr="0034192E" w:rsidRDefault="00F66153" w:rsidP="00F66153">
            <w:pPr>
              <w:jc w:val="center"/>
            </w:pPr>
            <w:r w:rsidRPr="0034192E">
              <w:t>0,004</w:t>
            </w:r>
          </w:p>
        </w:tc>
        <w:tc>
          <w:tcPr>
            <w:tcW w:w="851" w:type="dxa"/>
            <w:shd w:val="clear" w:color="auto" w:fill="auto"/>
            <w:vAlign w:val="center"/>
          </w:tcPr>
          <w:p w:rsidR="00F66153" w:rsidRPr="0034192E" w:rsidRDefault="00F66153" w:rsidP="00F66153">
            <w:pPr>
              <w:jc w:val="center"/>
            </w:pPr>
            <w:r w:rsidRPr="0034192E">
              <w:t>0,006</w:t>
            </w:r>
          </w:p>
        </w:tc>
      </w:tr>
    </w:tbl>
    <w:p w:rsidR="00F66153" w:rsidRPr="0034192E" w:rsidRDefault="00F66153" w:rsidP="00F66153">
      <w:pPr>
        <w:jc w:val="right"/>
        <w:rPr>
          <w:rFonts w:eastAsia="Arial"/>
        </w:rPr>
      </w:pPr>
      <w:r w:rsidRPr="0034192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34192E" w:rsidTr="00F66153">
        <w:trPr>
          <w:trHeight w:val="243"/>
        </w:trPr>
        <w:tc>
          <w:tcPr>
            <w:tcW w:w="2694" w:type="dxa"/>
            <w:vMerge w:val="restart"/>
            <w:shd w:val="clear" w:color="auto" w:fill="auto"/>
            <w:vAlign w:val="center"/>
          </w:tcPr>
          <w:p w:rsidR="00F66153" w:rsidRPr="0034192E" w:rsidRDefault="00F66153" w:rsidP="00F66153">
            <w:pPr>
              <w:jc w:val="center"/>
              <w:rPr>
                <w:b/>
              </w:rPr>
            </w:pPr>
            <w:r w:rsidRPr="0034192E">
              <w:rPr>
                <w:b/>
              </w:rPr>
              <w:t>Параметры</w:t>
            </w:r>
          </w:p>
        </w:tc>
        <w:tc>
          <w:tcPr>
            <w:tcW w:w="6804" w:type="dxa"/>
            <w:gridSpan w:val="8"/>
            <w:shd w:val="clear" w:color="auto" w:fill="auto"/>
            <w:vAlign w:val="center"/>
          </w:tcPr>
          <w:p w:rsidR="00F66153" w:rsidRPr="0034192E" w:rsidRDefault="00F66153" w:rsidP="00F66153">
            <w:pPr>
              <w:jc w:val="center"/>
              <w:rPr>
                <w:b/>
              </w:rPr>
            </w:pPr>
            <w:r w:rsidRPr="0034192E">
              <w:rPr>
                <w:b/>
              </w:rPr>
              <w:t>Аммиак</w:t>
            </w:r>
          </w:p>
        </w:tc>
      </w:tr>
      <w:tr w:rsidR="00F66153" w:rsidRPr="0034192E" w:rsidTr="00F66153">
        <w:trPr>
          <w:trHeight w:val="152"/>
        </w:trPr>
        <w:tc>
          <w:tcPr>
            <w:tcW w:w="2694" w:type="dxa"/>
            <w:vMerge/>
            <w:tcBorders>
              <w:bottom w:val="double" w:sz="4" w:space="0" w:color="auto"/>
            </w:tcBorders>
            <w:shd w:val="clear" w:color="auto" w:fill="auto"/>
            <w:vAlign w:val="center"/>
          </w:tcPr>
          <w:p w:rsidR="00F66153" w:rsidRPr="0034192E" w:rsidRDefault="00F66153" w:rsidP="00F66153">
            <w:pPr>
              <w:rPr>
                <w:b/>
              </w:rPr>
            </w:pP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0,3т</w:t>
            </w:r>
          </w:p>
        </w:tc>
        <w:tc>
          <w:tcPr>
            <w:tcW w:w="849"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0,35т</w:t>
            </w:r>
          </w:p>
        </w:tc>
        <w:tc>
          <w:tcPr>
            <w:tcW w:w="852"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0,4 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0,45т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0,5т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0,7т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0,75т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1,0т</w:t>
            </w:r>
          </w:p>
        </w:tc>
      </w:tr>
      <w:tr w:rsidR="00F66153" w:rsidRPr="0034192E" w:rsidTr="00F66153">
        <w:tc>
          <w:tcPr>
            <w:tcW w:w="2694" w:type="dxa"/>
            <w:tcBorders>
              <w:top w:val="double" w:sz="4" w:space="0" w:color="auto"/>
            </w:tcBorders>
            <w:shd w:val="clear" w:color="auto" w:fill="auto"/>
            <w:vAlign w:val="center"/>
          </w:tcPr>
          <w:p w:rsidR="00F66153" w:rsidRPr="0034192E" w:rsidRDefault="00F66153" w:rsidP="00F66153">
            <w:r w:rsidRPr="0034192E">
              <w:t>Степень заполнения емкости, %</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49"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2"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r>
      <w:tr w:rsidR="00F66153" w:rsidRPr="0034192E" w:rsidTr="00F66153">
        <w:tc>
          <w:tcPr>
            <w:tcW w:w="2694" w:type="dxa"/>
            <w:shd w:val="clear" w:color="auto" w:fill="auto"/>
            <w:vAlign w:val="center"/>
          </w:tcPr>
          <w:p w:rsidR="00F66153" w:rsidRPr="0034192E" w:rsidRDefault="00F66153" w:rsidP="00F66153">
            <w:r w:rsidRPr="0034192E">
              <w:t xml:space="preserve">Молярная масса АХОВ, </w:t>
            </w:r>
            <w:proofErr w:type="gramStart"/>
            <w:r w:rsidRPr="0034192E">
              <w:t>кг</w:t>
            </w:r>
            <w:proofErr w:type="gramEnd"/>
            <w:r w:rsidRPr="0034192E">
              <w:t>/</w:t>
            </w:r>
            <w:proofErr w:type="spellStart"/>
            <w:r w:rsidRPr="0034192E">
              <w:t>кМоль</w:t>
            </w:r>
            <w:proofErr w:type="spellEnd"/>
          </w:p>
        </w:tc>
        <w:tc>
          <w:tcPr>
            <w:tcW w:w="850" w:type="dxa"/>
            <w:shd w:val="clear" w:color="auto" w:fill="auto"/>
            <w:vAlign w:val="center"/>
          </w:tcPr>
          <w:p w:rsidR="00F66153" w:rsidRPr="0034192E" w:rsidRDefault="00F66153" w:rsidP="00F66153">
            <w:pPr>
              <w:jc w:val="center"/>
            </w:pPr>
            <w:r w:rsidRPr="0034192E">
              <w:t>17.03</w:t>
            </w:r>
          </w:p>
        </w:tc>
        <w:tc>
          <w:tcPr>
            <w:tcW w:w="849" w:type="dxa"/>
            <w:shd w:val="clear" w:color="auto" w:fill="auto"/>
            <w:vAlign w:val="center"/>
          </w:tcPr>
          <w:p w:rsidR="00F66153" w:rsidRPr="0034192E" w:rsidRDefault="00F66153" w:rsidP="00F66153">
            <w:pPr>
              <w:jc w:val="center"/>
            </w:pPr>
            <w:r w:rsidRPr="0034192E">
              <w:t>17.03</w:t>
            </w:r>
          </w:p>
        </w:tc>
        <w:tc>
          <w:tcPr>
            <w:tcW w:w="852"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r>
      <w:tr w:rsidR="00F66153" w:rsidRPr="0034192E" w:rsidTr="00F66153">
        <w:tc>
          <w:tcPr>
            <w:tcW w:w="2694" w:type="dxa"/>
            <w:shd w:val="clear" w:color="auto" w:fill="auto"/>
            <w:vAlign w:val="center"/>
          </w:tcPr>
          <w:p w:rsidR="00F66153" w:rsidRPr="0034192E" w:rsidRDefault="00F66153" w:rsidP="00F66153">
            <w:r w:rsidRPr="0034192E">
              <w:t xml:space="preserve">Плотность АХОВ (паров), </w:t>
            </w:r>
            <w:proofErr w:type="gramStart"/>
            <w:r w:rsidRPr="0034192E">
              <w:t>кг</w:t>
            </w:r>
            <w:proofErr w:type="gramEnd"/>
            <w:r w:rsidRPr="0034192E">
              <w:t>/м3</w:t>
            </w:r>
          </w:p>
        </w:tc>
        <w:tc>
          <w:tcPr>
            <w:tcW w:w="850" w:type="dxa"/>
            <w:shd w:val="clear" w:color="auto" w:fill="auto"/>
            <w:vAlign w:val="center"/>
          </w:tcPr>
          <w:p w:rsidR="00F66153" w:rsidRPr="0034192E" w:rsidRDefault="00F66153" w:rsidP="00F66153">
            <w:pPr>
              <w:jc w:val="center"/>
            </w:pPr>
            <w:r w:rsidRPr="0034192E">
              <w:t>0.0073</w:t>
            </w:r>
          </w:p>
        </w:tc>
        <w:tc>
          <w:tcPr>
            <w:tcW w:w="849" w:type="dxa"/>
            <w:shd w:val="clear" w:color="auto" w:fill="auto"/>
            <w:vAlign w:val="center"/>
          </w:tcPr>
          <w:p w:rsidR="00F66153" w:rsidRPr="0034192E" w:rsidRDefault="00F66153" w:rsidP="00F66153">
            <w:pPr>
              <w:jc w:val="center"/>
            </w:pPr>
            <w:r w:rsidRPr="0034192E">
              <w:t>0.0073</w:t>
            </w:r>
          </w:p>
        </w:tc>
        <w:tc>
          <w:tcPr>
            <w:tcW w:w="852"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0.0007</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r>
      <w:tr w:rsidR="00F66153" w:rsidRPr="0034192E" w:rsidTr="00F66153">
        <w:tc>
          <w:tcPr>
            <w:tcW w:w="2694" w:type="dxa"/>
            <w:shd w:val="clear" w:color="auto" w:fill="auto"/>
            <w:vAlign w:val="center"/>
          </w:tcPr>
          <w:p w:rsidR="00F66153" w:rsidRPr="0034192E" w:rsidRDefault="00F66153" w:rsidP="00F66153">
            <w:proofErr w:type="gramStart"/>
            <w:r w:rsidRPr="0034192E">
              <w:t>Пороговая</w:t>
            </w:r>
            <w:proofErr w:type="gramEnd"/>
            <w:r w:rsidRPr="0034192E">
              <w:t xml:space="preserve"> </w:t>
            </w:r>
            <w:proofErr w:type="spellStart"/>
            <w:r w:rsidRPr="0034192E">
              <w:t>токсодоза</w:t>
            </w:r>
            <w:proofErr w:type="spellEnd"/>
            <w:r w:rsidRPr="0034192E">
              <w:t>, мг*мин</w:t>
            </w:r>
          </w:p>
        </w:tc>
        <w:tc>
          <w:tcPr>
            <w:tcW w:w="850" w:type="dxa"/>
            <w:shd w:val="clear" w:color="auto" w:fill="auto"/>
            <w:vAlign w:val="center"/>
          </w:tcPr>
          <w:p w:rsidR="00F66153" w:rsidRPr="0034192E" w:rsidRDefault="00F66153" w:rsidP="00F66153">
            <w:pPr>
              <w:jc w:val="center"/>
            </w:pPr>
            <w:r w:rsidRPr="0034192E">
              <w:t>0.6</w:t>
            </w:r>
          </w:p>
        </w:tc>
        <w:tc>
          <w:tcPr>
            <w:tcW w:w="849" w:type="dxa"/>
            <w:shd w:val="clear" w:color="auto" w:fill="auto"/>
            <w:vAlign w:val="center"/>
          </w:tcPr>
          <w:p w:rsidR="00F66153" w:rsidRPr="0034192E" w:rsidRDefault="00F66153" w:rsidP="00F66153">
            <w:pPr>
              <w:jc w:val="center"/>
            </w:pPr>
            <w:r w:rsidRPr="0034192E">
              <w:t>0.6</w:t>
            </w:r>
          </w:p>
        </w:tc>
        <w:tc>
          <w:tcPr>
            <w:tcW w:w="852"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15</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r>
      <w:tr w:rsidR="00F66153" w:rsidRPr="0034192E" w:rsidTr="00F66153">
        <w:tc>
          <w:tcPr>
            <w:tcW w:w="2694" w:type="dxa"/>
            <w:shd w:val="clear" w:color="auto" w:fill="auto"/>
            <w:vAlign w:val="center"/>
          </w:tcPr>
          <w:p w:rsidR="00F66153" w:rsidRPr="0034192E" w:rsidRDefault="00F66153" w:rsidP="00F66153">
            <w:r w:rsidRPr="0034192E">
              <w:t xml:space="preserve">Эквивалентное количество вещества по первичному облаку, </w:t>
            </w:r>
            <w:proofErr w:type="gramStart"/>
            <w:r w:rsidRPr="0034192E">
              <w:t>т</w:t>
            </w:r>
            <w:proofErr w:type="gramEnd"/>
          </w:p>
        </w:tc>
        <w:tc>
          <w:tcPr>
            <w:tcW w:w="850" w:type="dxa"/>
            <w:shd w:val="clear" w:color="auto" w:fill="auto"/>
            <w:vAlign w:val="center"/>
          </w:tcPr>
          <w:p w:rsidR="00F66153" w:rsidRPr="0034192E" w:rsidRDefault="00F66153" w:rsidP="00F66153">
            <w:pPr>
              <w:jc w:val="center"/>
            </w:pPr>
            <w:r w:rsidRPr="0034192E">
              <w:t>1,0·</w:t>
            </w:r>
          </w:p>
          <w:p w:rsidR="00F66153" w:rsidRPr="0034192E" w:rsidRDefault="00F66153" w:rsidP="00F66153">
            <w:pPr>
              <w:jc w:val="center"/>
            </w:pPr>
            <w:r w:rsidRPr="0034192E">
              <w:t>10-4</w:t>
            </w:r>
          </w:p>
        </w:tc>
        <w:tc>
          <w:tcPr>
            <w:tcW w:w="849" w:type="dxa"/>
            <w:shd w:val="clear" w:color="auto" w:fill="auto"/>
            <w:vAlign w:val="center"/>
          </w:tcPr>
          <w:p w:rsidR="00F66153" w:rsidRPr="0034192E" w:rsidRDefault="00F66153" w:rsidP="00F66153">
            <w:pPr>
              <w:jc w:val="center"/>
            </w:pPr>
            <w:r w:rsidRPr="0034192E">
              <w:t>1,0·</w:t>
            </w:r>
          </w:p>
          <w:p w:rsidR="00F66153" w:rsidRPr="0034192E" w:rsidRDefault="00F66153" w:rsidP="00F66153">
            <w:pPr>
              <w:jc w:val="center"/>
            </w:pPr>
            <w:r w:rsidRPr="0034192E">
              <w:t>10-5</w:t>
            </w:r>
          </w:p>
        </w:tc>
        <w:tc>
          <w:tcPr>
            <w:tcW w:w="852" w:type="dxa"/>
            <w:shd w:val="clear" w:color="auto" w:fill="auto"/>
            <w:vAlign w:val="center"/>
          </w:tcPr>
          <w:p w:rsidR="00F66153" w:rsidRPr="0034192E" w:rsidRDefault="00F66153" w:rsidP="00F66153">
            <w:pPr>
              <w:jc w:val="center"/>
            </w:pPr>
            <w:r w:rsidRPr="0034192E">
              <w:t>4,0·</w:t>
            </w:r>
          </w:p>
          <w:p w:rsidR="00F66153" w:rsidRPr="0034192E" w:rsidRDefault="00F66153" w:rsidP="00F66153">
            <w:pPr>
              <w:jc w:val="center"/>
            </w:pPr>
            <w:r w:rsidRPr="0034192E">
              <w:t>10-4</w:t>
            </w:r>
          </w:p>
        </w:tc>
        <w:tc>
          <w:tcPr>
            <w:tcW w:w="851" w:type="dxa"/>
            <w:shd w:val="clear" w:color="auto" w:fill="auto"/>
            <w:vAlign w:val="center"/>
          </w:tcPr>
          <w:p w:rsidR="00F66153" w:rsidRPr="0034192E" w:rsidRDefault="00F66153" w:rsidP="00F66153">
            <w:pPr>
              <w:jc w:val="center"/>
            </w:pPr>
            <w:r w:rsidRPr="0034192E">
              <w:t>1,0·</w:t>
            </w:r>
          </w:p>
          <w:p w:rsidR="00F66153" w:rsidRPr="0034192E" w:rsidRDefault="00F66153" w:rsidP="00F66153">
            <w:pPr>
              <w:jc w:val="center"/>
            </w:pPr>
            <w:r w:rsidRPr="0034192E">
              <w:t>10-4</w:t>
            </w:r>
          </w:p>
        </w:tc>
        <w:tc>
          <w:tcPr>
            <w:tcW w:w="850" w:type="dxa"/>
            <w:shd w:val="clear" w:color="auto" w:fill="auto"/>
            <w:vAlign w:val="center"/>
          </w:tcPr>
          <w:p w:rsidR="00F66153" w:rsidRPr="0034192E" w:rsidRDefault="00F66153" w:rsidP="00F66153">
            <w:pPr>
              <w:jc w:val="center"/>
            </w:pPr>
            <w:r w:rsidRPr="0034192E">
              <w:t>2,0·</w:t>
            </w:r>
          </w:p>
          <w:p w:rsidR="00F66153" w:rsidRPr="0034192E" w:rsidRDefault="00F66153" w:rsidP="00F66153">
            <w:pPr>
              <w:jc w:val="center"/>
            </w:pPr>
            <w:r w:rsidRPr="0034192E">
              <w:t>10-4</w:t>
            </w:r>
          </w:p>
        </w:tc>
        <w:tc>
          <w:tcPr>
            <w:tcW w:w="851" w:type="dxa"/>
            <w:shd w:val="clear" w:color="auto" w:fill="auto"/>
            <w:vAlign w:val="center"/>
          </w:tcPr>
          <w:p w:rsidR="00F66153" w:rsidRPr="0034192E" w:rsidRDefault="00F66153" w:rsidP="00F66153">
            <w:pPr>
              <w:jc w:val="center"/>
            </w:pPr>
            <w:r w:rsidRPr="0034192E">
              <w:t>2,0·</w:t>
            </w:r>
          </w:p>
          <w:p w:rsidR="00F66153" w:rsidRPr="0034192E" w:rsidRDefault="00F66153" w:rsidP="00F66153">
            <w:pPr>
              <w:jc w:val="center"/>
            </w:pPr>
            <w:r w:rsidRPr="0034192E">
              <w:t>10-4</w:t>
            </w:r>
          </w:p>
        </w:tc>
        <w:tc>
          <w:tcPr>
            <w:tcW w:w="850" w:type="dxa"/>
            <w:shd w:val="clear" w:color="auto" w:fill="auto"/>
            <w:vAlign w:val="center"/>
          </w:tcPr>
          <w:p w:rsidR="00F66153" w:rsidRPr="0034192E" w:rsidRDefault="00F66153" w:rsidP="00F66153">
            <w:pPr>
              <w:jc w:val="center"/>
            </w:pPr>
            <w:r w:rsidRPr="0034192E">
              <w:t>3,0·</w:t>
            </w:r>
          </w:p>
          <w:p w:rsidR="00F66153" w:rsidRPr="0034192E" w:rsidRDefault="00F66153" w:rsidP="00F66153">
            <w:pPr>
              <w:jc w:val="center"/>
            </w:pPr>
            <w:r w:rsidRPr="0034192E">
              <w:t>10-4</w:t>
            </w:r>
          </w:p>
        </w:tc>
        <w:tc>
          <w:tcPr>
            <w:tcW w:w="851" w:type="dxa"/>
            <w:shd w:val="clear" w:color="auto" w:fill="auto"/>
            <w:vAlign w:val="center"/>
          </w:tcPr>
          <w:p w:rsidR="00F66153" w:rsidRPr="0034192E" w:rsidRDefault="00F66153" w:rsidP="00F66153">
            <w:pPr>
              <w:jc w:val="center"/>
            </w:pPr>
            <w:r w:rsidRPr="0034192E">
              <w:t>4,0·</w:t>
            </w:r>
          </w:p>
          <w:p w:rsidR="00F66153" w:rsidRPr="0034192E" w:rsidRDefault="00F66153" w:rsidP="00F66153">
            <w:pPr>
              <w:jc w:val="center"/>
            </w:pPr>
            <w:r w:rsidRPr="0034192E">
              <w:t>10-4</w:t>
            </w:r>
          </w:p>
        </w:tc>
      </w:tr>
      <w:tr w:rsidR="00F66153" w:rsidRPr="0034192E" w:rsidTr="00F66153">
        <w:tc>
          <w:tcPr>
            <w:tcW w:w="2694" w:type="dxa"/>
            <w:shd w:val="clear" w:color="auto" w:fill="auto"/>
            <w:vAlign w:val="center"/>
          </w:tcPr>
          <w:p w:rsidR="00F66153" w:rsidRPr="0034192E" w:rsidRDefault="00F66153" w:rsidP="00F66153">
            <w:r w:rsidRPr="0034192E">
              <w:t xml:space="preserve">Эквивалентное количество вещества по вторичному облаку, </w:t>
            </w:r>
            <w:proofErr w:type="gramStart"/>
            <w:r w:rsidRPr="0034192E">
              <w:t>т</w:t>
            </w:r>
            <w:proofErr w:type="gramEnd"/>
          </w:p>
        </w:tc>
        <w:tc>
          <w:tcPr>
            <w:tcW w:w="850" w:type="dxa"/>
            <w:shd w:val="clear" w:color="auto" w:fill="auto"/>
            <w:vAlign w:val="center"/>
          </w:tcPr>
          <w:p w:rsidR="00F66153" w:rsidRPr="0034192E" w:rsidRDefault="00F66153" w:rsidP="00F66153">
            <w:pPr>
              <w:jc w:val="center"/>
            </w:pPr>
            <w:r w:rsidRPr="0034192E">
              <w:t>0,009</w:t>
            </w:r>
          </w:p>
        </w:tc>
        <w:tc>
          <w:tcPr>
            <w:tcW w:w="849" w:type="dxa"/>
            <w:shd w:val="clear" w:color="auto" w:fill="auto"/>
            <w:vAlign w:val="center"/>
          </w:tcPr>
          <w:p w:rsidR="00F66153" w:rsidRPr="0034192E" w:rsidRDefault="00F66153" w:rsidP="00F66153">
            <w:pPr>
              <w:jc w:val="center"/>
            </w:pPr>
            <w:r w:rsidRPr="0034192E">
              <w:t>0,01</w:t>
            </w:r>
          </w:p>
        </w:tc>
        <w:tc>
          <w:tcPr>
            <w:tcW w:w="852" w:type="dxa"/>
            <w:shd w:val="clear" w:color="auto" w:fill="auto"/>
            <w:vAlign w:val="center"/>
          </w:tcPr>
          <w:p w:rsidR="00F66153" w:rsidRPr="0034192E" w:rsidRDefault="00F66153" w:rsidP="00F66153">
            <w:pPr>
              <w:jc w:val="center"/>
            </w:pPr>
            <w:r w:rsidRPr="0034192E">
              <w:t>0,012</w:t>
            </w:r>
          </w:p>
        </w:tc>
        <w:tc>
          <w:tcPr>
            <w:tcW w:w="851" w:type="dxa"/>
            <w:shd w:val="clear" w:color="auto" w:fill="auto"/>
            <w:vAlign w:val="center"/>
          </w:tcPr>
          <w:p w:rsidR="00F66153" w:rsidRPr="0034192E" w:rsidRDefault="00F66153" w:rsidP="00F66153">
            <w:pPr>
              <w:jc w:val="center"/>
            </w:pPr>
            <w:r w:rsidRPr="0034192E">
              <w:t>0,013</w:t>
            </w:r>
          </w:p>
        </w:tc>
        <w:tc>
          <w:tcPr>
            <w:tcW w:w="850" w:type="dxa"/>
            <w:shd w:val="clear" w:color="auto" w:fill="auto"/>
            <w:vAlign w:val="center"/>
          </w:tcPr>
          <w:p w:rsidR="00F66153" w:rsidRPr="0034192E" w:rsidRDefault="00F66153" w:rsidP="00F66153">
            <w:pPr>
              <w:jc w:val="center"/>
            </w:pPr>
            <w:r w:rsidRPr="0034192E">
              <w:t>0,015</w:t>
            </w:r>
          </w:p>
        </w:tc>
        <w:tc>
          <w:tcPr>
            <w:tcW w:w="851" w:type="dxa"/>
            <w:shd w:val="clear" w:color="auto" w:fill="auto"/>
            <w:vAlign w:val="center"/>
          </w:tcPr>
          <w:p w:rsidR="00F66153" w:rsidRPr="0034192E" w:rsidRDefault="00F66153" w:rsidP="00F66153">
            <w:pPr>
              <w:jc w:val="center"/>
            </w:pPr>
            <w:r w:rsidRPr="0034192E">
              <w:t>0,02</w:t>
            </w:r>
          </w:p>
        </w:tc>
        <w:tc>
          <w:tcPr>
            <w:tcW w:w="850" w:type="dxa"/>
            <w:shd w:val="clear" w:color="auto" w:fill="auto"/>
            <w:vAlign w:val="center"/>
          </w:tcPr>
          <w:p w:rsidR="00F66153" w:rsidRPr="0034192E" w:rsidRDefault="00F66153" w:rsidP="00F66153">
            <w:pPr>
              <w:jc w:val="center"/>
            </w:pPr>
            <w:r w:rsidRPr="0034192E">
              <w:t>0,022</w:t>
            </w:r>
          </w:p>
        </w:tc>
        <w:tc>
          <w:tcPr>
            <w:tcW w:w="851" w:type="dxa"/>
            <w:shd w:val="clear" w:color="auto" w:fill="auto"/>
            <w:vAlign w:val="center"/>
          </w:tcPr>
          <w:p w:rsidR="00F66153" w:rsidRPr="0034192E" w:rsidRDefault="00F66153" w:rsidP="00F66153">
            <w:pPr>
              <w:jc w:val="center"/>
            </w:pPr>
            <w:r w:rsidRPr="0034192E">
              <w:t>0,029</w:t>
            </w:r>
          </w:p>
        </w:tc>
      </w:tr>
      <w:tr w:rsidR="00F66153" w:rsidRPr="0034192E" w:rsidTr="00F66153">
        <w:tc>
          <w:tcPr>
            <w:tcW w:w="2694" w:type="dxa"/>
            <w:shd w:val="clear" w:color="auto" w:fill="auto"/>
            <w:vAlign w:val="center"/>
          </w:tcPr>
          <w:p w:rsidR="00F66153" w:rsidRPr="0034192E" w:rsidRDefault="00F66153" w:rsidP="00F66153">
            <w:r w:rsidRPr="0034192E">
              <w:t>Время испарения АХОВ с площади разлива, ч</w:t>
            </w:r>
            <w:proofErr w:type="gramStart"/>
            <w:r w:rsidRPr="0034192E">
              <w:t xml:space="preserve"> :</w:t>
            </w:r>
            <w:proofErr w:type="gramEnd"/>
            <w:r w:rsidRPr="0034192E">
              <w:t xml:space="preserve"> мин</w:t>
            </w:r>
          </w:p>
        </w:tc>
        <w:tc>
          <w:tcPr>
            <w:tcW w:w="850" w:type="dxa"/>
            <w:shd w:val="clear" w:color="auto" w:fill="auto"/>
            <w:vAlign w:val="center"/>
          </w:tcPr>
          <w:p w:rsidR="00F66153" w:rsidRPr="0034192E" w:rsidRDefault="00F66153" w:rsidP="00F66153">
            <w:pPr>
              <w:jc w:val="center"/>
            </w:pPr>
            <w:r w:rsidRPr="0034192E">
              <w:t>1:21</w:t>
            </w:r>
          </w:p>
        </w:tc>
        <w:tc>
          <w:tcPr>
            <w:tcW w:w="849" w:type="dxa"/>
            <w:shd w:val="clear" w:color="auto" w:fill="auto"/>
            <w:vAlign w:val="center"/>
          </w:tcPr>
          <w:p w:rsidR="00F66153" w:rsidRPr="0034192E" w:rsidRDefault="00F66153" w:rsidP="00F66153">
            <w:pPr>
              <w:jc w:val="center"/>
            </w:pPr>
            <w:r w:rsidRPr="0034192E">
              <w:t>1:21</w:t>
            </w:r>
          </w:p>
        </w:tc>
        <w:tc>
          <w:tcPr>
            <w:tcW w:w="852"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r>
      <w:tr w:rsidR="00F66153" w:rsidRPr="0034192E" w:rsidTr="00F66153">
        <w:tc>
          <w:tcPr>
            <w:tcW w:w="2694" w:type="dxa"/>
            <w:shd w:val="clear" w:color="auto" w:fill="auto"/>
            <w:vAlign w:val="center"/>
          </w:tcPr>
          <w:p w:rsidR="00F66153" w:rsidRPr="0034192E" w:rsidRDefault="00F66153" w:rsidP="00F66153">
            <w:r w:rsidRPr="0034192E">
              <w:t xml:space="preserve">Глубина зоны заражения, </w:t>
            </w:r>
            <w:proofErr w:type="gramStart"/>
            <w:r w:rsidRPr="0034192E">
              <w:t>км</w:t>
            </w:r>
            <w:proofErr w:type="gramEnd"/>
            <w:r w:rsidRPr="0034192E">
              <w:t>.</w:t>
            </w:r>
          </w:p>
        </w:tc>
        <w:tc>
          <w:tcPr>
            <w:tcW w:w="850" w:type="dxa"/>
            <w:shd w:val="clear" w:color="auto" w:fill="auto"/>
            <w:vAlign w:val="center"/>
          </w:tcPr>
          <w:p w:rsidR="00F66153" w:rsidRPr="0034192E" w:rsidRDefault="00F66153" w:rsidP="00F66153">
            <w:pPr>
              <w:jc w:val="center"/>
            </w:pPr>
          </w:p>
        </w:tc>
        <w:tc>
          <w:tcPr>
            <w:tcW w:w="849" w:type="dxa"/>
            <w:shd w:val="clear" w:color="auto" w:fill="auto"/>
            <w:vAlign w:val="center"/>
          </w:tcPr>
          <w:p w:rsidR="00F66153" w:rsidRPr="0034192E" w:rsidRDefault="00F66153" w:rsidP="00F66153">
            <w:pPr>
              <w:jc w:val="center"/>
            </w:pPr>
          </w:p>
        </w:tc>
        <w:tc>
          <w:tcPr>
            <w:tcW w:w="852"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r>
      <w:tr w:rsidR="00F66153" w:rsidRPr="0034192E" w:rsidTr="00F66153">
        <w:tc>
          <w:tcPr>
            <w:tcW w:w="2694" w:type="dxa"/>
            <w:shd w:val="clear" w:color="auto" w:fill="auto"/>
            <w:vAlign w:val="center"/>
          </w:tcPr>
          <w:p w:rsidR="00F66153" w:rsidRPr="0034192E" w:rsidRDefault="00F66153" w:rsidP="00F66153">
            <w:r w:rsidRPr="0034192E">
              <w:t>Первичным облаком</w:t>
            </w:r>
          </w:p>
        </w:tc>
        <w:tc>
          <w:tcPr>
            <w:tcW w:w="850" w:type="dxa"/>
            <w:shd w:val="clear" w:color="auto" w:fill="auto"/>
            <w:vAlign w:val="center"/>
          </w:tcPr>
          <w:p w:rsidR="00F66153" w:rsidRPr="0034192E" w:rsidRDefault="00F66153" w:rsidP="00F66153">
            <w:pPr>
              <w:jc w:val="center"/>
            </w:pPr>
            <w:r w:rsidRPr="0034192E">
              <w:t>0,005</w:t>
            </w:r>
          </w:p>
        </w:tc>
        <w:tc>
          <w:tcPr>
            <w:tcW w:w="849" w:type="dxa"/>
            <w:shd w:val="clear" w:color="auto" w:fill="auto"/>
            <w:vAlign w:val="center"/>
          </w:tcPr>
          <w:p w:rsidR="00F66153" w:rsidRPr="0034192E" w:rsidRDefault="00F66153" w:rsidP="00F66153">
            <w:pPr>
              <w:jc w:val="center"/>
            </w:pPr>
            <w:r w:rsidRPr="0034192E">
              <w:t>0,005</w:t>
            </w:r>
          </w:p>
        </w:tc>
        <w:tc>
          <w:tcPr>
            <w:tcW w:w="852" w:type="dxa"/>
            <w:shd w:val="clear" w:color="auto" w:fill="auto"/>
            <w:vAlign w:val="center"/>
          </w:tcPr>
          <w:p w:rsidR="00F66153" w:rsidRPr="0034192E" w:rsidRDefault="00F66153" w:rsidP="00F66153">
            <w:pPr>
              <w:jc w:val="center"/>
            </w:pPr>
            <w:r w:rsidRPr="0034192E">
              <w:t>0,006</w:t>
            </w:r>
          </w:p>
        </w:tc>
        <w:tc>
          <w:tcPr>
            <w:tcW w:w="851" w:type="dxa"/>
            <w:shd w:val="clear" w:color="auto" w:fill="auto"/>
            <w:vAlign w:val="center"/>
          </w:tcPr>
          <w:p w:rsidR="00F66153" w:rsidRPr="0034192E" w:rsidRDefault="00F66153" w:rsidP="00F66153">
            <w:pPr>
              <w:jc w:val="center"/>
            </w:pPr>
            <w:r w:rsidRPr="0034192E">
              <w:t>0,007</w:t>
            </w:r>
          </w:p>
        </w:tc>
        <w:tc>
          <w:tcPr>
            <w:tcW w:w="850" w:type="dxa"/>
            <w:shd w:val="clear" w:color="auto" w:fill="auto"/>
            <w:vAlign w:val="center"/>
          </w:tcPr>
          <w:p w:rsidR="00F66153" w:rsidRPr="0034192E" w:rsidRDefault="00F66153" w:rsidP="00F66153">
            <w:pPr>
              <w:jc w:val="center"/>
            </w:pPr>
            <w:r w:rsidRPr="0034192E">
              <w:t>0,008</w:t>
            </w:r>
          </w:p>
        </w:tc>
        <w:tc>
          <w:tcPr>
            <w:tcW w:w="851" w:type="dxa"/>
            <w:shd w:val="clear" w:color="auto" w:fill="auto"/>
            <w:vAlign w:val="center"/>
          </w:tcPr>
          <w:p w:rsidR="00F66153" w:rsidRPr="0034192E" w:rsidRDefault="00F66153" w:rsidP="00F66153">
            <w:pPr>
              <w:jc w:val="center"/>
            </w:pPr>
            <w:r w:rsidRPr="0034192E">
              <w:t>0,011</w:t>
            </w:r>
          </w:p>
        </w:tc>
        <w:tc>
          <w:tcPr>
            <w:tcW w:w="850" w:type="dxa"/>
            <w:shd w:val="clear" w:color="auto" w:fill="auto"/>
            <w:vAlign w:val="center"/>
          </w:tcPr>
          <w:p w:rsidR="00F66153" w:rsidRPr="0034192E" w:rsidRDefault="00F66153" w:rsidP="00F66153">
            <w:pPr>
              <w:jc w:val="center"/>
            </w:pPr>
            <w:r w:rsidRPr="0034192E">
              <w:t>0,011</w:t>
            </w:r>
          </w:p>
        </w:tc>
        <w:tc>
          <w:tcPr>
            <w:tcW w:w="851" w:type="dxa"/>
            <w:shd w:val="clear" w:color="auto" w:fill="auto"/>
            <w:vAlign w:val="center"/>
          </w:tcPr>
          <w:p w:rsidR="00F66153" w:rsidRPr="0034192E" w:rsidRDefault="00F66153" w:rsidP="00F66153">
            <w:pPr>
              <w:jc w:val="center"/>
            </w:pPr>
            <w:r w:rsidRPr="0034192E">
              <w:t>0,015</w:t>
            </w:r>
          </w:p>
        </w:tc>
      </w:tr>
      <w:tr w:rsidR="00F66153" w:rsidRPr="0034192E" w:rsidTr="00F66153">
        <w:tc>
          <w:tcPr>
            <w:tcW w:w="2694" w:type="dxa"/>
            <w:shd w:val="clear" w:color="auto" w:fill="auto"/>
            <w:vAlign w:val="center"/>
          </w:tcPr>
          <w:p w:rsidR="00F66153" w:rsidRPr="0034192E" w:rsidRDefault="00F66153" w:rsidP="00F66153">
            <w:r w:rsidRPr="0034192E">
              <w:t>Вторичным облаком</w:t>
            </w:r>
          </w:p>
        </w:tc>
        <w:tc>
          <w:tcPr>
            <w:tcW w:w="850" w:type="dxa"/>
            <w:shd w:val="clear" w:color="auto" w:fill="auto"/>
            <w:vAlign w:val="center"/>
          </w:tcPr>
          <w:p w:rsidR="00F66153" w:rsidRPr="0034192E" w:rsidRDefault="00F66153" w:rsidP="00F66153">
            <w:pPr>
              <w:jc w:val="center"/>
            </w:pPr>
            <w:r w:rsidRPr="0034192E">
              <w:t>0,33</w:t>
            </w:r>
          </w:p>
        </w:tc>
        <w:tc>
          <w:tcPr>
            <w:tcW w:w="849" w:type="dxa"/>
            <w:shd w:val="clear" w:color="auto" w:fill="auto"/>
            <w:vAlign w:val="center"/>
          </w:tcPr>
          <w:p w:rsidR="00F66153" w:rsidRPr="0034192E" w:rsidRDefault="00F66153" w:rsidP="00F66153">
            <w:pPr>
              <w:jc w:val="center"/>
            </w:pPr>
            <w:r w:rsidRPr="0034192E">
              <w:t>0,38</w:t>
            </w:r>
          </w:p>
        </w:tc>
        <w:tc>
          <w:tcPr>
            <w:tcW w:w="852" w:type="dxa"/>
            <w:shd w:val="clear" w:color="auto" w:fill="auto"/>
            <w:vAlign w:val="center"/>
          </w:tcPr>
          <w:p w:rsidR="00F66153" w:rsidRPr="0034192E" w:rsidRDefault="00F66153" w:rsidP="00F66153">
            <w:pPr>
              <w:jc w:val="center"/>
            </w:pPr>
            <w:r w:rsidRPr="0034192E">
              <w:t>0,39</w:t>
            </w:r>
          </w:p>
        </w:tc>
        <w:tc>
          <w:tcPr>
            <w:tcW w:w="851" w:type="dxa"/>
            <w:shd w:val="clear" w:color="auto" w:fill="auto"/>
            <w:vAlign w:val="center"/>
          </w:tcPr>
          <w:p w:rsidR="00F66153" w:rsidRPr="0034192E" w:rsidRDefault="00F66153" w:rsidP="00F66153">
            <w:pPr>
              <w:jc w:val="center"/>
            </w:pPr>
            <w:r w:rsidRPr="0034192E">
              <w:t>0,41</w:t>
            </w:r>
          </w:p>
        </w:tc>
        <w:tc>
          <w:tcPr>
            <w:tcW w:w="850" w:type="dxa"/>
            <w:shd w:val="clear" w:color="auto" w:fill="auto"/>
            <w:vAlign w:val="center"/>
          </w:tcPr>
          <w:p w:rsidR="00F66153" w:rsidRPr="0034192E" w:rsidRDefault="00F66153" w:rsidP="00F66153">
            <w:pPr>
              <w:jc w:val="center"/>
            </w:pPr>
            <w:r w:rsidRPr="0034192E">
              <w:t>0,43</w:t>
            </w:r>
          </w:p>
        </w:tc>
        <w:tc>
          <w:tcPr>
            <w:tcW w:w="851" w:type="dxa"/>
            <w:shd w:val="clear" w:color="auto" w:fill="auto"/>
            <w:vAlign w:val="center"/>
          </w:tcPr>
          <w:p w:rsidR="00F66153" w:rsidRPr="0034192E" w:rsidRDefault="00F66153" w:rsidP="00F66153">
            <w:pPr>
              <w:jc w:val="center"/>
            </w:pPr>
            <w:r w:rsidRPr="0034192E">
              <w:t>0,5</w:t>
            </w:r>
          </w:p>
        </w:tc>
        <w:tc>
          <w:tcPr>
            <w:tcW w:w="850" w:type="dxa"/>
            <w:shd w:val="clear" w:color="auto" w:fill="auto"/>
            <w:vAlign w:val="center"/>
          </w:tcPr>
          <w:p w:rsidR="00F66153" w:rsidRPr="0034192E" w:rsidRDefault="00F66153" w:rsidP="00F66153">
            <w:pPr>
              <w:jc w:val="center"/>
            </w:pPr>
            <w:r w:rsidRPr="0034192E">
              <w:t>0,52</w:t>
            </w:r>
          </w:p>
        </w:tc>
        <w:tc>
          <w:tcPr>
            <w:tcW w:w="851" w:type="dxa"/>
            <w:shd w:val="clear" w:color="auto" w:fill="auto"/>
            <w:vAlign w:val="center"/>
          </w:tcPr>
          <w:p w:rsidR="00F66153" w:rsidRPr="0034192E" w:rsidRDefault="00F66153" w:rsidP="00F66153">
            <w:pPr>
              <w:jc w:val="center"/>
            </w:pPr>
            <w:r w:rsidRPr="0034192E">
              <w:t>0,6</w:t>
            </w:r>
          </w:p>
        </w:tc>
      </w:tr>
      <w:tr w:rsidR="00F66153" w:rsidRPr="0034192E" w:rsidTr="00F66153">
        <w:tc>
          <w:tcPr>
            <w:tcW w:w="2694" w:type="dxa"/>
            <w:tcBorders>
              <w:bottom w:val="single" w:sz="4" w:space="0" w:color="auto"/>
            </w:tcBorders>
            <w:shd w:val="clear" w:color="auto" w:fill="auto"/>
            <w:vAlign w:val="center"/>
          </w:tcPr>
          <w:p w:rsidR="00F66153" w:rsidRPr="0034192E" w:rsidRDefault="00F66153" w:rsidP="00F66153">
            <w:r w:rsidRPr="0034192E">
              <w:t>Полная</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0,333</w:t>
            </w:r>
          </w:p>
        </w:tc>
        <w:tc>
          <w:tcPr>
            <w:tcW w:w="849" w:type="dxa"/>
            <w:tcBorders>
              <w:bottom w:val="single" w:sz="4" w:space="0" w:color="auto"/>
            </w:tcBorders>
            <w:shd w:val="clear" w:color="auto" w:fill="auto"/>
            <w:vAlign w:val="center"/>
          </w:tcPr>
          <w:p w:rsidR="00F66153" w:rsidRPr="0034192E" w:rsidRDefault="00F66153" w:rsidP="00F66153">
            <w:pPr>
              <w:jc w:val="center"/>
            </w:pPr>
            <w:r w:rsidRPr="0034192E">
              <w:t>0,385</w:t>
            </w:r>
          </w:p>
        </w:tc>
        <w:tc>
          <w:tcPr>
            <w:tcW w:w="852" w:type="dxa"/>
            <w:tcBorders>
              <w:bottom w:val="single" w:sz="4" w:space="0" w:color="auto"/>
            </w:tcBorders>
            <w:shd w:val="clear" w:color="auto" w:fill="auto"/>
            <w:vAlign w:val="center"/>
          </w:tcPr>
          <w:p w:rsidR="00F66153" w:rsidRPr="0034192E" w:rsidRDefault="00F66153" w:rsidP="00F66153">
            <w:pPr>
              <w:jc w:val="center"/>
            </w:pPr>
            <w:r w:rsidRPr="0034192E">
              <w:t>0,4</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0,42</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0,44</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0,51</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0,524</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0,61</w:t>
            </w:r>
          </w:p>
        </w:tc>
      </w:tr>
      <w:tr w:rsidR="00F66153" w:rsidRPr="0034192E" w:rsidTr="00F66153">
        <w:tc>
          <w:tcPr>
            <w:tcW w:w="2694"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Глубина зоны заражения АХОВ за 1 час, </w:t>
            </w:r>
            <w:proofErr w:type="gramStart"/>
            <w:r w:rsidRPr="0034192E">
              <w:t>км</w:t>
            </w:r>
            <w:proofErr w:type="gramEnd"/>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0,333</w:t>
            </w:r>
          </w:p>
        </w:tc>
        <w:tc>
          <w:tcPr>
            <w:tcW w:w="849"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0,385</w:t>
            </w:r>
          </w:p>
        </w:tc>
        <w:tc>
          <w:tcPr>
            <w:tcW w:w="852"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0,42</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0,51</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0,524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0,61</w:t>
            </w:r>
          </w:p>
        </w:tc>
      </w:tr>
      <w:tr w:rsidR="00F66153" w:rsidRPr="0034192E" w:rsidTr="00F66153">
        <w:trPr>
          <w:trHeight w:val="61"/>
        </w:trPr>
        <w:tc>
          <w:tcPr>
            <w:tcW w:w="2694"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Предельно возможная </w:t>
            </w:r>
            <w:r w:rsidRPr="0034192E">
              <w:lastRenderedPageBreak/>
              <w:t xml:space="preserve">глубина зоны заражения АХОВ, </w:t>
            </w:r>
            <w:proofErr w:type="gramStart"/>
            <w:r w:rsidRPr="0034192E">
              <w:t>км</w:t>
            </w:r>
            <w:proofErr w:type="gramEnd"/>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lastRenderedPageBreak/>
              <w:t>0,39</w:t>
            </w:r>
          </w:p>
        </w:tc>
        <w:tc>
          <w:tcPr>
            <w:tcW w:w="849"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0,41</w:t>
            </w:r>
          </w:p>
        </w:tc>
        <w:tc>
          <w:tcPr>
            <w:tcW w:w="852"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0,46</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0,48</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0,57</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0,59</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0,71</w:t>
            </w:r>
          </w:p>
        </w:tc>
      </w:tr>
      <w:tr w:rsidR="00F66153" w:rsidRPr="0034192E" w:rsidTr="00F66153">
        <w:tc>
          <w:tcPr>
            <w:tcW w:w="2694" w:type="dxa"/>
            <w:tcBorders>
              <w:top w:val="single" w:sz="4" w:space="0" w:color="auto"/>
            </w:tcBorders>
            <w:shd w:val="clear" w:color="auto" w:fill="auto"/>
            <w:vAlign w:val="center"/>
          </w:tcPr>
          <w:p w:rsidR="00F66153" w:rsidRPr="0034192E" w:rsidRDefault="00F66153" w:rsidP="00F66153">
            <w:r w:rsidRPr="0034192E">
              <w:lastRenderedPageBreak/>
              <w:t>Площадь зоны заражения облаком АХОВ, км</w:t>
            </w:r>
            <w:proofErr w:type="gramStart"/>
            <w:r w:rsidRPr="0034192E">
              <w:t>2</w:t>
            </w:r>
            <w:proofErr w:type="gramEnd"/>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49" w:type="dxa"/>
            <w:tcBorders>
              <w:top w:val="single" w:sz="4" w:space="0" w:color="auto"/>
            </w:tcBorders>
            <w:shd w:val="clear" w:color="auto" w:fill="auto"/>
            <w:vAlign w:val="center"/>
          </w:tcPr>
          <w:p w:rsidR="00F66153" w:rsidRPr="0034192E" w:rsidRDefault="00F66153" w:rsidP="00F66153">
            <w:pPr>
              <w:jc w:val="center"/>
            </w:pPr>
          </w:p>
        </w:tc>
        <w:tc>
          <w:tcPr>
            <w:tcW w:w="852"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r>
      <w:tr w:rsidR="00F66153" w:rsidRPr="0034192E" w:rsidTr="00F66153">
        <w:tc>
          <w:tcPr>
            <w:tcW w:w="2694" w:type="dxa"/>
            <w:shd w:val="clear" w:color="auto" w:fill="auto"/>
            <w:vAlign w:val="center"/>
          </w:tcPr>
          <w:p w:rsidR="00F66153" w:rsidRPr="0034192E" w:rsidRDefault="00F66153" w:rsidP="00F66153">
            <w:r w:rsidRPr="0034192E">
              <w:t>Возможная</w:t>
            </w:r>
          </w:p>
        </w:tc>
        <w:tc>
          <w:tcPr>
            <w:tcW w:w="850" w:type="dxa"/>
            <w:shd w:val="clear" w:color="auto" w:fill="auto"/>
            <w:vAlign w:val="center"/>
          </w:tcPr>
          <w:p w:rsidR="00F66153" w:rsidRPr="0034192E" w:rsidRDefault="00F66153" w:rsidP="00F66153">
            <w:pPr>
              <w:jc w:val="center"/>
            </w:pPr>
            <w:r w:rsidRPr="0034192E">
              <w:t>0,175</w:t>
            </w:r>
          </w:p>
        </w:tc>
        <w:tc>
          <w:tcPr>
            <w:tcW w:w="849" w:type="dxa"/>
            <w:shd w:val="clear" w:color="auto" w:fill="auto"/>
            <w:vAlign w:val="center"/>
          </w:tcPr>
          <w:p w:rsidR="00F66153" w:rsidRPr="0034192E" w:rsidRDefault="00F66153" w:rsidP="00F66153">
            <w:pPr>
              <w:jc w:val="center"/>
            </w:pPr>
            <w:r w:rsidRPr="0034192E">
              <w:t>0,232</w:t>
            </w:r>
          </w:p>
        </w:tc>
        <w:tc>
          <w:tcPr>
            <w:tcW w:w="852" w:type="dxa"/>
            <w:shd w:val="clear" w:color="auto" w:fill="auto"/>
            <w:vAlign w:val="center"/>
          </w:tcPr>
          <w:p w:rsidR="00F66153" w:rsidRPr="0034192E" w:rsidRDefault="00F66153" w:rsidP="00F66153">
            <w:pPr>
              <w:jc w:val="center"/>
            </w:pPr>
            <w:r w:rsidRPr="0034192E">
              <w:t>0,25</w:t>
            </w:r>
          </w:p>
        </w:tc>
        <w:tc>
          <w:tcPr>
            <w:tcW w:w="851" w:type="dxa"/>
            <w:shd w:val="clear" w:color="auto" w:fill="auto"/>
            <w:vAlign w:val="center"/>
          </w:tcPr>
          <w:p w:rsidR="00F66153" w:rsidRPr="0034192E" w:rsidRDefault="00F66153" w:rsidP="00F66153">
            <w:pPr>
              <w:jc w:val="center"/>
            </w:pPr>
            <w:r w:rsidRPr="0034192E">
              <w:t>0,276</w:t>
            </w:r>
          </w:p>
        </w:tc>
        <w:tc>
          <w:tcPr>
            <w:tcW w:w="850" w:type="dxa"/>
            <w:shd w:val="clear" w:color="auto" w:fill="auto"/>
            <w:vAlign w:val="center"/>
          </w:tcPr>
          <w:p w:rsidR="00F66153" w:rsidRPr="0034192E" w:rsidRDefault="00F66153" w:rsidP="00F66153">
            <w:pPr>
              <w:jc w:val="center"/>
            </w:pPr>
            <w:r w:rsidRPr="0034192E">
              <w:t>0,3</w:t>
            </w:r>
          </w:p>
        </w:tc>
        <w:tc>
          <w:tcPr>
            <w:tcW w:w="851" w:type="dxa"/>
            <w:shd w:val="clear" w:color="auto" w:fill="auto"/>
            <w:vAlign w:val="center"/>
          </w:tcPr>
          <w:p w:rsidR="00F66153" w:rsidRPr="0034192E" w:rsidRDefault="00F66153" w:rsidP="00F66153">
            <w:pPr>
              <w:jc w:val="center"/>
            </w:pPr>
            <w:r w:rsidRPr="0034192E">
              <w:t>0,4</w:t>
            </w:r>
          </w:p>
        </w:tc>
        <w:tc>
          <w:tcPr>
            <w:tcW w:w="850" w:type="dxa"/>
            <w:shd w:val="clear" w:color="auto" w:fill="auto"/>
            <w:vAlign w:val="center"/>
          </w:tcPr>
          <w:p w:rsidR="00F66153" w:rsidRPr="0034192E" w:rsidRDefault="00F66153" w:rsidP="00F66153">
            <w:pPr>
              <w:jc w:val="center"/>
            </w:pPr>
            <w:r w:rsidRPr="0034192E">
              <w:t>0,43</w:t>
            </w:r>
          </w:p>
        </w:tc>
        <w:tc>
          <w:tcPr>
            <w:tcW w:w="851" w:type="dxa"/>
            <w:shd w:val="clear" w:color="auto" w:fill="auto"/>
            <w:vAlign w:val="center"/>
          </w:tcPr>
          <w:p w:rsidR="00F66153" w:rsidRPr="0034192E" w:rsidRDefault="00F66153" w:rsidP="00F66153">
            <w:pPr>
              <w:jc w:val="center"/>
            </w:pPr>
            <w:r w:rsidRPr="0034192E">
              <w:t>0,58</w:t>
            </w:r>
          </w:p>
        </w:tc>
      </w:tr>
      <w:tr w:rsidR="00F66153" w:rsidRPr="0034192E" w:rsidTr="00F66153">
        <w:tc>
          <w:tcPr>
            <w:tcW w:w="2694" w:type="dxa"/>
            <w:shd w:val="clear" w:color="auto" w:fill="auto"/>
            <w:vAlign w:val="center"/>
          </w:tcPr>
          <w:p w:rsidR="00F66153" w:rsidRPr="0034192E" w:rsidRDefault="00F66153" w:rsidP="00F66153">
            <w:r w:rsidRPr="0034192E">
              <w:t>Фактическая</w:t>
            </w:r>
          </w:p>
        </w:tc>
        <w:tc>
          <w:tcPr>
            <w:tcW w:w="850" w:type="dxa"/>
            <w:shd w:val="clear" w:color="auto" w:fill="auto"/>
            <w:vAlign w:val="center"/>
          </w:tcPr>
          <w:p w:rsidR="00F66153" w:rsidRPr="0034192E" w:rsidRDefault="00F66153" w:rsidP="00F66153">
            <w:pPr>
              <w:jc w:val="center"/>
            </w:pPr>
            <w:r w:rsidRPr="0034192E">
              <w:t>0,009</w:t>
            </w:r>
          </w:p>
        </w:tc>
        <w:tc>
          <w:tcPr>
            <w:tcW w:w="849" w:type="dxa"/>
            <w:shd w:val="clear" w:color="auto" w:fill="auto"/>
            <w:vAlign w:val="center"/>
          </w:tcPr>
          <w:p w:rsidR="00F66153" w:rsidRPr="0034192E" w:rsidRDefault="00F66153" w:rsidP="00F66153">
            <w:pPr>
              <w:jc w:val="center"/>
            </w:pPr>
            <w:r w:rsidRPr="0034192E">
              <w:t>0,012</w:t>
            </w:r>
          </w:p>
        </w:tc>
        <w:tc>
          <w:tcPr>
            <w:tcW w:w="852" w:type="dxa"/>
            <w:shd w:val="clear" w:color="auto" w:fill="auto"/>
            <w:vAlign w:val="center"/>
          </w:tcPr>
          <w:p w:rsidR="00F66153" w:rsidRPr="0034192E" w:rsidRDefault="00F66153" w:rsidP="00F66153">
            <w:pPr>
              <w:jc w:val="center"/>
            </w:pPr>
            <w:r w:rsidRPr="0034192E">
              <w:t>0,013</w:t>
            </w:r>
          </w:p>
        </w:tc>
        <w:tc>
          <w:tcPr>
            <w:tcW w:w="851" w:type="dxa"/>
            <w:shd w:val="clear" w:color="auto" w:fill="auto"/>
            <w:vAlign w:val="center"/>
          </w:tcPr>
          <w:p w:rsidR="00F66153" w:rsidRPr="0034192E" w:rsidRDefault="00F66153" w:rsidP="00F66153">
            <w:pPr>
              <w:jc w:val="center"/>
            </w:pPr>
            <w:r w:rsidRPr="0034192E">
              <w:t>0,014</w:t>
            </w:r>
          </w:p>
        </w:tc>
        <w:tc>
          <w:tcPr>
            <w:tcW w:w="850" w:type="dxa"/>
            <w:shd w:val="clear" w:color="auto" w:fill="auto"/>
            <w:vAlign w:val="center"/>
          </w:tcPr>
          <w:p w:rsidR="00F66153" w:rsidRPr="0034192E" w:rsidRDefault="00F66153" w:rsidP="00F66153">
            <w:pPr>
              <w:jc w:val="center"/>
            </w:pPr>
            <w:r w:rsidRPr="0034192E">
              <w:t>0,015</w:t>
            </w:r>
          </w:p>
        </w:tc>
        <w:tc>
          <w:tcPr>
            <w:tcW w:w="851" w:type="dxa"/>
            <w:shd w:val="clear" w:color="auto" w:fill="auto"/>
            <w:vAlign w:val="center"/>
          </w:tcPr>
          <w:p w:rsidR="00F66153" w:rsidRPr="0034192E" w:rsidRDefault="00F66153" w:rsidP="00F66153">
            <w:pPr>
              <w:jc w:val="center"/>
            </w:pPr>
            <w:r w:rsidRPr="0034192E">
              <w:t>0,021</w:t>
            </w:r>
          </w:p>
        </w:tc>
        <w:tc>
          <w:tcPr>
            <w:tcW w:w="850" w:type="dxa"/>
            <w:shd w:val="clear" w:color="auto" w:fill="auto"/>
            <w:vAlign w:val="center"/>
          </w:tcPr>
          <w:p w:rsidR="00F66153" w:rsidRPr="0034192E" w:rsidRDefault="00F66153" w:rsidP="00F66153">
            <w:pPr>
              <w:jc w:val="center"/>
            </w:pPr>
            <w:r w:rsidRPr="0034192E">
              <w:t>0,022</w:t>
            </w:r>
          </w:p>
        </w:tc>
        <w:tc>
          <w:tcPr>
            <w:tcW w:w="851" w:type="dxa"/>
            <w:shd w:val="clear" w:color="auto" w:fill="auto"/>
            <w:vAlign w:val="center"/>
          </w:tcPr>
          <w:p w:rsidR="00F66153" w:rsidRPr="0034192E" w:rsidRDefault="00F66153" w:rsidP="00F66153">
            <w:pPr>
              <w:jc w:val="center"/>
            </w:pPr>
            <w:r w:rsidRPr="0034192E">
              <w:t>0,03</w:t>
            </w:r>
          </w:p>
        </w:tc>
      </w:tr>
    </w:tbl>
    <w:p w:rsidR="00F66153" w:rsidRPr="0034192E" w:rsidRDefault="00F66153" w:rsidP="00F66153">
      <w:pPr>
        <w:jc w:val="right"/>
        <w:rPr>
          <w:rFonts w:eastAsia="Arial"/>
        </w:rPr>
      </w:pPr>
      <w:r w:rsidRPr="0034192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34192E" w:rsidTr="00F66153">
        <w:trPr>
          <w:trHeight w:val="243"/>
        </w:trPr>
        <w:tc>
          <w:tcPr>
            <w:tcW w:w="1843" w:type="dxa"/>
            <w:vMerge w:val="restart"/>
            <w:shd w:val="clear" w:color="auto" w:fill="auto"/>
            <w:vAlign w:val="center"/>
          </w:tcPr>
          <w:p w:rsidR="00F66153" w:rsidRPr="0034192E" w:rsidRDefault="00F66153" w:rsidP="00F66153">
            <w:pPr>
              <w:jc w:val="center"/>
              <w:rPr>
                <w:b/>
              </w:rPr>
            </w:pPr>
            <w:r w:rsidRPr="0034192E">
              <w:rPr>
                <w:b/>
              </w:rPr>
              <w:t>Параметры</w:t>
            </w:r>
          </w:p>
        </w:tc>
        <w:tc>
          <w:tcPr>
            <w:tcW w:w="7655" w:type="dxa"/>
            <w:gridSpan w:val="9"/>
            <w:shd w:val="clear" w:color="auto" w:fill="auto"/>
            <w:vAlign w:val="center"/>
          </w:tcPr>
          <w:p w:rsidR="00F66153" w:rsidRPr="0034192E" w:rsidRDefault="00F66153" w:rsidP="00F66153">
            <w:pPr>
              <w:jc w:val="center"/>
              <w:rPr>
                <w:b/>
              </w:rPr>
            </w:pPr>
            <w:r w:rsidRPr="0034192E">
              <w:rPr>
                <w:b/>
              </w:rPr>
              <w:t>Аммиак</w:t>
            </w:r>
          </w:p>
        </w:tc>
      </w:tr>
      <w:tr w:rsidR="00F66153" w:rsidRPr="0034192E" w:rsidTr="00F66153">
        <w:trPr>
          <w:trHeight w:val="152"/>
        </w:trPr>
        <w:tc>
          <w:tcPr>
            <w:tcW w:w="1843" w:type="dxa"/>
            <w:vMerge/>
            <w:tcBorders>
              <w:bottom w:val="double" w:sz="4" w:space="0" w:color="auto"/>
            </w:tcBorders>
            <w:shd w:val="clear" w:color="auto" w:fill="auto"/>
            <w:vAlign w:val="center"/>
          </w:tcPr>
          <w:p w:rsidR="00F66153" w:rsidRPr="0034192E" w:rsidRDefault="00F66153" w:rsidP="00F66153">
            <w:pPr>
              <w:rPr>
                <w:b/>
              </w:rPr>
            </w:pP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1,2т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1,63т</w:t>
            </w:r>
          </w:p>
        </w:tc>
        <w:tc>
          <w:tcPr>
            <w:tcW w:w="90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1,7т</w:t>
            </w:r>
          </w:p>
        </w:tc>
        <w:tc>
          <w:tcPr>
            <w:tcW w:w="80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2,0т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2,4т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2,5т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2,8т</w:t>
            </w:r>
          </w:p>
        </w:tc>
        <w:tc>
          <w:tcPr>
            <w:tcW w:w="85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4,0т</w:t>
            </w:r>
          </w:p>
        </w:tc>
        <w:tc>
          <w:tcPr>
            <w:tcW w:w="851"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5,0т</w:t>
            </w:r>
          </w:p>
        </w:tc>
      </w:tr>
      <w:tr w:rsidR="00F66153" w:rsidRPr="0034192E" w:rsidTr="00F66153">
        <w:tc>
          <w:tcPr>
            <w:tcW w:w="1843" w:type="dxa"/>
            <w:tcBorders>
              <w:top w:val="double" w:sz="4" w:space="0" w:color="auto"/>
            </w:tcBorders>
            <w:shd w:val="clear" w:color="auto" w:fill="auto"/>
            <w:vAlign w:val="center"/>
          </w:tcPr>
          <w:p w:rsidR="00F66153" w:rsidRPr="0034192E" w:rsidRDefault="00F66153" w:rsidP="00F66153">
            <w:r w:rsidRPr="0034192E">
              <w:t>Степень заполнения емкости, %</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90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0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0" w:type="dxa"/>
            <w:tcBorders>
              <w:top w:val="double" w:sz="4" w:space="0" w:color="auto"/>
            </w:tcBorders>
            <w:shd w:val="clear" w:color="auto" w:fill="auto"/>
            <w:vAlign w:val="center"/>
          </w:tcPr>
          <w:p w:rsidR="00F66153" w:rsidRPr="0034192E" w:rsidRDefault="00F66153" w:rsidP="00F66153">
            <w:pPr>
              <w:jc w:val="center"/>
            </w:pPr>
            <w:r w:rsidRPr="0034192E">
              <w:t>100</w:t>
            </w:r>
          </w:p>
        </w:tc>
        <w:tc>
          <w:tcPr>
            <w:tcW w:w="851" w:type="dxa"/>
            <w:tcBorders>
              <w:top w:val="double" w:sz="4" w:space="0" w:color="auto"/>
            </w:tcBorders>
            <w:shd w:val="clear" w:color="auto" w:fill="auto"/>
            <w:vAlign w:val="center"/>
          </w:tcPr>
          <w:p w:rsidR="00F66153" w:rsidRPr="0034192E" w:rsidRDefault="00F66153" w:rsidP="00F66153">
            <w:pPr>
              <w:jc w:val="center"/>
            </w:pPr>
            <w:r w:rsidRPr="0034192E">
              <w:t>100</w:t>
            </w:r>
          </w:p>
        </w:tc>
      </w:tr>
      <w:tr w:rsidR="00F66153" w:rsidRPr="0034192E" w:rsidTr="00F66153">
        <w:tc>
          <w:tcPr>
            <w:tcW w:w="1843" w:type="dxa"/>
            <w:shd w:val="clear" w:color="auto" w:fill="auto"/>
            <w:vAlign w:val="center"/>
          </w:tcPr>
          <w:p w:rsidR="00F66153" w:rsidRPr="0034192E" w:rsidRDefault="00F66153" w:rsidP="00F66153">
            <w:r w:rsidRPr="0034192E">
              <w:t xml:space="preserve">Молярная масса АХОВ, </w:t>
            </w:r>
            <w:proofErr w:type="gramStart"/>
            <w:r w:rsidRPr="0034192E">
              <w:t>кг</w:t>
            </w:r>
            <w:proofErr w:type="gramEnd"/>
            <w:r w:rsidRPr="0034192E">
              <w:t>/</w:t>
            </w:r>
            <w:proofErr w:type="spellStart"/>
            <w:r w:rsidRPr="0034192E">
              <w:t>кМоль</w:t>
            </w:r>
            <w:proofErr w:type="spellEnd"/>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900" w:type="dxa"/>
            <w:shd w:val="clear" w:color="auto" w:fill="auto"/>
            <w:vAlign w:val="center"/>
          </w:tcPr>
          <w:p w:rsidR="00F66153" w:rsidRPr="0034192E" w:rsidRDefault="00F66153" w:rsidP="00F66153">
            <w:pPr>
              <w:jc w:val="center"/>
            </w:pPr>
            <w:r w:rsidRPr="0034192E">
              <w:t>17.03</w:t>
            </w:r>
          </w:p>
        </w:tc>
        <w:tc>
          <w:tcPr>
            <w:tcW w:w="801"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c>
          <w:tcPr>
            <w:tcW w:w="850" w:type="dxa"/>
            <w:shd w:val="clear" w:color="auto" w:fill="auto"/>
            <w:vAlign w:val="center"/>
          </w:tcPr>
          <w:p w:rsidR="00F66153" w:rsidRPr="0034192E" w:rsidRDefault="00F66153" w:rsidP="00F66153">
            <w:pPr>
              <w:jc w:val="center"/>
            </w:pPr>
            <w:r w:rsidRPr="0034192E">
              <w:t>17.03</w:t>
            </w:r>
          </w:p>
        </w:tc>
        <w:tc>
          <w:tcPr>
            <w:tcW w:w="851" w:type="dxa"/>
            <w:shd w:val="clear" w:color="auto" w:fill="auto"/>
            <w:vAlign w:val="center"/>
          </w:tcPr>
          <w:p w:rsidR="00F66153" w:rsidRPr="0034192E" w:rsidRDefault="00F66153" w:rsidP="00F66153">
            <w:pPr>
              <w:jc w:val="center"/>
            </w:pPr>
            <w:r w:rsidRPr="0034192E">
              <w:t>17.03</w:t>
            </w:r>
          </w:p>
        </w:tc>
      </w:tr>
      <w:tr w:rsidR="00F66153" w:rsidRPr="0034192E" w:rsidTr="00F66153">
        <w:tc>
          <w:tcPr>
            <w:tcW w:w="1843" w:type="dxa"/>
            <w:shd w:val="clear" w:color="auto" w:fill="auto"/>
            <w:vAlign w:val="center"/>
          </w:tcPr>
          <w:p w:rsidR="00F66153" w:rsidRPr="0034192E" w:rsidRDefault="00F66153" w:rsidP="00F66153">
            <w:r w:rsidRPr="0034192E">
              <w:t xml:space="preserve">Плотность АХОВ (паров), </w:t>
            </w:r>
            <w:proofErr w:type="gramStart"/>
            <w:r w:rsidRPr="0034192E">
              <w:t>кг</w:t>
            </w:r>
            <w:proofErr w:type="gramEnd"/>
            <w:r w:rsidRPr="0034192E">
              <w:t>/м3</w:t>
            </w:r>
          </w:p>
        </w:tc>
        <w:tc>
          <w:tcPr>
            <w:tcW w:w="851" w:type="dxa"/>
            <w:shd w:val="clear" w:color="auto" w:fill="auto"/>
            <w:vAlign w:val="center"/>
          </w:tcPr>
          <w:p w:rsidR="00F66153" w:rsidRPr="0034192E" w:rsidRDefault="00F66153" w:rsidP="00F66153">
            <w:pPr>
              <w:ind w:left="27"/>
              <w:jc w:val="center"/>
            </w:pPr>
            <w:r w:rsidRPr="0034192E">
              <w:t>0.0073</w:t>
            </w:r>
          </w:p>
        </w:tc>
        <w:tc>
          <w:tcPr>
            <w:tcW w:w="850" w:type="dxa"/>
            <w:shd w:val="clear" w:color="auto" w:fill="auto"/>
            <w:vAlign w:val="center"/>
          </w:tcPr>
          <w:p w:rsidR="00F66153" w:rsidRPr="0034192E" w:rsidRDefault="00F66153" w:rsidP="00F66153">
            <w:pPr>
              <w:jc w:val="center"/>
            </w:pPr>
            <w:r w:rsidRPr="0034192E">
              <w:t>0.0073</w:t>
            </w:r>
          </w:p>
        </w:tc>
        <w:tc>
          <w:tcPr>
            <w:tcW w:w="900" w:type="dxa"/>
            <w:shd w:val="clear" w:color="auto" w:fill="auto"/>
            <w:vAlign w:val="center"/>
          </w:tcPr>
          <w:p w:rsidR="00F66153" w:rsidRPr="0034192E" w:rsidRDefault="00F66153" w:rsidP="00F66153">
            <w:pPr>
              <w:jc w:val="center"/>
            </w:pPr>
            <w:r w:rsidRPr="0034192E">
              <w:t>0.0073</w:t>
            </w:r>
          </w:p>
        </w:tc>
        <w:tc>
          <w:tcPr>
            <w:tcW w:w="801"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0.0007</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c>
          <w:tcPr>
            <w:tcW w:w="850" w:type="dxa"/>
            <w:shd w:val="clear" w:color="auto" w:fill="auto"/>
            <w:vAlign w:val="center"/>
          </w:tcPr>
          <w:p w:rsidR="00F66153" w:rsidRPr="0034192E" w:rsidRDefault="00F66153" w:rsidP="00F66153">
            <w:pPr>
              <w:jc w:val="center"/>
            </w:pPr>
            <w:r w:rsidRPr="0034192E">
              <w:t>0.0073</w:t>
            </w:r>
          </w:p>
        </w:tc>
        <w:tc>
          <w:tcPr>
            <w:tcW w:w="851" w:type="dxa"/>
            <w:shd w:val="clear" w:color="auto" w:fill="auto"/>
            <w:vAlign w:val="center"/>
          </w:tcPr>
          <w:p w:rsidR="00F66153" w:rsidRPr="0034192E" w:rsidRDefault="00F66153" w:rsidP="00F66153">
            <w:pPr>
              <w:jc w:val="center"/>
            </w:pPr>
            <w:r w:rsidRPr="0034192E">
              <w:t>0.0073</w:t>
            </w:r>
          </w:p>
        </w:tc>
      </w:tr>
      <w:tr w:rsidR="00F66153" w:rsidRPr="0034192E" w:rsidTr="00F66153">
        <w:tc>
          <w:tcPr>
            <w:tcW w:w="1843" w:type="dxa"/>
            <w:shd w:val="clear" w:color="auto" w:fill="auto"/>
            <w:vAlign w:val="center"/>
          </w:tcPr>
          <w:p w:rsidR="00F66153" w:rsidRPr="0034192E" w:rsidRDefault="00F66153" w:rsidP="00F66153">
            <w:proofErr w:type="gramStart"/>
            <w:r w:rsidRPr="0034192E">
              <w:t>Пороговая</w:t>
            </w:r>
            <w:proofErr w:type="gramEnd"/>
            <w:r w:rsidRPr="0034192E">
              <w:t xml:space="preserve"> </w:t>
            </w:r>
            <w:proofErr w:type="spellStart"/>
            <w:r w:rsidRPr="0034192E">
              <w:t>токсодоза</w:t>
            </w:r>
            <w:proofErr w:type="spellEnd"/>
            <w:r w:rsidRPr="0034192E">
              <w:t>, мг*мин</w:t>
            </w:r>
          </w:p>
        </w:tc>
        <w:tc>
          <w:tcPr>
            <w:tcW w:w="851" w:type="dxa"/>
            <w:shd w:val="clear" w:color="auto" w:fill="auto"/>
            <w:vAlign w:val="center"/>
          </w:tcPr>
          <w:p w:rsidR="00F66153" w:rsidRPr="0034192E" w:rsidRDefault="00F66153" w:rsidP="00F66153">
            <w:pPr>
              <w:jc w:val="center"/>
            </w:pPr>
            <w:r w:rsidRPr="0034192E">
              <w:t>0.6</w:t>
            </w:r>
          </w:p>
        </w:tc>
        <w:tc>
          <w:tcPr>
            <w:tcW w:w="850" w:type="dxa"/>
            <w:shd w:val="clear" w:color="auto" w:fill="auto"/>
            <w:vAlign w:val="center"/>
          </w:tcPr>
          <w:p w:rsidR="00F66153" w:rsidRPr="0034192E" w:rsidRDefault="00F66153" w:rsidP="00F66153">
            <w:pPr>
              <w:jc w:val="center"/>
            </w:pPr>
            <w:r w:rsidRPr="0034192E">
              <w:t>0.6</w:t>
            </w:r>
          </w:p>
        </w:tc>
        <w:tc>
          <w:tcPr>
            <w:tcW w:w="900" w:type="dxa"/>
            <w:shd w:val="clear" w:color="auto" w:fill="auto"/>
            <w:vAlign w:val="center"/>
          </w:tcPr>
          <w:p w:rsidR="00F66153" w:rsidRPr="0034192E" w:rsidRDefault="00F66153" w:rsidP="00F66153">
            <w:pPr>
              <w:jc w:val="center"/>
            </w:pPr>
            <w:r w:rsidRPr="0034192E">
              <w:t>0.6</w:t>
            </w:r>
          </w:p>
        </w:tc>
        <w:tc>
          <w:tcPr>
            <w:tcW w:w="801"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15</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c>
          <w:tcPr>
            <w:tcW w:w="850" w:type="dxa"/>
            <w:shd w:val="clear" w:color="auto" w:fill="auto"/>
            <w:vAlign w:val="center"/>
          </w:tcPr>
          <w:p w:rsidR="00F66153" w:rsidRPr="0034192E" w:rsidRDefault="00F66153" w:rsidP="00F66153">
            <w:pPr>
              <w:jc w:val="center"/>
            </w:pPr>
            <w:r w:rsidRPr="0034192E">
              <w:t>0.6</w:t>
            </w:r>
          </w:p>
        </w:tc>
        <w:tc>
          <w:tcPr>
            <w:tcW w:w="851" w:type="dxa"/>
            <w:shd w:val="clear" w:color="auto" w:fill="auto"/>
            <w:vAlign w:val="center"/>
          </w:tcPr>
          <w:p w:rsidR="00F66153" w:rsidRPr="0034192E" w:rsidRDefault="00F66153" w:rsidP="00F66153">
            <w:pPr>
              <w:jc w:val="center"/>
            </w:pPr>
            <w:r w:rsidRPr="0034192E">
              <w:t>0.6</w:t>
            </w:r>
          </w:p>
        </w:tc>
      </w:tr>
      <w:tr w:rsidR="00F66153" w:rsidRPr="0034192E" w:rsidTr="00F66153">
        <w:tc>
          <w:tcPr>
            <w:tcW w:w="1843" w:type="dxa"/>
            <w:shd w:val="clear" w:color="auto" w:fill="auto"/>
            <w:vAlign w:val="center"/>
          </w:tcPr>
          <w:p w:rsidR="00F66153" w:rsidRPr="0034192E" w:rsidRDefault="00F66153" w:rsidP="00F66153">
            <w:r w:rsidRPr="0034192E">
              <w:t xml:space="preserve">Эквивалентное количество вещества по первичному облаку, </w:t>
            </w:r>
            <w:proofErr w:type="gramStart"/>
            <w:r w:rsidRPr="0034192E">
              <w:t>т</w:t>
            </w:r>
            <w:proofErr w:type="gramEnd"/>
          </w:p>
        </w:tc>
        <w:tc>
          <w:tcPr>
            <w:tcW w:w="851" w:type="dxa"/>
            <w:shd w:val="clear" w:color="auto" w:fill="auto"/>
            <w:vAlign w:val="center"/>
          </w:tcPr>
          <w:p w:rsidR="00F66153" w:rsidRPr="0034192E" w:rsidRDefault="00F66153" w:rsidP="00F66153">
            <w:pPr>
              <w:jc w:val="center"/>
            </w:pPr>
            <w:r w:rsidRPr="0034192E">
              <w:t>5,0·</w:t>
            </w:r>
          </w:p>
          <w:p w:rsidR="00F66153" w:rsidRPr="0034192E" w:rsidRDefault="00F66153" w:rsidP="00F66153">
            <w:pPr>
              <w:jc w:val="center"/>
            </w:pPr>
            <w:r w:rsidRPr="0034192E">
              <w:t>10-4</w:t>
            </w:r>
          </w:p>
        </w:tc>
        <w:tc>
          <w:tcPr>
            <w:tcW w:w="850" w:type="dxa"/>
            <w:shd w:val="clear" w:color="auto" w:fill="auto"/>
            <w:vAlign w:val="center"/>
          </w:tcPr>
          <w:p w:rsidR="00F66153" w:rsidRPr="0034192E" w:rsidRDefault="00F66153" w:rsidP="00F66153">
            <w:pPr>
              <w:jc w:val="center"/>
            </w:pPr>
            <w:r w:rsidRPr="0034192E">
              <w:t>7,0·</w:t>
            </w:r>
          </w:p>
          <w:p w:rsidR="00F66153" w:rsidRPr="0034192E" w:rsidRDefault="00F66153" w:rsidP="00F66153">
            <w:pPr>
              <w:jc w:val="center"/>
            </w:pPr>
            <w:r w:rsidRPr="0034192E">
              <w:t>10-4</w:t>
            </w:r>
          </w:p>
        </w:tc>
        <w:tc>
          <w:tcPr>
            <w:tcW w:w="900" w:type="dxa"/>
            <w:shd w:val="clear" w:color="auto" w:fill="auto"/>
            <w:vAlign w:val="center"/>
          </w:tcPr>
          <w:p w:rsidR="00F66153" w:rsidRPr="0034192E" w:rsidRDefault="00F66153" w:rsidP="00F66153">
            <w:pPr>
              <w:jc w:val="center"/>
            </w:pPr>
            <w:r w:rsidRPr="0034192E">
              <w:t>7,0·</w:t>
            </w:r>
          </w:p>
          <w:p w:rsidR="00F66153" w:rsidRPr="0034192E" w:rsidRDefault="00F66153" w:rsidP="00F66153">
            <w:pPr>
              <w:jc w:val="center"/>
            </w:pPr>
            <w:r w:rsidRPr="0034192E">
              <w:t>10-4</w:t>
            </w:r>
          </w:p>
        </w:tc>
        <w:tc>
          <w:tcPr>
            <w:tcW w:w="801" w:type="dxa"/>
            <w:shd w:val="clear" w:color="auto" w:fill="auto"/>
            <w:vAlign w:val="center"/>
          </w:tcPr>
          <w:p w:rsidR="00F66153" w:rsidRPr="0034192E" w:rsidRDefault="00F66153" w:rsidP="00F66153">
            <w:pPr>
              <w:jc w:val="center"/>
            </w:pPr>
            <w:r w:rsidRPr="0034192E">
              <w:t>8,0·</w:t>
            </w:r>
          </w:p>
          <w:p w:rsidR="00F66153" w:rsidRPr="0034192E" w:rsidRDefault="00F66153" w:rsidP="00F66153">
            <w:pPr>
              <w:jc w:val="center"/>
            </w:pPr>
            <w:r w:rsidRPr="0034192E">
              <w:t>10-4</w:t>
            </w:r>
          </w:p>
        </w:tc>
        <w:tc>
          <w:tcPr>
            <w:tcW w:w="851" w:type="dxa"/>
            <w:shd w:val="clear" w:color="auto" w:fill="auto"/>
            <w:vAlign w:val="center"/>
          </w:tcPr>
          <w:p w:rsidR="00F66153" w:rsidRPr="0034192E" w:rsidRDefault="00F66153" w:rsidP="00F66153">
            <w:pPr>
              <w:jc w:val="center"/>
            </w:pPr>
            <w:r w:rsidRPr="0034192E">
              <w:t>1,0·</w:t>
            </w:r>
          </w:p>
          <w:p w:rsidR="00F66153" w:rsidRPr="0034192E" w:rsidRDefault="00F66153" w:rsidP="00F66153">
            <w:pPr>
              <w:jc w:val="center"/>
            </w:pPr>
            <w:r w:rsidRPr="0034192E">
              <w:t>10-3</w:t>
            </w:r>
          </w:p>
        </w:tc>
        <w:tc>
          <w:tcPr>
            <w:tcW w:w="850" w:type="dxa"/>
            <w:shd w:val="clear" w:color="auto" w:fill="auto"/>
            <w:vAlign w:val="center"/>
          </w:tcPr>
          <w:p w:rsidR="00F66153" w:rsidRPr="0034192E" w:rsidRDefault="00F66153" w:rsidP="00F66153">
            <w:pPr>
              <w:jc w:val="center"/>
            </w:pPr>
            <w:r w:rsidRPr="0034192E">
              <w:t>0,001</w:t>
            </w:r>
          </w:p>
        </w:tc>
        <w:tc>
          <w:tcPr>
            <w:tcW w:w="851" w:type="dxa"/>
            <w:shd w:val="clear" w:color="auto" w:fill="auto"/>
            <w:vAlign w:val="center"/>
          </w:tcPr>
          <w:p w:rsidR="00F66153" w:rsidRPr="0034192E" w:rsidRDefault="00F66153" w:rsidP="00F66153">
            <w:pPr>
              <w:jc w:val="center"/>
            </w:pPr>
            <w:r w:rsidRPr="0034192E">
              <w:t>0,001</w:t>
            </w:r>
          </w:p>
        </w:tc>
        <w:tc>
          <w:tcPr>
            <w:tcW w:w="850" w:type="dxa"/>
            <w:shd w:val="clear" w:color="auto" w:fill="auto"/>
            <w:vAlign w:val="center"/>
          </w:tcPr>
          <w:p w:rsidR="00F66153" w:rsidRPr="0034192E" w:rsidRDefault="00F66153" w:rsidP="00F66153">
            <w:pPr>
              <w:jc w:val="center"/>
            </w:pPr>
            <w:r w:rsidRPr="0034192E">
              <w:t>0,002</w:t>
            </w:r>
          </w:p>
        </w:tc>
        <w:tc>
          <w:tcPr>
            <w:tcW w:w="851" w:type="dxa"/>
            <w:shd w:val="clear" w:color="auto" w:fill="auto"/>
            <w:vAlign w:val="center"/>
          </w:tcPr>
          <w:p w:rsidR="00F66153" w:rsidRPr="0034192E" w:rsidRDefault="00F66153" w:rsidP="00F66153">
            <w:pPr>
              <w:jc w:val="center"/>
            </w:pPr>
            <w:r w:rsidRPr="0034192E">
              <w:t>0,002</w:t>
            </w:r>
          </w:p>
        </w:tc>
      </w:tr>
      <w:tr w:rsidR="00F66153" w:rsidRPr="0034192E" w:rsidTr="00F66153">
        <w:tc>
          <w:tcPr>
            <w:tcW w:w="1843" w:type="dxa"/>
            <w:shd w:val="clear" w:color="auto" w:fill="auto"/>
            <w:vAlign w:val="center"/>
          </w:tcPr>
          <w:p w:rsidR="00F66153" w:rsidRPr="0034192E" w:rsidRDefault="00F66153" w:rsidP="00F66153">
            <w:r w:rsidRPr="0034192E">
              <w:t xml:space="preserve">Эквивалентное количество вещества по вторичному облаку, </w:t>
            </w:r>
            <w:proofErr w:type="gramStart"/>
            <w:r w:rsidRPr="0034192E">
              <w:t>т</w:t>
            </w:r>
            <w:proofErr w:type="gramEnd"/>
          </w:p>
        </w:tc>
        <w:tc>
          <w:tcPr>
            <w:tcW w:w="851" w:type="dxa"/>
            <w:shd w:val="clear" w:color="auto" w:fill="auto"/>
            <w:vAlign w:val="center"/>
          </w:tcPr>
          <w:p w:rsidR="00F66153" w:rsidRPr="0034192E" w:rsidRDefault="00F66153" w:rsidP="00F66153">
            <w:pPr>
              <w:jc w:val="center"/>
            </w:pPr>
            <w:r w:rsidRPr="0034192E">
              <w:t>0,035</w:t>
            </w:r>
          </w:p>
        </w:tc>
        <w:tc>
          <w:tcPr>
            <w:tcW w:w="850" w:type="dxa"/>
            <w:shd w:val="clear" w:color="auto" w:fill="auto"/>
            <w:vAlign w:val="center"/>
          </w:tcPr>
          <w:p w:rsidR="00F66153" w:rsidRPr="0034192E" w:rsidRDefault="00F66153" w:rsidP="00F66153">
            <w:pPr>
              <w:jc w:val="center"/>
            </w:pPr>
            <w:r w:rsidRPr="0034192E">
              <w:t>0,047</w:t>
            </w:r>
          </w:p>
        </w:tc>
        <w:tc>
          <w:tcPr>
            <w:tcW w:w="900" w:type="dxa"/>
            <w:shd w:val="clear" w:color="auto" w:fill="auto"/>
            <w:vAlign w:val="center"/>
          </w:tcPr>
          <w:p w:rsidR="00F66153" w:rsidRPr="0034192E" w:rsidRDefault="00F66153" w:rsidP="00F66153">
            <w:pPr>
              <w:jc w:val="center"/>
            </w:pPr>
            <w:r w:rsidRPr="0034192E">
              <w:t>0,049</w:t>
            </w:r>
          </w:p>
        </w:tc>
        <w:tc>
          <w:tcPr>
            <w:tcW w:w="801" w:type="dxa"/>
            <w:shd w:val="clear" w:color="auto" w:fill="auto"/>
            <w:vAlign w:val="center"/>
          </w:tcPr>
          <w:p w:rsidR="00F66153" w:rsidRPr="0034192E" w:rsidRDefault="00F66153" w:rsidP="00F66153">
            <w:pPr>
              <w:jc w:val="center"/>
            </w:pPr>
            <w:r w:rsidRPr="0034192E">
              <w:t>0,058</w:t>
            </w:r>
          </w:p>
        </w:tc>
        <w:tc>
          <w:tcPr>
            <w:tcW w:w="851" w:type="dxa"/>
            <w:shd w:val="clear" w:color="auto" w:fill="auto"/>
            <w:vAlign w:val="center"/>
          </w:tcPr>
          <w:p w:rsidR="00F66153" w:rsidRPr="0034192E" w:rsidRDefault="00F66153" w:rsidP="00F66153">
            <w:pPr>
              <w:jc w:val="center"/>
            </w:pPr>
            <w:r w:rsidRPr="0034192E">
              <w:t>0,07</w:t>
            </w:r>
          </w:p>
        </w:tc>
        <w:tc>
          <w:tcPr>
            <w:tcW w:w="850" w:type="dxa"/>
            <w:shd w:val="clear" w:color="auto" w:fill="auto"/>
            <w:vAlign w:val="center"/>
          </w:tcPr>
          <w:p w:rsidR="00F66153" w:rsidRPr="0034192E" w:rsidRDefault="00F66153" w:rsidP="00F66153">
            <w:pPr>
              <w:jc w:val="center"/>
            </w:pPr>
            <w:r w:rsidRPr="0034192E">
              <w:t>0,073</w:t>
            </w:r>
          </w:p>
        </w:tc>
        <w:tc>
          <w:tcPr>
            <w:tcW w:w="851" w:type="dxa"/>
            <w:shd w:val="clear" w:color="auto" w:fill="auto"/>
            <w:vAlign w:val="center"/>
          </w:tcPr>
          <w:p w:rsidR="00F66153" w:rsidRPr="0034192E" w:rsidRDefault="00F66153" w:rsidP="00F66153">
            <w:pPr>
              <w:jc w:val="center"/>
            </w:pPr>
            <w:r w:rsidRPr="0034192E">
              <w:t>0,081</w:t>
            </w:r>
          </w:p>
        </w:tc>
        <w:tc>
          <w:tcPr>
            <w:tcW w:w="850" w:type="dxa"/>
            <w:shd w:val="clear" w:color="auto" w:fill="auto"/>
            <w:vAlign w:val="center"/>
          </w:tcPr>
          <w:p w:rsidR="00F66153" w:rsidRPr="0034192E" w:rsidRDefault="00F66153" w:rsidP="00F66153">
            <w:pPr>
              <w:jc w:val="center"/>
            </w:pPr>
            <w:r w:rsidRPr="0034192E">
              <w:t>0,116</w:t>
            </w:r>
          </w:p>
        </w:tc>
        <w:tc>
          <w:tcPr>
            <w:tcW w:w="851" w:type="dxa"/>
            <w:shd w:val="clear" w:color="auto" w:fill="auto"/>
            <w:vAlign w:val="center"/>
          </w:tcPr>
          <w:p w:rsidR="00F66153" w:rsidRPr="0034192E" w:rsidRDefault="00F66153" w:rsidP="00F66153">
            <w:pPr>
              <w:jc w:val="center"/>
            </w:pPr>
            <w:r w:rsidRPr="0034192E">
              <w:t>0,145</w:t>
            </w:r>
          </w:p>
        </w:tc>
      </w:tr>
      <w:tr w:rsidR="00F66153" w:rsidRPr="0034192E" w:rsidTr="00F66153">
        <w:tc>
          <w:tcPr>
            <w:tcW w:w="1843" w:type="dxa"/>
            <w:shd w:val="clear" w:color="auto" w:fill="auto"/>
            <w:vAlign w:val="center"/>
          </w:tcPr>
          <w:p w:rsidR="00F66153" w:rsidRPr="0034192E" w:rsidRDefault="00F66153" w:rsidP="00F66153">
            <w:r w:rsidRPr="0034192E">
              <w:t>Время испарения АХОВ с площади разлива, ч</w:t>
            </w:r>
            <w:proofErr w:type="gramStart"/>
            <w:r w:rsidRPr="0034192E">
              <w:t xml:space="preserve"> :</w:t>
            </w:r>
            <w:proofErr w:type="gramEnd"/>
            <w:r w:rsidRPr="0034192E">
              <w:t xml:space="preserve"> мин</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900" w:type="dxa"/>
            <w:shd w:val="clear" w:color="auto" w:fill="auto"/>
            <w:vAlign w:val="center"/>
          </w:tcPr>
          <w:p w:rsidR="00F66153" w:rsidRPr="0034192E" w:rsidRDefault="00F66153" w:rsidP="00F66153">
            <w:pPr>
              <w:jc w:val="center"/>
            </w:pPr>
            <w:r w:rsidRPr="0034192E">
              <w:t>1:21</w:t>
            </w:r>
          </w:p>
        </w:tc>
        <w:tc>
          <w:tcPr>
            <w:tcW w:w="801"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c>
          <w:tcPr>
            <w:tcW w:w="850" w:type="dxa"/>
            <w:shd w:val="clear" w:color="auto" w:fill="auto"/>
            <w:vAlign w:val="center"/>
          </w:tcPr>
          <w:p w:rsidR="00F66153" w:rsidRPr="0034192E" w:rsidRDefault="00F66153" w:rsidP="00F66153">
            <w:pPr>
              <w:jc w:val="center"/>
            </w:pPr>
            <w:r w:rsidRPr="0034192E">
              <w:t>1:21</w:t>
            </w:r>
          </w:p>
        </w:tc>
        <w:tc>
          <w:tcPr>
            <w:tcW w:w="851" w:type="dxa"/>
            <w:shd w:val="clear" w:color="auto" w:fill="auto"/>
            <w:vAlign w:val="center"/>
          </w:tcPr>
          <w:p w:rsidR="00F66153" w:rsidRPr="0034192E" w:rsidRDefault="00F66153" w:rsidP="00F66153">
            <w:pPr>
              <w:jc w:val="center"/>
            </w:pPr>
            <w:r w:rsidRPr="0034192E">
              <w:t>1:21</w:t>
            </w:r>
          </w:p>
        </w:tc>
      </w:tr>
      <w:tr w:rsidR="00F66153" w:rsidRPr="0034192E" w:rsidTr="00F66153">
        <w:tc>
          <w:tcPr>
            <w:tcW w:w="1843" w:type="dxa"/>
            <w:shd w:val="clear" w:color="auto" w:fill="auto"/>
            <w:vAlign w:val="center"/>
          </w:tcPr>
          <w:p w:rsidR="00F66153" w:rsidRPr="0034192E" w:rsidRDefault="00F66153" w:rsidP="00F66153">
            <w:r w:rsidRPr="0034192E">
              <w:t xml:space="preserve">Глубина зоны заражения, </w:t>
            </w:r>
            <w:proofErr w:type="gramStart"/>
            <w:r w:rsidRPr="0034192E">
              <w:t>км</w:t>
            </w:r>
            <w:proofErr w:type="gramEnd"/>
            <w:r w:rsidRPr="0034192E">
              <w:t>.</w:t>
            </w: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900" w:type="dxa"/>
            <w:shd w:val="clear" w:color="auto" w:fill="auto"/>
            <w:vAlign w:val="center"/>
          </w:tcPr>
          <w:p w:rsidR="00F66153" w:rsidRPr="0034192E" w:rsidRDefault="00F66153" w:rsidP="00F66153">
            <w:pPr>
              <w:jc w:val="center"/>
            </w:pPr>
          </w:p>
        </w:tc>
        <w:tc>
          <w:tcPr>
            <w:tcW w:w="801"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c>
          <w:tcPr>
            <w:tcW w:w="850" w:type="dxa"/>
            <w:shd w:val="clear" w:color="auto" w:fill="auto"/>
            <w:vAlign w:val="center"/>
          </w:tcPr>
          <w:p w:rsidR="00F66153" w:rsidRPr="0034192E" w:rsidRDefault="00F66153" w:rsidP="00F66153">
            <w:pPr>
              <w:jc w:val="center"/>
            </w:pPr>
          </w:p>
        </w:tc>
        <w:tc>
          <w:tcPr>
            <w:tcW w:w="851" w:type="dxa"/>
            <w:shd w:val="clear" w:color="auto" w:fill="auto"/>
            <w:vAlign w:val="center"/>
          </w:tcPr>
          <w:p w:rsidR="00F66153" w:rsidRPr="0034192E" w:rsidRDefault="00F66153" w:rsidP="00F66153">
            <w:pPr>
              <w:jc w:val="center"/>
            </w:pPr>
          </w:p>
        </w:tc>
      </w:tr>
      <w:tr w:rsidR="00F66153" w:rsidRPr="0034192E" w:rsidTr="00F66153">
        <w:tc>
          <w:tcPr>
            <w:tcW w:w="1843" w:type="dxa"/>
            <w:shd w:val="clear" w:color="auto" w:fill="auto"/>
            <w:vAlign w:val="center"/>
          </w:tcPr>
          <w:p w:rsidR="00F66153" w:rsidRPr="0034192E" w:rsidRDefault="00F66153" w:rsidP="00F66153">
            <w:r w:rsidRPr="0034192E">
              <w:t>Первичным облаком</w:t>
            </w:r>
          </w:p>
        </w:tc>
        <w:tc>
          <w:tcPr>
            <w:tcW w:w="851" w:type="dxa"/>
            <w:shd w:val="clear" w:color="auto" w:fill="auto"/>
            <w:vAlign w:val="center"/>
          </w:tcPr>
          <w:p w:rsidR="00F66153" w:rsidRPr="0034192E" w:rsidRDefault="00F66153" w:rsidP="00F66153">
            <w:pPr>
              <w:jc w:val="center"/>
            </w:pPr>
            <w:r w:rsidRPr="0034192E">
              <w:t>0,018</w:t>
            </w:r>
          </w:p>
        </w:tc>
        <w:tc>
          <w:tcPr>
            <w:tcW w:w="850" w:type="dxa"/>
            <w:shd w:val="clear" w:color="auto" w:fill="auto"/>
            <w:vAlign w:val="center"/>
          </w:tcPr>
          <w:p w:rsidR="00F66153" w:rsidRPr="0034192E" w:rsidRDefault="00F66153" w:rsidP="00F66153">
            <w:pPr>
              <w:jc w:val="center"/>
            </w:pPr>
            <w:r w:rsidRPr="0034192E">
              <w:t>0,025</w:t>
            </w:r>
          </w:p>
        </w:tc>
        <w:tc>
          <w:tcPr>
            <w:tcW w:w="900" w:type="dxa"/>
            <w:shd w:val="clear" w:color="auto" w:fill="auto"/>
            <w:vAlign w:val="center"/>
          </w:tcPr>
          <w:p w:rsidR="00F66153" w:rsidRPr="0034192E" w:rsidRDefault="00F66153" w:rsidP="00F66153">
            <w:pPr>
              <w:jc w:val="center"/>
            </w:pPr>
            <w:r w:rsidRPr="0034192E">
              <w:t>0,026</w:t>
            </w:r>
          </w:p>
        </w:tc>
        <w:tc>
          <w:tcPr>
            <w:tcW w:w="801" w:type="dxa"/>
            <w:shd w:val="clear" w:color="auto" w:fill="auto"/>
            <w:vAlign w:val="center"/>
          </w:tcPr>
          <w:p w:rsidR="00F66153" w:rsidRPr="0034192E" w:rsidRDefault="00F66153" w:rsidP="00F66153">
            <w:pPr>
              <w:jc w:val="center"/>
            </w:pPr>
            <w:r w:rsidRPr="0034192E">
              <w:t>0,03</w:t>
            </w:r>
          </w:p>
        </w:tc>
        <w:tc>
          <w:tcPr>
            <w:tcW w:w="851" w:type="dxa"/>
            <w:shd w:val="clear" w:color="auto" w:fill="auto"/>
            <w:vAlign w:val="center"/>
          </w:tcPr>
          <w:p w:rsidR="00F66153" w:rsidRPr="0034192E" w:rsidRDefault="00F66153" w:rsidP="00F66153">
            <w:pPr>
              <w:jc w:val="center"/>
            </w:pPr>
            <w:r w:rsidRPr="0034192E">
              <w:t>0,036</w:t>
            </w:r>
          </w:p>
        </w:tc>
        <w:tc>
          <w:tcPr>
            <w:tcW w:w="850" w:type="dxa"/>
            <w:shd w:val="clear" w:color="auto" w:fill="auto"/>
            <w:vAlign w:val="center"/>
          </w:tcPr>
          <w:p w:rsidR="00F66153" w:rsidRPr="0034192E" w:rsidRDefault="00F66153" w:rsidP="00F66153">
            <w:pPr>
              <w:jc w:val="center"/>
            </w:pPr>
            <w:r w:rsidRPr="0034192E">
              <w:t>0,038</w:t>
            </w:r>
          </w:p>
        </w:tc>
        <w:tc>
          <w:tcPr>
            <w:tcW w:w="851" w:type="dxa"/>
            <w:shd w:val="clear" w:color="auto" w:fill="auto"/>
            <w:vAlign w:val="center"/>
          </w:tcPr>
          <w:p w:rsidR="00F66153" w:rsidRPr="0034192E" w:rsidRDefault="00F66153" w:rsidP="00F66153">
            <w:pPr>
              <w:jc w:val="center"/>
            </w:pPr>
            <w:r w:rsidRPr="0034192E">
              <w:t>0,043</w:t>
            </w:r>
          </w:p>
        </w:tc>
        <w:tc>
          <w:tcPr>
            <w:tcW w:w="850" w:type="dxa"/>
            <w:shd w:val="clear" w:color="auto" w:fill="auto"/>
            <w:vAlign w:val="center"/>
          </w:tcPr>
          <w:p w:rsidR="00F66153" w:rsidRPr="0034192E" w:rsidRDefault="00F66153" w:rsidP="00F66153">
            <w:pPr>
              <w:jc w:val="center"/>
            </w:pPr>
            <w:r w:rsidRPr="0034192E">
              <w:t>0,06</w:t>
            </w:r>
          </w:p>
        </w:tc>
        <w:tc>
          <w:tcPr>
            <w:tcW w:w="851" w:type="dxa"/>
            <w:shd w:val="clear" w:color="auto" w:fill="auto"/>
            <w:vAlign w:val="center"/>
          </w:tcPr>
          <w:p w:rsidR="00F66153" w:rsidRPr="0034192E" w:rsidRDefault="00F66153" w:rsidP="00F66153">
            <w:pPr>
              <w:jc w:val="center"/>
            </w:pPr>
            <w:r w:rsidRPr="0034192E">
              <w:t>0,076</w:t>
            </w:r>
          </w:p>
        </w:tc>
      </w:tr>
      <w:tr w:rsidR="00F66153" w:rsidRPr="0034192E" w:rsidTr="00F66153">
        <w:tc>
          <w:tcPr>
            <w:tcW w:w="1843" w:type="dxa"/>
            <w:shd w:val="clear" w:color="auto" w:fill="auto"/>
            <w:vAlign w:val="center"/>
          </w:tcPr>
          <w:p w:rsidR="00F66153" w:rsidRPr="0034192E" w:rsidRDefault="00F66153" w:rsidP="00F66153">
            <w:r w:rsidRPr="0034192E">
              <w:t>Вторичным облаком</w:t>
            </w:r>
          </w:p>
        </w:tc>
        <w:tc>
          <w:tcPr>
            <w:tcW w:w="851" w:type="dxa"/>
            <w:shd w:val="clear" w:color="auto" w:fill="auto"/>
            <w:vAlign w:val="center"/>
          </w:tcPr>
          <w:p w:rsidR="00F66153" w:rsidRPr="0034192E" w:rsidRDefault="00F66153" w:rsidP="00F66153">
            <w:pPr>
              <w:jc w:val="center"/>
            </w:pPr>
            <w:r w:rsidRPr="0034192E">
              <w:t>0,67</w:t>
            </w:r>
          </w:p>
        </w:tc>
        <w:tc>
          <w:tcPr>
            <w:tcW w:w="850" w:type="dxa"/>
            <w:shd w:val="clear" w:color="auto" w:fill="auto"/>
            <w:vAlign w:val="center"/>
          </w:tcPr>
          <w:p w:rsidR="00F66153" w:rsidRPr="0034192E" w:rsidRDefault="00F66153" w:rsidP="00F66153">
            <w:pPr>
              <w:jc w:val="center"/>
            </w:pPr>
            <w:r w:rsidRPr="0034192E">
              <w:t>0,82</w:t>
            </w:r>
          </w:p>
        </w:tc>
        <w:tc>
          <w:tcPr>
            <w:tcW w:w="900" w:type="dxa"/>
            <w:shd w:val="clear" w:color="auto" w:fill="auto"/>
            <w:vAlign w:val="center"/>
          </w:tcPr>
          <w:p w:rsidR="00F66153" w:rsidRPr="0034192E" w:rsidRDefault="00F66153" w:rsidP="00F66153">
            <w:pPr>
              <w:jc w:val="center"/>
            </w:pPr>
            <w:r w:rsidRPr="0034192E">
              <w:t>0,84</w:t>
            </w:r>
          </w:p>
        </w:tc>
        <w:tc>
          <w:tcPr>
            <w:tcW w:w="801" w:type="dxa"/>
            <w:shd w:val="clear" w:color="auto" w:fill="auto"/>
            <w:vAlign w:val="center"/>
          </w:tcPr>
          <w:p w:rsidR="00F66153" w:rsidRPr="0034192E" w:rsidRDefault="00F66153" w:rsidP="00F66153">
            <w:pPr>
              <w:jc w:val="center"/>
            </w:pPr>
            <w:r w:rsidRPr="0034192E">
              <w:t>0,91</w:t>
            </w:r>
          </w:p>
        </w:tc>
        <w:tc>
          <w:tcPr>
            <w:tcW w:w="851" w:type="dxa"/>
            <w:shd w:val="clear" w:color="auto" w:fill="auto"/>
            <w:vAlign w:val="center"/>
          </w:tcPr>
          <w:p w:rsidR="00F66153" w:rsidRPr="0034192E" w:rsidRDefault="00F66153" w:rsidP="00F66153">
            <w:pPr>
              <w:jc w:val="center"/>
            </w:pPr>
            <w:r w:rsidRPr="0034192E">
              <w:t>1,01</w:t>
            </w:r>
          </w:p>
        </w:tc>
        <w:tc>
          <w:tcPr>
            <w:tcW w:w="850" w:type="dxa"/>
            <w:shd w:val="clear" w:color="auto" w:fill="auto"/>
            <w:vAlign w:val="center"/>
          </w:tcPr>
          <w:p w:rsidR="00F66153" w:rsidRPr="0034192E" w:rsidRDefault="00F66153" w:rsidP="00F66153">
            <w:pPr>
              <w:jc w:val="center"/>
            </w:pPr>
            <w:r w:rsidRPr="0034192E">
              <w:t>1,03</w:t>
            </w:r>
          </w:p>
        </w:tc>
        <w:tc>
          <w:tcPr>
            <w:tcW w:w="851" w:type="dxa"/>
            <w:shd w:val="clear" w:color="auto" w:fill="auto"/>
            <w:vAlign w:val="center"/>
          </w:tcPr>
          <w:p w:rsidR="00F66153" w:rsidRPr="0034192E" w:rsidRDefault="00F66153" w:rsidP="00F66153">
            <w:pPr>
              <w:jc w:val="center"/>
            </w:pPr>
            <w:r w:rsidRPr="0034192E">
              <w:t>1,1</w:t>
            </w:r>
          </w:p>
        </w:tc>
        <w:tc>
          <w:tcPr>
            <w:tcW w:w="850" w:type="dxa"/>
            <w:shd w:val="clear" w:color="auto" w:fill="auto"/>
            <w:vAlign w:val="center"/>
          </w:tcPr>
          <w:p w:rsidR="00F66153" w:rsidRPr="0034192E" w:rsidRDefault="00F66153" w:rsidP="00F66153">
            <w:pPr>
              <w:jc w:val="center"/>
            </w:pPr>
            <w:r w:rsidRPr="0034192E">
              <w:t>1,33</w:t>
            </w:r>
          </w:p>
        </w:tc>
        <w:tc>
          <w:tcPr>
            <w:tcW w:w="851" w:type="dxa"/>
            <w:shd w:val="clear" w:color="auto" w:fill="auto"/>
            <w:vAlign w:val="center"/>
          </w:tcPr>
          <w:p w:rsidR="00F66153" w:rsidRPr="0034192E" w:rsidRDefault="00F66153" w:rsidP="00F66153">
            <w:pPr>
              <w:jc w:val="center"/>
            </w:pPr>
            <w:r w:rsidRPr="0034192E">
              <w:t>1,46</w:t>
            </w:r>
          </w:p>
        </w:tc>
      </w:tr>
      <w:tr w:rsidR="00F66153" w:rsidRPr="0034192E" w:rsidTr="00F66153">
        <w:tc>
          <w:tcPr>
            <w:tcW w:w="1843" w:type="dxa"/>
            <w:tcBorders>
              <w:bottom w:val="single" w:sz="4" w:space="0" w:color="auto"/>
            </w:tcBorders>
            <w:shd w:val="clear" w:color="auto" w:fill="auto"/>
            <w:vAlign w:val="center"/>
          </w:tcPr>
          <w:p w:rsidR="00F66153" w:rsidRPr="0034192E" w:rsidRDefault="00F66153" w:rsidP="00F66153">
            <w:r w:rsidRPr="0034192E">
              <w:t>Полная</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0,68</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0,83</w:t>
            </w:r>
          </w:p>
        </w:tc>
        <w:tc>
          <w:tcPr>
            <w:tcW w:w="900" w:type="dxa"/>
            <w:tcBorders>
              <w:bottom w:val="single" w:sz="4" w:space="0" w:color="auto"/>
            </w:tcBorders>
            <w:shd w:val="clear" w:color="auto" w:fill="auto"/>
            <w:vAlign w:val="center"/>
          </w:tcPr>
          <w:p w:rsidR="00F66153" w:rsidRPr="0034192E" w:rsidRDefault="00F66153" w:rsidP="00F66153">
            <w:pPr>
              <w:jc w:val="center"/>
            </w:pPr>
            <w:r w:rsidRPr="0034192E">
              <w:t>0,86</w:t>
            </w:r>
          </w:p>
        </w:tc>
        <w:tc>
          <w:tcPr>
            <w:tcW w:w="801" w:type="dxa"/>
            <w:tcBorders>
              <w:bottom w:val="single" w:sz="4" w:space="0" w:color="auto"/>
            </w:tcBorders>
            <w:shd w:val="clear" w:color="auto" w:fill="auto"/>
            <w:vAlign w:val="center"/>
          </w:tcPr>
          <w:p w:rsidR="00F66153" w:rsidRPr="0034192E" w:rsidRDefault="00F66153" w:rsidP="00F66153">
            <w:pPr>
              <w:jc w:val="center"/>
            </w:pPr>
            <w:r w:rsidRPr="0034192E">
              <w:t>0,93</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1,02</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1,05</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1,12</w:t>
            </w:r>
          </w:p>
        </w:tc>
        <w:tc>
          <w:tcPr>
            <w:tcW w:w="850" w:type="dxa"/>
            <w:tcBorders>
              <w:bottom w:val="single" w:sz="4" w:space="0" w:color="auto"/>
            </w:tcBorders>
            <w:shd w:val="clear" w:color="auto" w:fill="auto"/>
            <w:vAlign w:val="center"/>
          </w:tcPr>
          <w:p w:rsidR="00F66153" w:rsidRPr="0034192E" w:rsidRDefault="00F66153" w:rsidP="00F66153">
            <w:pPr>
              <w:jc w:val="center"/>
            </w:pPr>
            <w:r w:rsidRPr="0034192E">
              <w:t>1,34</w:t>
            </w:r>
          </w:p>
        </w:tc>
        <w:tc>
          <w:tcPr>
            <w:tcW w:w="851" w:type="dxa"/>
            <w:tcBorders>
              <w:bottom w:val="single" w:sz="4" w:space="0" w:color="auto"/>
            </w:tcBorders>
            <w:shd w:val="clear" w:color="auto" w:fill="auto"/>
            <w:vAlign w:val="center"/>
          </w:tcPr>
          <w:p w:rsidR="00F66153" w:rsidRPr="0034192E" w:rsidRDefault="00F66153" w:rsidP="00F66153">
            <w:pPr>
              <w:jc w:val="center"/>
            </w:pPr>
            <w:r w:rsidRPr="0034192E">
              <w:t>1,5</w:t>
            </w:r>
          </w:p>
        </w:tc>
      </w:tr>
      <w:tr w:rsidR="00F66153" w:rsidRPr="0034192E" w:rsidTr="00F66153">
        <w:tc>
          <w:tcPr>
            <w:tcW w:w="1843"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Глубина зоны заражения АХОВ за 1 час, </w:t>
            </w:r>
            <w:proofErr w:type="gramStart"/>
            <w:r w:rsidRPr="0034192E">
              <w:t>км</w:t>
            </w:r>
            <w:proofErr w:type="gramEnd"/>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0,68</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0,83</w:t>
            </w:r>
          </w:p>
        </w:tc>
        <w:tc>
          <w:tcPr>
            <w:tcW w:w="90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0,86</w:t>
            </w:r>
          </w:p>
        </w:tc>
        <w:tc>
          <w:tcPr>
            <w:tcW w:w="80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0,93</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1,02</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1,05</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1,12</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1,34</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1,5</w:t>
            </w:r>
          </w:p>
        </w:tc>
      </w:tr>
      <w:tr w:rsidR="00F66153" w:rsidRPr="0034192E" w:rsidTr="00F66153">
        <w:tc>
          <w:tcPr>
            <w:tcW w:w="1843" w:type="dxa"/>
            <w:tcBorders>
              <w:top w:val="single" w:sz="4" w:space="0" w:color="auto"/>
              <w:bottom w:val="single" w:sz="4" w:space="0" w:color="auto"/>
            </w:tcBorders>
            <w:shd w:val="clear" w:color="auto" w:fill="auto"/>
            <w:vAlign w:val="center"/>
          </w:tcPr>
          <w:p w:rsidR="00F66153" w:rsidRPr="0034192E" w:rsidRDefault="00F66153" w:rsidP="00F66153">
            <w:r w:rsidRPr="0034192E">
              <w:t xml:space="preserve">Предельно возможная глубина зоны заражения АХОВ, </w:t>
            </w:r>
            <w:proofErr w:type="gramStart"/>
            <w:r w:rsidRPr="0034192E">
              <w:t>км</w:t>
            </w:r>
            <w:proofErr w:type="gramEnd"/>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0,79</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0,95</w:t>
            </w:r>
          </w:p>
        </w:tc>
        <w:tc>
          <w:tcPr>
            <w:tcW w:w="90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0,97</w:t>
            </w:r>
          </w:p>
        </w:tc>
        <w:tc>
          <w:tcPr>
            <w:tcW w:w="80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1,06</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1,18</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1,21</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1,29</w:t>
            </w:r>
          </w:p>
        </w:tc>
        <w:tc>
          <w:tcPr>
            <w:tcW w:w="850"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1,51</w:t>
            </w:r>
          </w:p>
        </w:tc>
        <w:tc>
          <w:tcPr>
            <w:tcW w:w="851" w:type="dxa"/>
            <w:tcBorders>
              <w:top w:val="single" w:sz="4" w:space="0" w:color="auto"/>
              <w:bottom w:val="single" w:sz="4" w:space="0" w:color="auto"/>
            </w:tcBorders>
            <w:shd w:val="clear" w:color="auto" w:fill="auto"/>
            <w:vAlign w:val="center"/>
          </w:tcPr>
          <w:p w:rsidR="00F66153" w:rsidRPr="0034192E" w:rsidRDefault="00F66153" w:rsidP="00F66153">
            <w:pPr>
              <w:jc w:val="center"/>
            </w:pPr>
            <w:r w:rsidRPr="0034192E">
              <w:t>1,7</w:t>
            </w:r>
          </w:p>
        </w:tc>
      </w:tr>
      <w:tr w:rsidR="00F66153" w:rsidRPr="0034192E" w:rsidTr="00F66153">
        <w:tc>
          <w:tcPr>
            <w:tcW w:w="1843" w:type="dxa"/>
            <w:tcBorders>
              <w:top w:val="single" w:sz="4" w:space="0" w:color="auto"/>
            </w:tcBorders>
            <w:shd w:val="clear" w:color="auto" w:fill="auto"/>
            <w:vAlign w:val="center"/>
          </w:tcPr>
          <w:p w:rsidR="00F66153" w:rsidRPr="0034192E" w:rsidRDefault="00F66153" w:rsidP="00F66153">
            <w:r w:rsidRPr="0034192E">
              <w:lastRenderedPageBreak/>
              <w:t>Площадь зоны заражения облаком АХОВ, км</w:t>
            </w:r>
            <w:proofErr w:type="gramStart"/>
            <w:r w:rsidRPr="0034192E">
              <w:t>2</w:t>
            </w:r>
            <w:proofErr w:type="gramEnd"/>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900" w:type="dxa"/>
            <w:tcBorders>
              <w:top w:val="single" w:sz="4" w:space="0" w:color="auto"/>
            </w:tcBorders>
            <w:shd w:val="clear" w:color="auto" w:fill="auto"/>
            <w:vAlign w:val="center"/>
          </w:tcPr>
          <w:p w:rsidR="00F66153" w:rsidRPr="0034192E" w:rsidRDefault="00F66153" w:rsidP="00F66153">
            <w:pPr>
              <w:jc w:val="center"/>
            </w:pPr>
          </w:p>
        </w:tc>
        <w:tc>
          <w:tcPr>
            <w:tcW w:w="801"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c>
          <w:tcPr>
            <w:tcW w:w="850" w:type="dxa"/>
            <w:tcBorders>
              <w:top w:val="single" w:sz="4" w:space="0" w:color="auto"/>
            </w:tcBorders>
            <w:shd w:val="clear" w:color="auto" w:fill="auto"/>
            <w:vAlign w:val="center"/>
          </w:tcPr>
          <w:p w:rsidR="00F66153" w:rsidRPr="0034192E" w:rsidRDefault="00F66153" w:rsidP="00F66153">
            <w:pPr>
              <w:jc w:val="center"/>
            </w:pPr>
          </w:p>
        </w:tc>
        <w:tc>
          <w:tcPr>
            <w:tcW w:w="851" w:type="dxa"/>
            <w:tcBorders>
              <w:top w:val="single" w:sz="4" w:space="0" w:color="auto"/>
            </w:tcBorders>
            <w:shd w:val="clear" w:color="auto" w:fill="auto"/>
            <w:vAlign w:val="center"/>
          </w:tcPr>
          <w:p w:rsidR="00F66153" w:rsidRPr="0034192E" w:rsidRDefault="00F66153" w:rsidP="00F66153">
            <w:pPr>
              <w:jc w:val="center"/>
            </w:pPr>
          </w:p>
        </w:tc>
      </w:tr>
      <w:tr w:rsidR="00F66153" w:rsidRPr="0034192E" w:rsidTr="00F66153">
        <w:tc>
          <w:tcPr>
            <w:tcW w:w="1843" w:type="dxa"/>
            <w:shd w:val="clear" w:color="auto" w:fill="auto"/>
            <w:vAlign w:val="center"/>
          </w:tcPr>
          <w:p w:rsidR="00F66153" w:rsidRPr="0034192E" w:rsidRDefault="00F66153" w:rsidP="00F66153">
            <w:r w:rsidRPr="0034192E">
              <w:t>Возможная</w:t>
            </w:r>
          </w:p>
        </w:tc>
        <w:tc>
          <w:tcPr>
            <w:tcW w:w="851" w:type="dxa"/>
            <w:shd w:val="clear" w:color="auto" w:fill="auto"/>
            <w:vAlign w:val="center"/>
          </w:tcPr>
          <w:p w:rsidR="00F66153" w:rsidRPr="0034192E" w:rsidRDefault="00F66153" w:rsidP="00F66153">
            <w:pPr>
              <w:jc w:val="center"/>
            </w:pPr>
            <w:r w:rsidRPr="0034192E">
              <w:t>0,73</w:t>
            </w:r>
          </w:p>
        </w:tc>
        <w:tc>
          <w:tcPr>
            <w:tcW w:w="850" w:type="dxa"/>
            <w:shd w:val="clear" w:color="auto" w:fill="auto"/>
            <w:vAlign w:val="center"/>
          </w:tcPr>
          <w:p w:rsidR="00F66153" w:rsidRPr="0034192E" w:rsidRDefault="00F66153" w:rsidP="00F66153">
            <w:pPr>
              <w:jc w:val="center"/>
            </w:pPr>
            <w:r w:rsidRPr="0034192E">
              <w:t>1,08</w:t>
            </w:r>
          </w:p>
        </w:tc>
        <w:tc>
          <w:tcPr>
            <w:tcW w:w="900" w:type="dxa"/>
            <w:shd w:val="clear" w:color="auto" w:fill="auto"/>
            <w:vAlign w:val="center"/>
          </w:tcPr>
          <w:p w:rsidR="00F66153" w:rsidRPr="0034192E" w:rsidRDefault="00F66153" w:rsidP="00F66153">
            <w:pPr>
              <w:jc w:val="center"/>
            </w:pPr>
            <w:r w:rsidRPr="0034192E">
              <w:t>1,15</w:t>
            </w:r>
          </w:p>
        </w:tc>
        <w:tc>
          <w:tcPr>
            <w:tcW w:w="801" w:type="dxa"/>
            <w:shd w:val="clear" w:color="auto" w:fill="auto"/>
            <w:vAlign w:val="center"/>
          </w:tcPr>
          <w:p w:rsidR="00F66153" w:rsidRPr="0034192E" w:rsidRDefault="00F66153" w:rsidP="00F66153">
            <w:pPr>
              <w:jc w:val="center"/>
            </w:pPr>
            <w:r w:rsidRPr="0034192E">
              <w:t>1,36</w:t>
            </w:r>
          </w:p>
        </w:tc>
        <w:tc>
          <w:tcPr>
            <w:tcW w:w="851" w:type="dxa"/>
            <w:shd w:val="clear" w:color="auto" w:fill="auto"/>
            <w:vAlign w:val="center"/>
          </w:tcPr>
          <w:p w:rsidR="00F66153" w:rsidRPr="0034192E" w:rsidRDefault="00F66153" w:rsidP="00F66153">
            <w:pPr>
              <w:jc w:val="center"/>
            </w:pPr>
            <w:r w:rsidRPr="0034192E">
              <w:t>1,65</w:t>
            </w:r>
          </w:p>
        </w:tc>
        <w:tc>
          <w:tcPr>
            <w:tcW w:w="850" w:type="dxa"/>
            <w:shd w:val="clear" w:color="auto" w:fill="auto"/>
            <w:vAlign w:val="center"/>
          </w:tcPr>
          <w:p w:rsidR="00F66153" w:rsidRPr="0034192E" w:rsidRDefault="00F66153" w:rsidP="00F66153">
            <w:pPr>
              <w:jc w:val="center"/>
            </w:pPr>
            <w:r w:rsidRPr="0034192E">
              <w:t>1,73</w:t>
            </w:r>
          </w:p>
        </w:tc>
        <w:tc>
          <w:tcPr>
            <w:tcW w:w="851" w:type="dxa"/>
            <w:shd w:val="clear" w:color="auto" w:fill="auto"/>
            <w:vAlign w:val="center"/>
          </w:tcPr>
          <w:p w:rsidR="00F66153" w:rsidRPr="0034192E" w:rsidRDefault="00F66153" w:rsidP="00F66153">
            <w:pPr>
              <w:jc w:val="center"/>
            </w:pPr>
            <w:r w:rsidRPr="0034192E">
              <w:t>1,98</w:t>
            </w:r>
          </w:p>
        </w:tc>
        <w:tc>
          <w:tcPr>
            <w:tcW w:w="850" w:type="dxa"/>
            <w:shd w:val="clear" w:color="auto" w:fill="auto"/>
            <w:vAlign w:val="center"/>
          </w:tcPr>
          <w:p w:rsidR="00F66153" w:rsidRPr="0034192E" w:rsidRDefault="00F66153" w:rsidP="00F66153">
            <w:pPr>
              <w:jc w:val="center"/>
            </w:pPr>
            <w:r w:rsidRPr="0034192E">
              <w:t>2,89</w:t>
            </w:r>
          </w:p>
        </w:tc>
        <w:tc>
          <w:tcPr>
            <w:tcW w:w="851" w:type="dxa"/>
            <w:shd w:val="clear" w:color="auto" w:fill="auto"/>
            <w:vAlign w:val="center"/>
          </w:tcPr>
          <w:p w:rsidR="00F66153" w:rsidRPr="0034192E" w:rsidRDefault="00F66153" w:rsidP="00F66153">
            <w:pPr>
              <w:jc w:val="center"/>
            </w:pPr>
            <w:r w:rsidRPr="0034192E">
              <w:t>3,55</w:t>
            </w:r>
          </w:p>
        </w:tc>
      </w:tr>
      <w:tr w:rsidR="00F66153" w:rsidRPr="0034192E" w:rsidTr="00F66153">
        <w:tc>
          <w:tcPr>
            <w:tcW w:w="1843" w:type="dxa"/>
            <w:shd w:val="clear" w:color="auto" w:fill="auto"/>
            <w:vAlign w:val="center"/>
          </w:tcPr>
          <w:p w:rsidR="00F66153" w:rsidRPr="0034192E" w:rsidRDefault="00F66153" w:rsidP="00F66153">
            <w:r w:rsidRPr="0034192E">
              <w:t>Фактическая</w:t>
            </w:r>
          </w:p>
        </w:tc>
        <w:tc>
          <w:tcPr>
            <w:tcW w:w="851" w:type="dxa"/>
            <w:shd w:val="clear" w:color="auto" w:fill="auto"/>
            <w:vAlign w:val="center"/>
          </w:tcPr>
          <w:p w:rsidR="00F66153" w:rsidRPr="0034192E" w:rsidRDefault="00F66153" w:rsidP="00F66153">
            <w:pPr>
              <w:jc w:val="center"/>
            </w:pPr>
            <w:r w:rsidRPr="0034192E">
              <w:t>0,038</w:t>
            </w:r>
          </w:p>
        </w:tc>
        <w:tc>
          <w:tcPr>
            <w:tcW w:w="850" w:type="dxa"/>
            <w:shd w:val="clear" w:color="auto" w:fill="auto"/>
            <w:vAlign w:val="center"/>
          </w:tcPr>
          <w:p w:rsidR="00F66153" w:rsidRPr="0034192E" w:rsidRDefault="00F66153" w:rsidP="00F66153">
            <w:pPr>
              <w:jc w:val="center"/>
            </w:pPr>
            <w:r w:rsidRPr="0034192E">
              <w:t>0,056</w:t>
            </w:r>
          </w:p>
        </w:tc>
        <w:tc>
          <w:tcPr>
            <w:tcW w:w="900" w:type="dxa"/>
            <w:shd w:val="clear" w:color="auto" w:fill="auto"/>
            <w:vAlign w:val="center"/>
          </w:tcPr>
          <w:p w:rsidR="00F66153" w:rsidRPr="0034192E" w:rsidRDefault="00F66153" w:rsidP="00F66153">
            <w:pPr>
              <w:jc w:val="center"/>
            </w:pPr>
            <w:r w:rsidRPr="0034192E">
              <w:t>0,059</w:t>
            </w:r>
          </w:p>
        </w:tc>
        <w:tc>
          <w:tcPr>
            <w:tcW w:w="801" w:type="dxa"/>
            <w:shd w:val="clear" w:color="auto" w:fill="auto"/>
            <w:vAlign w:val="center"/>
          </w:tcPr>
          <w:p w:rsidR="00F66153" w:rsidRPr="0034192E" w:rsidRDefault="00F66153" w:rsidP="00F66153">
            <w:pPr>
              <w:jc w:val="center"/>
            </w:pPr>
            <w:r w:rsidRPr="0034192E">
              <w:t>0,07</w:t>
            </w:r>
          </w:p>
        </w:tc>
        <w:tc>
          <w:tcPr>
            <w:tcW w:w="851" w:type="dxa"/>
            <w:shd w:val="clear" w:color="auto" w:fill="auto"/>
            <w:vAlign w:val="center"/>
          </w:tcPr>
          <w:p w:rsidR="00F66153" w:rsidRPr="0034192E" w:rsidRDefault="00F66153" w:rsidP="00F66153">
            <w:pPr>
              <w:jc w:val="center"/>
            </w:pPr>
            <w:r w:rsidRPr="0034192E">
              <w:t>0,085</w:t>
            </w:r>
          </w:p>
        </w:tc>
        <w:tc>
          <w:tcPr>
            <w:tcW w:w="850" w:type="dxa"/>
            <w:shd w:val="clear" w:color="auto" w:fill="auto"/>
            <w:vAlign w:val="center"/>
          </w:tcPr>
          <w:p w:rsidR="00F66153" w:rsidRPr="0034192E" w:rsidRDefault="00F66153" w:rsidP="00F66153">
            <w:pPr>
              <w:jc w:val="center"/>
            </w:pPr>
            <w:r w:rsidRPr="0034192E">
              <w:t>0,089</w:t>
            </w:r>
          </w:p>
        </w:tc>
        <w:tc>
          <w:tcPr>
            <w:tcW w:w="851" w:type="dxa"/>
            <w:shd w:val="clear" w:color="auto" w:fill="auto"/>
            <w:vAlign w:val="center"/>
          </w:tcPr>
          <w:p w:rsidR="00F66153" w:rsidRPr="0034192E" w:rsidRDefault="00F66153" w:rsidP="00F66153">
            <w:pPr>
              <w:jc w:val="center"/>
            </w:pPr>
            <w:r w:rsidRPr="0034192E">
              <w:t>0,1</w:t>
            </w:r>
          </w:p>
        </w:tc>
        <w:tc>
          <w:tcPr>
            <w:tcW w:w="850" w:type="dxa"/>
            <w:shd w:val="clear" w:color="auto" w:fill="auto"/>
            <w:vAlign w:val="center"/>
          </w:tcPr>
          <w:p w:rsidR="00F66153" w:rsidRPr="0034192E" w:rsidRDefault="00F66153" w:rsidP="00F66153">
            <w:pPr>
              <w:jc w:val="center"/>
            </w:pPr>
            <w:r w:rsidRPr="0034192E">
              <w:t>0,15</w:t>
            </w:r>
          </w:p>
        </w:tc>
        <w:tc>
          <w:tcPr>
            <w:tcW w:w="851" w:type="dxa"/>
            <w:shd w:val="clear" w:color="auto" w:fill="auto"/>
            <w:vAlign w:val="center"/>
          </w:tcPr>
          <w:p w:rsidR="00F66153" w:rsidRPr="0034192E" w:rsidRDefault="00F66153" w:rsidP="00F66153">
            <w:pPr>
              <w:jc w:val="center"/>
            </w:pPr>
            <w:r w:rsidRPr="0034192E">
              <w:t>0,18</w:t>
            </w:r>
          </w:p>
        </w:tc>
      </w:tr>
    </w:tbl>
    <w:p w:rsidR="00F66153" w:rsidRPr="0034192E" w:rsidRDefault="00F66153" w:rsidP="00F66153">
      <w:pPr>
        <w:ind w:firstLine="709"/>
        <w:jc w:val="both"/>
        <w:rPr>
          <w:b/>
        </w:rPr>
      </w:pPr>
      <w:r w:rsidRPr="0034192E">
        <w:rPr>
          <w:b/>
        </w:rPr>
        <w:t>Выводы</w:t>
      </w:r>
    </w:p>
    <w:p w:rsidR="00F66153" w:rsidRPr="0034192E" w:rsidRDefault="00F66153" w:rsidP="00F66153">
      <w:pPr>
        <w:ind w:firstLine="709"/>
        <w:jc w:val="both"/>
      </w:pPr>
      <w:r w:rsidRPr="0034192E">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34192E" w:rsidRDefault="00F66153" w:rsidP="00423A71">
      <w:pPr>
        <w:numPr>
          <w:ilvl w:val="0"/>
          <w:numId w:val="20"/>
        </w:numPr>
        <w:suppressAutoHyphens w:val="0"/>
        <w:jc w:val="both"/>
      </w:pPr>
      <w:r w:rsidRPr="0034192E">
        <w:t xml:space="preserve"> в радиусе 5 км при аварии на железной дороге пары аммиака и соляной кислоты;</w:t>
      </w:r>
    </w:p>
    <w:p w:rsidR="00F66153" w:rsidRPr="0034192E" w:rsidRDefault="00F66153" w:rsidP="00423A71">
      <w:pPr>
        <w:numPr>
          <w:ilvl w:val="0"/>
          <w:numId w:val="20"/>
        </w:numPr>
        <w:suppressAutoHyphens w:val="0"/>
        <w:jc w:val="both"/>
      </w:pPr>
      <w:r w:rsidRPr="0034192E">
        <w:t>Ожидаемые потери граждан без средств индивидуальной защиты могут составить:</w:t>
      </w:r>
    </w:p>
    <w:p w:rsidR="00F66153" w:rsidRPr="0034192E" w:rsidRDefault="00F66153" w:rsidP="00423A71">
      <w:pPr>
        <w:numPr>
          <w:ilvl w:val="0"/>
          <w:numId w:val="20"/>
        </w:numPr>
        <w:suppressAutoHyphens w:val="0"/>
        <w:jc w:val="both"/>
      </w:pPr>
      <w:r w:rsidRPr="0034192E">
        <w:t xml:space="preserve"> безвозвратные потери - 10%;</w:t>
      </w:r>
    </w:p>
    <w:p w:rsidR="00F66153" w:rsidRPr="0034192E" w:rsidRDefault="00F66153" w:rsidP="00423A71">
      <w:pPr>
        <w:numPr>
          <w:ilvl w:val="0"/>
          <w:numId w:val="20"/>
        </w:numPr>
        <w:suppressAutoHyphens w:val="0"/>
        <w:jc w:val="both"/>
      </w:pPr>
      <w:r w:rsidRPr="0034192E">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34192E" w:rsidRDefault="00F66153" w:rsidP="00423A71">
      <w:pPr>
        <w:numPr>
          <w:ilvl w:val="0"/>
          <w:numId w:val="20"/>
        </w:numPr>
        <w:suppressAutoHyphens w:val="0"/>
        <w:jc w:val="both"/>
      </w:pPr>
      <w:r w:rsidRPr="0034192E">
        <w:t xml:space="preserve"> санитарные потери легкой формы тяжести - 20%;</w:t>
      </w:r>
    </w:p>
    <w:p w:rsidR="00F66153" w:rsidRPr="0034192E" w:rsidRDefault="00F66153" w:rsidP="00423A71">
      <w:pPr>
        <w:numPr>
          <w:ilvl w:val="0"/>
          <w:numId w:val="20"/>
        </w:numPr>
        <w:suppressAutoHyphens w:val="0"/>
        <w:jc w:val="both"/>
      </w:pPr>
      <w:r w:rsidRPr="0034192E">
        <w:t xml:space="preserve"> пороговые воздействия - 55%.</w:t>
      </w:r>
    </w:p>
    <w:p w:rsidR="00F66153" w:rsidRPr="0034192E" w:rsidRDefault="00F66153" w:rsidP="00F66153">
      <w:pPr>
        <w:ind w:firstLine="709"/>
        <w:jc w:val="both"/>
        <w:rPr>
          <w:b/>
          <w:u w:val="single"/>
        </w:rPr>
      </w:pPr>
      <w:r w:rsidRPr="0034192E">
        <w:rPr>
          <w:b/>
          <w:u w:val="single"/>
        </w:rPr>
        <w:t>Аварии на транспортных магистралях</w:t>
      </w:r>
    </w:p>
    <w:p w:rsidR="00F66153" w:rsidRPr="0034192E" w:rsidRDefault="00F66153" w:rsidP="00F66153">
      <w:pPr>
        <w:ind w:firstLine="708"/>
        <w:jc w:val="both"/>
        <w:rPr>
          <w:rFonts w:eastAsia="Arial"/>
        </w:rPr>
      </w:pPr>
      <w:r w:rsidRPr="0034192E">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34192E" w:rsidRDefault="00F66153" w:rsidP="00423A71">
      <w:pPr>
        <w:numPr>
          <w:ilvl w:val="0"/>
          <w:numId w:val="20"/>
        </w:numPr>
        <w:suppressAutoHyphens w:val="0"/>
        <w:ind w:left="0"/>
        <w:jc w:val="both"/>
        <w:rPr>
          <w:rFonts w:eastAsia="Arial"/>
        </w:rPr>
      </w:pPr>
      <w:r w:rsidRPr="0034192E">
        <w:rPr>
          <w:rFonts w:eastAsia="Arial"/>
        </w:rPr>
        <w:t>разлив (утечка) из цистерны ГСМ, СУГ;</w:t>
      </w:r>
    </w:p>
    <w:p w:rsidR="00F66153" w:rsidRPr="0034192E" w:rsidRDefault="00F66153" w:rsidP="00423A71">
      <w:pPr>
        <w:numPr>
          <w:ilvl w:val="0"/>
          <w:numId w:val="20"/>
        </w:numPr>
        <w:suppressAutoHyphens w:val="0"/>
        <w:ind w:left="0"/>
        <w:jc w:val="both"/>
        <w:rPr>
          <w:rFonts w:eastAsia="Arial"/>
        </w:rPr>
      </w:pPr>
      <w:r w:rsidRPr="0034192E">
        <w:rPr>
          <w:rFonts w:eastAsia="Arial"/>
        </w:rPr>
        <w:t>образование зоны разлива ГСМ, СУГ (последующая зона пожара);</w:t>
      </w:r>
    </w:p>
    <w:p w:rsidR="00F66153" w:rsidRPr="0034192E" w:rsidRDefault="00F66153" w:rsidP="00423A71">
      <w:pPr>
        <w:numPr>
          <w:ilvl w:val="0"/>
          <w:numId w:val="20"/>
        </w:numPr>
        <w:suppressAutoHyphens w:val="0"/>
        <w:ind w:left="0"/>
        <w:jc w:val="both"/>
        <w:rPr>
          <w:rFonts w:eastAsia="Arial"/>
        </w:rPr>
      </w:pPr>
      <w:r w:rsidRPr="0034192E">
        <w:rPr>
          <w:rFonts w:eastAsia="Arial"/>
        </w:rPr>
        <w:t>образование зоны взрывоопасных концентраций с последующим</w:t>
      </w:r>
      <w:r w:rsidRPr="0034192E">
        <w:t xml:space="preserve"> взрывом ТВС (зона </w:t>
      </w:r>
      <w:r w:rsidRPr="0034192E">
        <w:rPr>
          <w:rFonts w:eastAsia="Arial"/>
        </w:rPr>
        <w:t>мгновенного поражения от пожара вспышки);</w:t>
      </w:r>
    </w:p>
    <w:p w:rsidR="00F66153" w:rsidRPr="0034192E" w:rsidRDefault="00F66153" w:rsidP="00423A71">
      <w:pPr>
        <w:numPr>
          <w:ilvl w:val="0"/>
          <w:numId w:val="20"/>
        </w:numPr>
        <w:suppressAutoHyphens w:val="0"/>
        <w:ind w:left="0"/>
        <w:jc w:val="both"/>
        <w:rPr>
          <w:rFonts w:eastAsia="Arial"/>
        </w:rPr>
      </w:pPr>
      <w:r w:rsidRPr="0034192E">
        <w:rPr>
          <w:rFonts w:eastAsia="Arial"/>
        </w:rPr>
        <w:t>образование зоны избыточного давления от воздушной ударной волны;</w:t>
      </w:r>
    </w:p>
    <w:p w:rsidR="00F66153" w:rsidRPr="0034192E" w:rsidRDefault="00F66153" w:rsidP="00423A71">
      <w:pPr>
        <w:numPr>
          <w:ilvl w:val="0"/>
          <w:numId w:val="20"/>
        </w:numPr>
        <w:suppressAutoHyphens w:val="0"/>
        <w:ind w:left="0"/>
        <w:jc w:val="both"/>
        <w:rPr>
          <w:rFonts w:eastAsia="Arial"/>
        </w:rPr>
      </w:pPr>
      <w:r w:rsidRPr="0034192E">
        <w:rPr>
          <w:rFonts w:eastAsia="Arial"/>
        </w:rPr>
        <w:t>образование зоны опасных тепловых нагрузок при горении ГСМ на площади разлива.</w:t>
      </w:r>
    </w:p>
    <w:p w:rsidR="00F66153" w:rsidRPr="0034192E" w:rsidRDefault="00F66153" w:rsidP="00423A71">
      <w:pPr>
        <w:numPr>
          <w:ilvl w:val="0"/>
          <w:numId w:val="20"/>
        </w:numPr>
        <w:suppressAutoHyphens w:val="0"/>
        <w:ind w:left="0"/>
        <w:jc w:val="both"/>
        <w:rPr>
          <w:rFonts w:eastAsia="Arial"/>
        </w:rPr>
      </w:pPr>
      <w:r w:rsidRPr="0034192E">
        <w:rPr>
          <w:rFonts w:eastAsia="Arial"/>
        </w:rPr>
        <w:t xml:space="preserve">В качестве поражающих факторов были рассмотрены: </w:t>
      </w:r>
    </w:p>
    <w:p w:rsidR="00F66153" w:rsidRPr="0034192E" w:rsidRDefault="00F66153" w:rsidP="00423A71">
      <w:pPr>
        <w:numPr>
          <w:ilvl w:val="0"/>
          <w:numId w:val="20"/>
        </w:numPr>
        <w:suppressAutoHyphens w:val="0"/>
        <w:ind w:left="0"/>
        <w:jc w:val="both"/>
        <w:rPr>
          <w:rFonts w:eastAsia="Arial"/>
        </w:rPr>
      </w:pPr>
      <w:r w:rsidRPr="0034192E">
        <w:rPr>
          <w:rFonts w:eastAsia="Arial"/>
        </w:rPr>
        <w:t>воздушная ударная волна;</w:t>
      </w:r>
    </w:p>
    <w:p w:rsidR="00F66153" w:rsidRPr="0034192E" w:rsidRDefault="00F66153" w:rsidP="00423A71">
      <w:pPr>
        <w:numPr>
          <w:ilvl w:val="0"/>
          <w:numId w:val="20"/>
        </w:numPr>
        <w:suppressAutoHyphens w:val="0"/>
        <w:ind w:left="0"/>
        <w:jc w:val="both"/>
        <w:rPr>
          <w:rFonts w:eastAsia="Arial"/>
        </w:rPr>
      </w:pPr>
      <w:r w:rsidRPr="0034192E">
        <w:rPr>
          <w:rFonts w:eastAsia="Arial"/>
        </w:rPr>
        <w:t xml:space="preserve">тепловое излучение огневых шаров (пламени вспышки) и горящих разлитий. </w:t>
      </w:r>
    </w:p>
    <w:p w:rsidR="00F66153" w:rsidRPr="0034192E" w:rsidRDefault="00F66153" w:rsidP="00F66153">
      <w:pPr>
        <w:ind w:firstLine="708"/>
        <w:jc w:val="both"/>
        <w:rPr>
          <w:rFonts w:eastAsia="Arial"/>
        </w:rPr>
      </w:pPr>
      <w:r w:rsidRPr="0034192E">
        <w:rPr>
          <w:rFonts w:eastAsia="Arial"/>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34192E">
        <w:rPr>
          <w:rFonts w:eastAsia="Arial"/>
        </w:rPr>
        <w:t>пожаро</w:t>
      </w:r>
      <w:proofErr w:type="spellEnd"/>
      <w:r w:rsidRPr="0034192E">
        <w:rPr>
          <w:rFonts w:eastAsia="Arial"/>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34192E" w:rsidRDefault="00F66153" w:rsidP="00F66153">
      <w:pPr>
        <w:ind w:firstLine="709"/>
        <w:jc w:val="both"/>
      </w:pPr>
      <w:r w:rsidRPr="0034192E">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34192E" w:rsidRDefault="00F66153" w:rsidP="00F66153">
      <w:pPr>
        <w:ind w:firstLine="709"/>
        <w:jc w:val="both"/>
      </w:pPr>
    </w:p>
    <w:p w:rsidR="00F66153" w:rsidRPr="0034192E" w:rsidRDefault="00F66153" w:rsidP="00F66153">
      <w:pPr>
        <w:ind w:firstLine="709"/>
        <w:jc w:val="center"/>
      </w:pPr>
      <w:r w:rsidRPr="0034192E">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34192E" w:rsidTr="00F66153">
        <w:trPr>
          <w:cantSplit/>
          <w:trHeight w:val="132"/>
        </w:trPr>
        <w:tc>
          <w:tcPr>
            <w:tcW w:w="5245"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I, Па *</w:t>
            </w:r>
            <w:proofErr w:type="gramStart"/>
            <w:r w:rsidRPr="0034192E">
              <w:rPr>
                <w:b/>
              </w:rPr>
              <w:t>с</w:t>
            </w:r>
            <w:proofErr w:type="gramEnd"/>
          </w:p>
        </w:tc>
        <w:tc>
          <w:tcPr>
            <w:tcW w:w="1276" w:type="dxa"/>
            <w:tcBorders>
              <w:bottom w:val="double" w:sz="4" w:space="0" w:color="auto"/>
            </w:tcBorders>
            <w:shd w:val="clear" w:color="auto" w:fill="auto"/>
            <w:vAlign w:val="center"/>
          </w:tcPr>
          <w:p w:rsidR="00F66153" w:rsidRPr="0034192E" w:rsidRDefault="00F66153" w:rsidP="00F66153">
            <w:pPr>
              <w:jc w:val="center"/>
              <w:rPr>
                <w:b/>
              </w:rPr>
            </w:pPr>
            <w:proofErr w:type="gramStart"/>
            <w:r w:rsidRPr="0034192E">
              <w:rPr>
                <w:b/>
              </w:rPr>
              <w:t>Р</w:t>
            </w:r>
            <w:proofErr w:type="gramEnd"/>
            <w:r w:rsidRPr="0034192E">
              <w:rPr>
                <w:b/>
              </w:rPr>
              <w:t>, Па</w:t>
            </w:r>
          </w:p>
        </w:tc>
        <w:tc>
          <w:tcPr>
            <w:tcW w:w="1560" w:type="dxa"/>
            <w:tcBorders>
              <w:bottom w:val="double" w:sz="4" w:space="0" w:color="auto"/>
            </w:tcBorders>
            <w:shd w:val="clear" w:color="auto" w:fill="auto"/>
            <w:vAlign w:val="center"/>
          </w:tcPr>
          <w:p w:rsidR="00F66153" w:rsidRPr="0034192E" w:rsidRDefault="00F66153" w:rsidP="00F66153">
            <w:pPr>
              <w:jc w:val="center"/>
              <w:rPr>
                <w:b/>
              </w:rPr>
            </w:pPr>
            <w:r w:rsidRPr="0034192E">
              <w:rPr>
                <w:b/>
              </w:rPr>
              <w:t>k, Па</w:t>
            </w:r>
            <w:proofErr w:type="gramStart"/>
            <w:r w:rsidRPr="0034192E">
              <w:rPr>
                <w:b/>
              </w:rPr>
              <w:t>2</w:t>
            </w:r>
            <w:proofErr w:type="gramEnd"/>
            <w:r w:rsidRPr="0034192E">
              <w:rPr>
                <w:b/>
              </w:rPr>
              <w:t>*с</w:t>
            </w:r>
          </w:p>
        </w:tc>
      </w:tr>
      <w:tr w:rsidR="00F66153" w:rsidRPr="0034192E" w:rsidTr="00F66153">
        <w:trPr>
          <w:cantSplit/>
          <w:trHeight w:val="132"/>
        </w:trPr>
        <w:tc>
          <w:tcPr>
            <w:tcW w:w="9356" w:type="dxa"/>
            <w:gridSpan w:val="4"/>
            <w:tcBorders>
              <w:top w:val="double" w:sz="4" w:space="0" w:color="auto"/>
            </w:tcBorders>
            <w:vAlign w:val="center"/>
          </w:tcPr>
          <w:p w:rsidR="00F66153" w:rsidRPr="0034192E" w:rsidRDefault="00F66153" w:rsidP="00F66153">
            <w:pPr>
              <w:jc w:val="center"/>
            </w:pPr>
            <w:r w:rsidRPr="0034192E">
              <w:t>Разрушение зданий</w:t>
            </w:r>
          </w:p>
        </w:tc>
      </w:tr>
      <w:tr w:rsidR="00F66153" w:rsidRPr="0034192E" w:rsidTr="00F66153">
        <w:trPr>
          <w:trHeight w:val="132"/>
        </w:trPr>
        <w:tc>
          <w:tcPr>
            <w:tcW w:w="5245" w:type="dxa"/>
            <w:vAlign w:val="center"/>
          </w:tcPr>
          <w:p w:rsidR="00F66153" w:rsidRPr="0034192E" w:rsidRDefault="00F66153" w:rsidP="00F66153">
            <w:r w:rsidRPr="0034192E">
              <w:t>Полное разрушение зданий</w:t>
            </w:r>
          </w:p>
        </w:tc>
        <w:tc>
          <w:tcPr>
            <w:tcW w:w="1275" w:type="dxa"/>
            <w:vAlign w:val="center"/>
          </w:tcPr>
          <w:p w:rsidR="00F66153" w:rsidRPr="0034192E" w:rsidRDefault="00F66153" w:rsidP="00F66153">
            <w:pPr>
              <w:jc w:val="center"/>
            </w:pPr>
            <w:r w:rsidRPr="0034192E">
              <w:t>770</w:t>
            </w:r>
          </w:p>
        </w:tc>
        <w:tc>
          <w:tcPr>
            <w:tcW w:w="1276" w:type="dxa"/>
            <w:vAlign w:val="center"/>
          </w:tcPr>
          <w:p w:rsidR="00F66153" w:rsidRPr="0034192E" w:rsidRDefault="00F66153" w:rsidP="00F66153">
            <w:pPr>
              <w:jc w:val="center"/>
            </w:pPr>
            <w:r w:rsidRPr="0034192E">
              <w:t>70100</w:t>
            </w:r>
          </w:p>
        </w:tc>
        <w:tc>
          <w:tcPr>
            <w:tcW w:w="1560" w:type="dxa"/>
            <w:vAlign w:val="center"/>
          </w:tcPr>
          <w:p w:rsidR="00F66153" w:rsidRPr="0034192E" w:rsidRDefault="00F66153" w:rsidP="00F66153">
            <w:pPr>
              <w:jc w:val="center"/>
            </w:pPr>
            <w:r w:rsidRPr="0034192E">
              <w:t>886100</w:t>
            </w:r>
          </w:p>
        </w:tc>
      </w:tr>
      <w:tr w:rsidR="00F66153" w:rsidRPr="0034192E" w:rsidTr="00F66153">
        <w:trPr>
          <w:trHeight w:val="647"/>
        </w:trPr>
        <w:tc>
          <w:tcPr>
            <w:tcW w:w="5245" w:type="dxa"/>
            <w:vAlign w:val="center"/>
          </w:tcPr>
          <w:p w:rsidR="00F66153" w:rsidRPr="0034192E" w:rsidRDefault="00F66153" w:rsidP="00F66153">
            <w:r w:rsidRPr="0034192E">
              <w:t>Граница области сильных разрушений - 50-75% стен разрушено или находятся на грани разрушения</w:t>
            </w:r>
          </w:p>
        </w:tc>
        <w:tc>
          <w:tcPr>
            <w:tcW w:w="1275" w:type="dxa"/>
            <w:vAlign w:val="center"/>
          </w:tcPr>
          <w:p w:rsidR="00F66153" w:rsidRPr="0034192E" w:rsidRDefault="00F66153" w:rsidP="00F66153">
            <w:pPr>
              <w:jc w:val="center"/>
            </w:pPr>
            <w:r w:rsidRPr="0034192E">
              <w:t>520</w:t>
            </w:r>
          </w:p>
        </w:tc>
        <w:tc>
          <w:tcPr>
            <w:tcW w:w="1276" w:type="dxa"/>
            <w:vAlign w:val="center"/>
          </w:tcPr>
          <w:p w:rsidR="00F66153" w:rsidRPr="0034192E" w:rsidRDefault="00F66153" w:rsidP="00F66153">
            <w:pPr>
              <w:jc w:val="center"/>
            </w:pPr>
            <w:r w:rsidRPr="0034192E">
              <w:t>34500</w:t>
            </w:r>
          </w:p>
        </w:tc>
        <w:tc>
          <w:tcPr>
            <w:tcW w:w="1560" w:type="dxa"/>
            <w:vAlign w:val="center"/>
          </w:tcPr>
          <w:p w:rsidR="00F66153" w:rsidRPr="0034192E" w:rsidRDefault="00F66153" w:rsidP="00F66153">
            <w:pPr>
              <w:jc w:val="center"/>
            </w:pPr>
            <w:r w:rsidRPr="0034192E">
              <w:t>541000</w:t>
            </w:r>
          </w:p>
        </w:tc>
      </w:tr>
      <w:tr w:rsidR="00F66153" w:rsidRPr="0034192E" w:rsidTr="00F66153">
        <w:trPr>
          <w:trHeight w:val="250"/>
        </w:trPr>
        <w:tc>
          <w:tcPr>
            <w:tcW w:w="5245" w:type="dxa"/>
            <w:vAlign w:val="center"/>
          </w:tcPr>
          <w:p w:rsidR="00F66153" w:rsidRPr="0034192E" w:rsidRDefault="00F66153" w:rsidP="00F66153">
            <w:r w:rsidRPr="0034192E">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34192E" w:rsidRDefault="00F66153" w:rsidP="00F66153">
            <w:pPr>
              <w:jc w:val="center"/>
            </w:pPr>
            <w:r w:rsidRPr="0034192E">
              <w:t>300</w:t>
            </w:r>
          </w:p>
        </w:tc>
        <w:tc>
          <w:tcPr>
            <w:tcW w:w="1276" w:type="dxa"/>
            <w:vAlign w:val="center"/>
          </w:tcPr>
          <w:p w:rsidR="00F66153" w:rsidRPr="0034192E" w:rsidRDefault="00F66153" w:rsidP="00F66153">
            <w:pPr>
              <w:jc w:val="center"/>
            </w:pPr>
            <w:r w:rsidRPr="0034192E">
              <w:t>14600</w:t>
            </w:r>
          </w:p>
        </w:tc>
        <w:tc>
          <w:tcPr>
            <w:tcW w:w="1560" w:type="dxa"/>
            <w:vAlign w:val="center"/>
          </w:tcPr>
          <w:p w:rsidR="00F66153" w:rsidRPr="0034192E" w:rsidRDefault="00F66153" w:rsidP="00F66153">
            <w:pPr>
              <w:jc w:val="center"/>
            </w:pPr>
            <w:r w:rsidRPr="0034192E">
              <w:t>119200</w:t>
            </w:r>
          </w:p>
        </w:tc>
      </w:tr>
      <w:tr w:rsidR="00F66153" w:rsidRPr="0034192E" w:rsidTr="00F66153">
        <w:trPr>
          <w:trHeight w:val="112"/>
        </w:trPr>
        <w:tc>
          <w:tcPr>
            <w:tcW w:w="5245" w:type="dxa"/>
            <w:vAlign w:val="center"/>
          </w:tcPr>
          <w:p w:rsidR="00F66153" w:rsidRPr="0034192E" w:rsidRDefault="00F66153" w:rsidP="00F66153">
            <w:r w:rsidRPr="0034192E">
              <w:t>Граница области минимальных повреждений - разрывы некоторых соединений, расчленение конструкций</w:t>
            </w:r>
          </w:p>
        </w:tc>
        <w:tc>
          <w:tcPr>
            <w:tcW w:w="1275" w:type="dxa"/>
            <w:vAlign w:val="center"/>
          </w:tcPr>
          <w:p w:rsidR="00F66153" w:rsidRPr="0034192E" w:rsidRDefault="00F66153" w:rsidP="00F66153">
            <w:pPr>
              <w:jc w:val="center"/>
            </w:pPr>
            <w:r w:rsidRPr="0034192E">
              <w:t>100</w:t>
            </w:r>
          </w:p>
        </w:tc>
        <w:tc>
          <w:tcPr>
            <w:tcW w:w="1276" w:type="dxa"/>
            <w:vAlign w:val="center"/>
          </w:tcPr>
          <w:p w:rsidR="00F66153" w:rsidRPr="0034192E" w:rsidRDefault="00F66153" w:rsidP="00F66153">
            <w:pPr>
              <w:jc w:val="center"/>
            </w:pPr>
            <w:r w:rsidRPr="0034192E">
              <w:t>3600</w:t>
            </w:r>
          </w:p>
        </w:tc>
        <w:tc>
          <w:tcPr>
            <w:tcW w:w="1560" w:type="dxa"/>
            <w:vAlign w:val="center"/>
          </w:tcPr>
          <w:p w:rsidR="00F66153" w:rsidRPr="0034192E" w:rsidRDefault="00F66153" w:rsidP="00F66153">
            <w:pPr>
              <w:jc w:val="center"/>
            </w:pPr>
            <w:r w:rsidRPr="0034192E">
              <w:t>8950</w:t>
            </w:r>
          </w:p>
        </w:tc>
      </w:tr>
      <w:tr w:rsidR="00F66153" w:rsidRPr="0034192E" w:rsidTr="00F66153">
        <w:trPr>
          <w:trHeight w:val="72"/>
        </w:trPr>
        <w:tc>
          <w:tcPr>
            <w:tcW w:w="5245" w:type="dxa"/>
            <w:vAlign w:val="center"/>
          </w:tcPr>
          <w:p w:rsidR="00F66153" w:rsidRPr="0034192E" w:rsidRDefault="00F66153" w:rsidP="00F66153">
            <w:r w:rsidRPr="0034192E">
              <w:lastRenderedPageBreak/>
              <w:t>Полное разрушение остекления</w:t>
            </w:r>
          </w:p>
        </w:tc>
        <w:tc>
          <w:tcPr>
            <w:tcW w:w="1275" w:type="dxa"/>
            <w:vAlign w:val="center"/>
          </w:tcPr>
          <w:p w:rsidR="00F66153" w:rsidRPr="0034192E" w:rsidRDefault="00F66153" w:rsidP="00F66153">
            <w:pPr>
              <w:jc w:val="center"/>
            </w:pPr>
            <w:r w:rsidRPr="0034192E">
              <w:t>0</w:t>
            </w:r>
          </w:p>
        </w:tc>
        <w:tc>
          <w:tcPr>
            <w:tcW w:w="1276" w:type="dxa"/>
            <w:vAlign w:val="center"/>
          </w:tcPr>
          <w:p w:rsidR="00F66153" w:rsidRPr="0034192E" w:rsidRDefault="00F66153" w:rsidP="00F66153">
            <w:pPr>
              <w:jc w:val="center"/>
            </w:pPr>
            <w:r w:rsidRPr="0034192E">
              <w:t>7000</w:t>
            </w:r>
          </w:p>
        </w:tc>
        <w:tc>
          <w:tcPr>
            <w:tcW w:w="1560" w:type="dxa"/>
            <w:vAlign w:val="center"/>
          </w:tcPr>
          <w:p w:rsidR="00F66153" w:rsidRPr="0034192E" w:rsidRDefault="00F66153" w:rsidP="00F66153">
            <w:pPr>
              <w:jc w:val="center"/>
            </w:pPr>
            <w:r w:rsidRPr="0034192E">
              <w:t>0</w:t>
            </w:r>
          </w:p>
        </w:tc>
      </w:tr>
      <w:tr w:rsidR="00F66153" w:rsidRPr="0034192E" w:rsidTr="00F66153">
        <w:trPr>
          <w:trHeight w:val="72"/>
        </w:trPr>
        <w:tc>
          <w:tcPr>
            <w:tcW w:w="5245" w:type="dxa"/>
            <w:vAlign w:val="center"/>
          </w:tcPr>
          <w:p w:rsidR="00F66153" w:rsidRPr="0034192E" w:rsidRDefault="00F66153" w:rsidP="00F66153">
            <w:r w:rsidRPr="0034192E">
              <w:t>50% разрушение остекления</w:t>
            </w:r>
          </w:p>
        </w:tc>
        <w:tc>
          <w:tcPr>
            <w:tcW w:w="1275" w:type="dxa"/>
            <w:vAlign w:val="center"/>
          </w:tcPr>
          <w:p w:rsidR="00F66153" w:rsidRPr="0034192E" w:rsidRDefault="00F66153" w:rsidP="00F66153">
            <w:pPr>
              <w:jc w:val="center"/>
            </w:pPr>
            <w:r w:rsidRPr="0034192E">
              <w:t>0</w:t>
            </w:r>
          </w:p>
        </w:tc>
        <w:tc>
          <w:tcPr>
            <w:tcW w:w="1276" w:type="dxa"/>
            <w:vAlign w:val="center"/>
          </w:tcPr>
          <w:p w:rsidR="00F66153" w:rsidRPr="0034192E" w:rsidRDefault="00F66153" w:rsidP="00F66153">
            <w:pPr>
              <w:jc w:val="center"/>
            </w:pPr>
            <w:r w:rsidRPr="0034192E">
              <w:t>2500</w:t>
            </w:r>
          </w:p>
        </w:tc>
        <w:tc>
          <w:tcPr>
            <w:tcW w:w="1560" w:type="dxa"/>
            <w:vAlign w:val="center"/>
          </w:tcPr>
          <w:p w:rsidR="00F66153" w:rsidRPr="0034192E" w:rsidRDefault="00F66153" w:rsidP="00F66153">
            <w:pPr>
              <w:jc w:val="center"/>
            </w:pPr>
            <w:r w:rsidRPr="0034192E">
              <w:t>0</w:t>
            </w:r>
          </w:p>
        </w:tc>
      </w:tr>
      <w:tr w:rsidR="00F66153" w:rsidRPr="0034192E" w:rsidTr="00F66153">
        <w:trPr>
          <w:trHeight w:val="246"/>
        </w:trPr>
        <w:tc>
          <w:tcPr>
            <w:tcW w:w="5245" w:type="dxa"/>
            <w:vAlign w:val="center"/>
          </w:tcPr>
          <w:p w:rsidR="00F66153" w:rsidRPr="0034192E" w:rsidRDefault="00F66153" w:rsidP="00F66153">
            <w:r w:rsidRPr="0034192E">
              <w:t>10% и более разрушение остекления</w:t>
            </w:r>
          </w:p>
        </w:tc>
        <w:tc>
          <w:tcPr>
            <w:tcW w:w="1275" w:type="dxa"/>
            <w:vAlign w:val="center"/>
          </w:tcPr>
          <w:p w:rsidR="00F66153" w:rsidRPr="0034192E" w:rsidRDefault="00F66153" w:rsidP="00F66153">
            <w:pPr>
              <w:jc w:val="center"/>
            </w:pPr>
            <w:r w:rsidRPr="0034192E">
              <w:t>0</w:t>
            </w:r>
          </w:p>
        </w:tc>
        <w:tc>
          <w:tcPr>
            <w:tcW w:w="1276" w:type="dxa"/>
            <w:vAlign w:val="center"/>
          </w:tcPr>
          <w:p w:rsidR="00F66153" w:rsidRPr="0034192E" w:rsidRDefault="00F66153" w:rsidP="00F66153">
            <w:pPr>
              <w:jc w:val="center"/>
            </w:pPr>
            <w:r w:rsidRPr="0034192E">
              <w:t>2000</w:t>
            </w:r>
          </w:p>
        </w:tc>
        <w:tc>
          <w:tcPr>
            <w:tcW w:w="1560" w:type="dxa"/>
            <w:vAlign w:val="center"/>
          </w:tcPr>
          <w:p w:rsidR="00F66153" w:rsidRPr="0034192E" w:rsidRDefault="00F66153" w:rsidP="00F66153">
            <w:pPr>
              <w:jc w:val="center"/>
            </w:pPr>
            <w:r w:rsidRPr="0034192E">
              <w:t>0</w:t>
            </w:r>
          </w:p>
        </w:tc>
      </w:tr>
      <w:tr w:rsidR="00F66153" w:rsidRPr="0034192E" w:rsidTr="00F66153">
        <w:trPr>
          <w:cantSplit/>
          <w:trHeight w:val="222"/>
        </w:trPr>
        <w:tc>
          <w:tcPr>
            <w:tcW w:w="9356" w:type="dxa"/>
            <w:gridSpan w:val="4"/>
            <w:vAlign w:val="center"/>
          </w:tcPr>
          <w:p w:rsidR="00F66153" w:rsidRPr="0034192E" w:rsidRDefault="00F66153" w:rsidP="00F66153">
            <w:pPr>
              <w:jc w:val="center"/>
            </w:pPr>
            <w:r w:rsidRPr="0034192E">
              <w:t>Поражение органов дыхания незащищенных людей</w:t>
            </w:r>
          </w:p>
        </w:tc>
      </w:tr>
      <w:tr w:rsidR="00F66153" w:rsidRPr="0034192E" w:rsidTr="00F66153">
        <w:trPr>
          <w:trHeight w:val="226"/>
        </w:trPr>
        <w:tc>
          <w:tcPr>
            <w:tcW w:w="5245" w:type="dxa"/>
            <w:vAlign w:val="center"/>
          </w:tcPr>
          <w:p w:rsidR="00F66153" w:rsidRPr="0034192E" w:rsidRDefault="00F66153" w:rsidP="00F66153">
            <w:r w:rsidRPr="0034192E">
              <w:t>50% выживание</w:t>
            </w:r>
          </w:p>
        </w:tc>
        <w:tc>
          <w:tcPr>
            <w:tcW w:w="1275" w:type="dxa"/>
            <w:vAlign w:val="center"/>
          </w:tcPr>
          <w:p w:rsidR="00F66153" w:rsidRPr="0034192E" w:rsidRDefault="00F66153" w:rsidP="00F66153">
            <w:pPr>
              <w:jc w:val="center"/>
            </w:pPr>
            <w:r w:rsidRPr="0034192E">
              <w:t>440</w:t>
            </w:r>
          </w:p>
        </w:tc>
        <w:tc>
          <w:tcPr>
            <w:tcW w:w="1276" w:type="dxa"/>
            <w:vAlign w:val="center"/>
          </w:tcPr>
          <w:p w:rsidR="00F66153" w:rsidRPr="0034192E" w:rsidRDefault="00F66153" w:rsidP="00F66153">
            <w:pPr>
              <w:jc w:val="center"/>
            </w:pPr>
            <w:r w:rsidRPr="0034192E">
              <w:t>243000</w:t>
            </w:r>
          </w:p>
        </w:tc>
        <w:tc>
          <w:tcPr>
            <w:tcW w:w="1560" w:type="dxa"/>
            <w:vAlign w:val="center"/>
          </w:tcPr>
          <w:p w:rsidR="00F66153" w:rsidRPr="0034192E" w:rsidRDefault="00F66153" w:rsidP="00F66153">
            <w:pPr>
              <w:jc w:val="center"/>
            </w:pPr>
            <w:r w:rsidRPr="0034192E">
              <w:t>144000000</w:t>
            </w:r>
          </w:p>
        </w:tc>
      </w:tr>
      <w:tr w:rsidR="00F66153" w:rsidRPr="0034192E" w:rsidTr="00F66153">
        <w:trPr>
          <w:trHeight w:val="226"/>
        </w:trPr>
        <w:tc>
          <w:tcPr>
            <w:tcW w:w="5245" w:type="dxa"/>
            <w:vAlign w:val="center"/>
          </w:tcPr>
          <w:p w:rsidR="00F66153" w:rsidRPr="0034192E" w:rsidRDefault="00F66153" w:rsidP="00F66153">
            <w:r w:rsidRPr="0034192E">
              <w:t xml:space="preserve">Порог выживания (при меньших значениях смертельное поражение людей </w:t>
            </w:r>
            <w:proofErr w:type="gramStart"/>
            <w:r w:rsidRPr="0034192E">
              <w:t>маловероятны</w:t>
            </w:r>
            <w:proofErr w:type="gramEnd"/>
            <w:r w:rsidRPr="0034192E">
              <w:t>)</w:t>
            </w:r>
          </w:p>
        </w:tc>
        <w:tc>
          <w:tcPr>
            <w:tcW w:w="1275" w:type="dxa"/>
            <w:vAlign w:val="center"/>
          </w:tcPr>
          <w:p w:rsidR="00F66153" w:rsidRPr="0034192E" w:rsidRDefault="00F66153" w:rsidP="00F66153">
            <w:pPr>
              <w:jc w:val="center"/>
            </w:pPr>
            <w:r w:rsidRPr="0034192E">
              <w:t>100</w:t>
            </w:r>
          </w:p>
        </w:tc>
        <w:tc>
          <w:tcPr>
            <w:tcW w:w="1276" w:type="dxa"/>
            <w:vAlign w:val="center"/>
          </w:tcPr>
          <w:p w:rsidR="00F66153" w:rsidRPr="0034192E" w:rsidRDefault="00F66153" w:rsidP="00F66153">
            <w:pPr>
              <w:jc w:val="center"/>
            </w:pPr>
            <w:r w:rsidRPr="0034192E">
              <w:t>65900</w:t>
            </w:r>
          </w:p>
        </w:tc>
        <w:tc>
          <w:tcPr>
            <w:tcW w:w="1560" w:type="dxa"/>
            <w:vAlign w:val="center"/>
          </w:tcPr>
          <w:p w:rsidR="00F66153" w:rsidRPr="0034192E" w:rsidRDefault="00F66153" w:rsidP="00F66153">
            <w:pPr>
              <w:jc w:val="center"/>
            </w:pPr>
            <w:r w:rsidRPr="0034192E">
              <w:t>16200000</w:t>
            </w:r>
          </w:p>
        </w:tc>
      </w:tr>
    </w:tbl>
    <w:p w:rsidR="00F66153" w:rsidRPr="0034192E" w:rsidRDefault="00F66153" w:rsidP="00F66153">
      <w:pPr>
        <w:ind w:firstLine="709"/>
        <w:jc w:val="both"/>
      </w:pPr>
    </w:p>
    <w:p w:rsidR="00F66153" w:rsidRPr="0034192E" w:rsidRDefault="00F66153" w:rsidP="00F66153">
      <w:pPr>
        <w:ind w:firstLine="709"/>
        <w:jc w:val="center"/>
      </w:pPr>
      <w:r w:rsidRPr="0034192E">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34192E" w:rsidTr="00F66153">
        <w:trPr>
          <w:trHeight w:val="143"/>
        </w:trPr>
        <w:tc>
          <w:tcPr>
            <w:tcW w:w="5529" w:type="dxa"/>
            <w:vMerge w:val="restart"/>
            <w:shd w:val="clear" w:color="auto" w:fill="auto"/>
            <w:vAlign w:val="center"/>
          </w:tcPr>
          <w:p w:rsidR="00F66153" w:rsidRPr="0034192E" w:rsidRDefault="00F66153" w:rsidP="00F66153">
            <w:pPr>
              <w:jc w:val="center"/>
              <w:rPr>
                <w:b/>
              </w:rPr>
            </w:pPr>
            <w:r w:rsidRPr="0034192E">
              <w:rPr>
                <w:b/>
              </w:rPr>
              <w:t>Параметры</w:t>
            </w:r>
          </w:p>
        </w:tc>
        <w:tc>
          <w:tcPr>
            <w:tcW w:w="1842" w:type="dxa"/>
            <w:gridSpan w:val="2"/>
            <w:tcBorders>
              <w:bottom w:val="single" w:sz="4" w:space="0" w:color="auto"/>
            </w:tcBorders>
            <w:shd w:val="clear" w:color="auto" w:fill="auto"/>
            <w:vAlign w:val="center"/>
          </w:tcPr>
          <w:p w:rsidR="00F66153" w:rsidRPr="0034192E" w:rsidRDefault="00F66153" w:rsidP="00F66153">
            <w:pPr>
              <w:jc w:val="center"/>
              <w:rPr>
                <w:b/>
              </w:rPr>
            </w:pPr>
            <w:proofErr w:type="gramStart"/>
            <w:r w:rsidRPr="0034192E">
              <w:rPr>
                <w:b/>
              </w:rPr>
              <w:t>ж</w:t>
            </w:r>
            <w:proofErr w:type="gramEnd"/>
            <w:r w:rsidRPr="0034192E">
              <w:rPr>
                <w:b/>
              </w:rPr>
              <w:t>/д цистерна</w:t>
            </w:r>
          </w:p>
        </w:tc>
        <w:tc>
          <w:tcPr>
            <w:tcW w:w="1985" w:type="dxa"/>
            <w:gridSpan w:val="2"/>
            <w:tcBorders>
              <w:bottom w:val="single" w:sz="4" w:space="0" w:color="auto"/>
            </w:tcBorders>
            <w:shd w:val="clear" w:color="auto" w:fill="auto"/>
            <w:vAlign w:val="center"/>
          </w:tcPr>
          <w:p w:rsidR="00F66153" w:rsidRPr="0034192E" w:rsidRDefault="00F66153" w:rsidP="00F66153">
            <w:pPr>
              <w:jc w:val="center"/>
              <w:rPr>
                <w:b/>
              </w:rPr>
            </w:pPr>
            <w:r w:rsidRPr="0034192E">
              <w:rPr>
                <w:b/>
              </w:rPr>
              <w:t>а/д цистерна</w:t>
            </w:r>
          </w:p>
        </w:tc>
      </w:tr>
      <w:tr w:rsidR="00F66153" w:rsidRPr="0034192E" w:rsidTr="00F66153">
        <w:trPr>
          <w:trHeight w:val="143"/>
        </w:trPr>
        <w:tc>
          <w:tcPr>
            <w:tcW w:w="5529" w:type="dxa"/>
            <w:vMerge/>
            <w:tcBorders>
              <w:bottom w:val="double" w:sz="4" w:space="0" w:color="auto"/>
            </w:tcBorders>
            <w:shd w:val="clear" w:color="auto" w:fill="auto"/>
            <w:vAlign w:val="center"/>
          </w:tcPr>
          <w:p w:rsidR="00F66153" w:rsidRPr="0034192E"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34192E" w:rsidRDefault="00F66153" w:rsidP="00F66153">
            <w:pPr>
              <w:jc w:val="center"/>
              <w:rPr>
                <w:b/>
              </w:rPr>
            </w:pPr>
            <w:r w:rsidRPr="0034192E">
              <w:rPr>
                <w:b/>
              </w:rPr>
              <w:t>ГСМ</w:t>
            </w:r>
          </w:p>
        </w:tc>
        <w:tc>
          <w:tcPr>
            <w:tcW w:w="921" w:type="dxa"/>
            <w:tcBorders>
              <w:top w:val="single" w:sz="4" w:space="0" w:color="auto"/>
              <w:bottom w:val="double" w:sz="4" w:space="0" w:color="auto"/>
            </w:tcBorders>
            <w:shd w:val="clear" w:color="auto" w:fill="auto"/>
            <w:vAlign w:val="center"/>
          </w:tcPr>
          <w:p w:rsidR="00F66153" w:rsidRPr="0034192E" w:rsidRDefault="00F66153" w:rsidP="00F66153">
            <w:pPr>
              <w:jc w:val="center"/>
              <w:rPr>
                <w:b/>
              </w:rPr>
            </w:pPr>
            <w:r w:rsidRPr="0034192E">
              <w:rPr>
                <w:b/>
              </w:rPr>
              <w:t>СУГ</w:t>
            </w:r>
          </w:p>
        </w:tc>
        <w:tc>
          <w:tcPr>
            <w:tcW w:w="921" w:type="dxa"/>
            <w:tcBorders>
              <w:top w:val="single" w:sz="4" w:space="0" w:color="auto"/>
              <w:bottom w:val="double" w:sz="4" w:space="0" w:color="auto"/>
            </w:tcBorders>
            <w:shd w:val="clear" w:color="auto" w:fill="auto"/>
            <w:vAlign w:val="center"/>
          </w:tcPr>
          <w:p w:rsidR="00F66153" w:rsidRPr="0034192E" w:rsidRDefault="00F66153" w:rsidP="00F66153">
            <w:pPr>
              <w:jc w:val="center"/>
              <w:rPr>
                <w:b/>
              </w:rPr>
            </w:pPr>
            <w:r w:rsidRPr="0034192E">
              <w:rPr>
                <w:b/>
              </w:rPr>
              <w:t>ГСМ</w:t>
            </w:r>
          </w:p>
        </w:tc>
        <w:tc>
          <w:tcPr>
            <w:tcW w:w="1064" w:type="dxa"/>
            <w:tcBorders>
              <w:top w:val="single" w:sz="4" w:space="0" w:color="auto"/>
              <w:bottom w:val="double" w:sz="4" w:space="0" w:color="auto"/>
            </w:tcBorders>
            <w:shd w:val="clear" w:color="auto" w:fill="auto"/>
            <w:vAlign w:val="center"/>
          </w:tcPr>
          <w:p w:rsidR="00F66153" w:rsidRPr="0034192E" w:rsidRDefault="00F66153" w:rsidP="00F66153">
            <w:pPr>
              <w:jc w:val="center"/>
              <w:rPr>
                <w:b/>
              </w:rPr>
            </w:pPr>
            <w:r w:rsidRPr="0034192E">
              <w:rPr>
                <w:b/>
              </w:rPr>
              <w:t>СУГ</w:t>
            </w:r>
          </w:p>
        </w:tc>
      </w:tr>
      <w:tr w:rsidR="00F66153" w:rsidRPr="0034192E" w:rsidTr="00F66153">
        <w:tc>
          <w:tcPr>
            <w:tcW w:w="5529" w:type="dxa"/>
            <w:tcBorders>
              <w:top w:val="nil"/>
            </w:tcBorders>
            <w:shd w:val="clear" w:color="auto" w:fill="auto"/>
            <w:vAlign w:val="center"/>
          </w:tcPr>
          <w:p w:rsidR="00F66153" w:rsidRPr="0034192E" w:rsidRDefault="00F66153" w:rsidP="00F66153">
            <w:r w:rsidRPr="0034192E">
              <w:t>Объем резервуара, м3</w:t>
            </w:r>
          </w:p>
        </w:tc>
        <w:tc>
          <w:tcPr>
            <w:tcW w:w="921" w:type="dxa"/>
            <w:tcBorders>
              <w:top w:val="nil"/>
            </w:tcBorders>
            <w:shd w:val="clear" w:color="auto" w:fill="auto"/>
            <w:vAlign w:val="center"/>
          </w:tcPr>
          <w:p w:rsidR="00F66153" w:rsidRPr="0034192E" w:rsidRDefault="00F66153" w:rsidP="00F66153">
            <w:pPr>
              <w:jc w:val="center"/>
            </w:pPr>
            <w:r w:rsidRPr="0034192E">
              <w:t>72</w:t>
            </w:r>
          </w:p>
        </w:tc>
        <w:tc>
          <w:tcPr>
            <w:tcW w:w="921" w:type="dxa"/>
            <w:tcBorders>
              <w:top w:val="nil"/>
            </w:tcBorders>
            <w:shd w:val="clear" w:color="auto" w:fill="auto"/>
            <w:vAlign w:val="center"/>
          </w:tcPr>
          <w:p w:rsidR="00F66153" w:rsidRPr="0034192E" w:rsidRDefault="00F66153" w:rsidP="00F66153">
            <w:pPr>
              <w:jc w:val="center"/>
            </w:pPr>
            <w:r w:rsidRPr="0034192E">
              <w:t>73</w:t>
            </w:r>
          </w:p>
        </w:tc>
        <w:tc>
          <w:tcPr>
            <w:tcW w:w="921" w:type="dxa"/>
            <w:tcBorders>
              <w:top w:val="nil"/>
            </w:tcBorders>
            <w:shd w:val="clear" w:color="auto" w:fill="auto"/>
            <w:vAlign w:val="center"/>
          </w:tcPr>
          <w:p w:rsidR="00F66153" w:rsidRPr="0034192E" w:rsidRDefault="00F66153" w:rsidP="00F66153">
            <w:pPr>
              <w:jc w:val="center"/>
            </w:pPr>
            <w:r w:rsidRPr="0034192E">
              <w:t>8</w:t>
            </w:r>
          </w:p>
        </w:tc>
        <w:tc>
          <w:tcPr>
            <w:tcW w:w="1064" w:type="dxa"/>
            <w:tcBorders>
              <w:top w:val="nil"/>
            </w:tcBorders>
            <w:shd w:val="clear" w:color="auto" w:fill="auto"/>
            <w:vAlign w:val="center"/>
          </w:tcPr>
          <w:p w:rsidR="00F66153" w:rsidRPr="0034192E" w:rsidRDefault="00F66153" w:rsidP="00F66153">
            <w:pPr>
              <w:jc w:val="center"/>
            </w:pPr>
            <w:r w:rsidRPr="0034192E">
              <w:t>14.5</w:t>
            </w:r>
          </w:p>
        </w:tc>
      </w:tr>
      <w:tr w:rsidR="00F66153" w:rsidRPr="0034192E" w:rsidTr="00F66153">
        <w:tc>
          <w:tcPr>
            <w:tcW w:w="5529" w:type="dxa"/>
            <w:tcBorders>
              <w:top w:val="nil"/>
            </w:tcBorders>
            <w:shd w:val="clear" w:color="auto" w:fill="auto"/>
            <w:vAlign w:val="center"/>
          </w:tcPr>
          <w:p w:rsidR="00F66153" w:rsidRPr="0034192E" w:rsidRDefault="00F66153" w:rsidP="00F66153">
            <w:r w:rsidRPr="0034192E">
              <w:t>Разрушение емкости с уровнем заполнения, %</w:t>
            </w:r>
          </w:p>
        </w:tc>
        <w:tc>
          <w:tcPr>
            <w:tcW w:w="921" w:type="dxa"/>
            <w:tcBorders>
              <w:top w:val="nil"/>
            </w:tcBorders>
            <w:shd w:val="clear" w:color="auto" w:fill="auto"/>
            <w:vAlign w:val="center"/>
          </w:tcPr>
          <w:p w:rsidR="00F66153" w:rsidRPr="0034192E" w:rsidRDefault="00F66153" w:rsidP="00F66153">
            <w:pPr>
              <w:jc w:val="center"/>
            </w:pPr>
            <w:r w:rsidRPr="0034192E">
              <w:t>95</w:t>
            </w:r>
          </w:p>
        </w:tc>
        <w:tc>
          <w:tcPr>
            <w:tcW w:w="921" w:type="dxa"/>
            <w:tcBorders>
              <w:top w:val="nil"/>
            </w:tcBorders>
            <w:shd w:val="clear" w:color="auto" w:fill="auto"/>
            <w:vAlign w:val="center"/>
          </w:tcPr>
          <w:p w:rsidR="00F66153" w:rsidRPr="0034192E" w:rsidRDefault="00F66153" w:rsidP="00F66153">
            <w:pPr>
              <w:jc w:val="center"/>
            </w:pPr>
            <w:r w:rsidRPr="0034192E">
              <w:t>85</w:t>
            </w:r>
          </w:p>
        </w:tc>
        <w:tc>
          <w:tcPr>
            <w:tcW w:w="921" w:type="dxa"/>
            <w:tcBorders>
              <w:top w:val="nil"/>
            </w:tcBorders>
            <w:shd w:val="clear" w:color="auto" w:fill="auto"/>
            <w:vAlign w:val="center"/>
          </w:tcPr>
          <w:p w:rsidR="00F66153" w:rsidRPr="0034192E" w:rsidRDefault="00F66153" w:rsidP="00F66153">
            <w:pPr>
              <w:jc w:val="center"/>
            </w:pPr>
            <w:r w:rsidRPr="0034192E">
              <w:t>95</w:t>
            </w:r>
          </w:p>
        </w:tc>
        <w:tc>
          <w:tcPr>
            <w:tcW w:w="1064" w:type="dxa"/>
            <w:tcBorders>
              <w:top w:val="nil"/>
            </w:tcBorders>
            <w:shd w:val="clear" w:color="auto" w:fill="auto"/>
            <w:vAlign w:val="center"/>
          </w:tcPr>
          <w:p w:rsidR="00F66153" w:rsidRPr="0034192E" w:rsidRDefault="00F66153" w:rsidP="00F66153">
            <w:pPr>
              <w:jc w:val="center"/>
            </w:pPr>
            <w:r w:rsidRPr="0034192E">
              <w:t>85</w:t>
            </w:r>
          </w:p>
        </w:tc>
      </w:tr>
      <w:tr w:rsidR="00F66153" w:rsidRPr="0034192E" w:rsidTr="00F66153">
        <w:tc>
          <w:tcPr>
            <w:tcW w:w="5529" w:type="dxa"/>
            <w:tcBorders>
              <w:top w:val="nil"/>
            </w:tcBorders>
            <w:shd w:val="clear" w:color="auto" w:fill="auto"/>
            <w:vAlign w:val="center"/>
          </w:tcPr>
          <w:p w:rsidR="00F66153" w:rsidRPr="0034192E" w:rsidRDefault="00F66153" w:rsidP="00F66153">
            <w:r w:rsidRPr="0034192E">
              <w:t xml:space="preserve">Масса топлива в разлитии, </w:t>
            </w:r>
            <w:proofErr w:type="gramStart"/>
            <w:r w:rsidRPr="0034192E">
              <w:t>т</w:t>
            </w:r>
            <w:proofErr w:type="gramEnd"/>
          </w:p>
        </w:tc>
        <w:tc>
          <w:tcPr>
            <w:tcW w:w="921" w:type="dxa"/>
            <w:tcBorders>
              <w:top w:val="nil"/>
            </w:tcBorders>
            <w:shd w:val="clear" w:color="auto" w:fill="auto"/>
            <w:vAlign w:val="center"/>
          </w:tcPr>
          <w:p w:rsidR="00F66153" w:rsidRPr="0034192E" w:rsidRDefault="00F66153" w:rsidP="00F66153">
            <w:pPr>
              <w:jc w:val="center"/>
            </w:pPr>
            <w:r w:rsidRPr="0034192E">
              <w:t>52.67</w:t>
            </w:r>
          </w:p>
        </w:tc>
        <w:tc>
          <w:tcPr>
            <w:tcW w:w="921" w:type="dxa"/>
            <w:tcBorders>
              <w:top w:val="nil"/>
            </w:tcBorders>
            <w:shd w:val="clear" w:color="auto" w:fill="auto"/>
            <w:vAlign w:val="center"/>
          </w:tcPr>
          <w:p w:rsidR="00F66153" w:rsidRPr="0034192E" w:rsidRDefault="00F66153" w:rsidP="00F66153">
            <w:pPr>
              <w:jc w:val="center"/>
            </w:pPr>
            <w:r w:rsidRPr="0034192E">
              <w:t>48.55</w:t>
            </w:r>
          </w:p>
        </w:tc>
        <w:tc>
          <w:tcPr>
            <w:tcW w:w="921" w:type="dxa"/>
            <w:tcBorders>
              <w:top w:val="nil"/>
            </w:tcBorders>
            <w:shd w:val="clear" w:color="auto" w:fill="auto"/>
            <w:vAlign w:val="center"/>
          </w:tcPr>
          <w:p w:rsidR="00F66153" w:rsidRPr="0034192E" w:rsidRDefault="00F66153" w:rsidP="00F66153">
            <w:pPr>
              <w:jc w:val="center"/>
            </w:pPr>
            <w:r w:rsidRPr="0034192E">
              <w:t>5.85</w:t>
            </w:r>
          </w:p>
        </w:tc>
        <w:tc>
          <w:tcPr>
            <w:tcW w:w="1064" w:type="dxa"/>
            <w:tcBorders>
              <w:top w:val="nil"/>
            </w:tcBorders>
            <w:shd w:val="clear" w:color="auto" w:fill="auto"/>
            <w:vAlign w:val="center"/>
          </w:tcPr>
          <w:p w:rsidR="00F66153" w:rsidRPr="0034192E" w:rsidRDefault="00F66153" w:rsidP="00F66153">
            <w:pPr>
              <w:jc w:val="center"/>
            </w:pPr>
            <w:r w:rsidRPr="0034192E">
              <w:t>9.64</w:t>
            </w:r>
          </w:p>
        </w:tc>
      </w:tr>
      <w:tr w:rsidR="00F66153" w:rsidRPr="0034192E" w:rsidTr="00F66153">
        <w:tc>
          <w:tcPr>
            <w:tcW w:w="5529" w:type="dxa"/>
            <w:tcBorders>
              <w:top w:val="nil"/>
            </w:tcBorders>
            <w:shd w:val="clear" w:color="auto" w:fill="auto"/>
            <w:vAlign w:val="center"/>
          </w:tcPr>
          <w:p w:rsidR="00F66153" w:rsidRPr="0034192E" w:rsidRDefault="00F66153" w:rsidP="00F66153">
            <w:r w:rsidRPr="0034192E">
              <w:t xml:space="preserve">Эквивалентный радиус разлития, </w:t>
            </w:r>
            <w:proofErr w:type="gramStart"/>
            <w:r w:rsidRPr="0034192E">
              <w:t>м</w:t>
            </w:r>
            <w:proofErr w:type="gramEnd"/>
          </w:p>
        </w:tc>
        <w:tc>
          <w:tcPr>
            <w:tcW w:w="921" w:type="dxa"/>
            <w:tcBorders>
              <w:top w:val="nil"/>
            </w:tcBorders>
            <w:shd w:val="clear" w:color="auto" w:fill="auto"/>
            <w:vAlign w:val="center"/>
          </w:tcPr>
          <w:p w:rsidR="00F66153" w:rsidRPr="0034192E" w:rsidRDefault="00F66153" w:rsidP="00F66153">
            <w:pPr>
              <w:jc w:val="center"/>
            </w:pPr>
            <w:r w:rsidRPr="0034192E">
              <w:t>20.9</w:t>
            </w:r>
          </w:p>
        </w:tc>
        <w:tc>
          <w:tcPr>
            <w:tcW w:w="921" w:type="dxa"/>
            <w:tcBorders>
              <w:top w:val="nil"/>
            </w:tcBorders>
            <w:shd w:val="clear" w:color="auto" w:fill="auto"/>
            <w:vAlign w:val="center"/>
          </w:tcPr>
          <w:p w:rsidR="00F66153" w:rsidRPr="0034192E" w:rsidRDefault="00F66153" w:rsidP="00F66153">
            <w:pPr>
              <w:jc w:val="center"/>
            </w:pPr>
            <w:r w:rsidRPr="0034192E">
              <w:t>21.0</w:t>
            </w:r>
          </w:p>
        </w:tc>
        <w:tc>
          <w:tcPr>
            <w:tcW w:w="921" w:type="dxa"/>
            <w:tcBorders>
              <w:top w:val="nil"/>
            </w:tcBorders>
            <w:shd w:val="clear" w:color="auto" w:fill="auto"/>
            <w:vAlign w:val="center"/>
          </w:tcPr>
          <w:p w:rsidR="00F66153" w:rsidRPr="0034192E" w:rsidRDefault="00F66153" w:rsidP="00F66153">
            <w:pPr>
              <w:jc w:val="center"/>
            </w:pPr>
            <w:r w:rsidRPr="0034192E">
              <w:t>7</w:t>
            </w:r>
          </w:p>
        </w:tc>
        <w:tc>
          <w:tcPr>
            <w:tcW w:w="1064" w:type="dxa"/>
            <w:tcBorders>
              <w:top w:val="nil"/>
            </w:tcBorders>
            <w:shd w:val="clear" w:color="auto" w:fill="auto"/>
            <w:vAlign w:val="center"/>
          </w:tcPr>
          <w:p w:rsidR="00F66153" w:rsidRPr="0034192E" w:rsidRDefault="00F66153" w:rsidP="00F66153">
            <w:pPr>
              <w:jc w:val="center"/>
            </w:pPr>
            <w:r w:rsidRPr="0034192E">
              <w:t>9.4</w:t>
            </w:r>
          </w:p>
        </w:tc>
      </w:tr>
      <w:tr w:rsidR="00F66153" w:rsidRPr="0034192E" w:rsidTr="00F66153">
        <w:tc>
          <w:tcPr>
            <w:tcW w:w="5529" w:type="dxa"/>
            <w:tcBorders>
              <w:top w:val="nil"/>
            </w:tcBorders>
            <w:shd w:val="clear" w:color="auto" w:fill="auto"/>
            <w:vAlign w:val="center"/>
          </w:tcPr>
          <w:p w:rsidR="00F66153" w:rsidRPr="0034192E" w:rsidRDefault="00F66153" w:rsidP="00F66153">
            <w:r w:rsidRPr="0034192E">
              <w:t>Площадь разлития, м</w:t>
            </w:r>
            <w:proofErr w:type="gramStart"/>
            <w:r w:rsidRPr="0034192E">
              <w:t>2</w:t>
            </w:r>
            <w:proofErr w:type="gramEnd"/>
          </w:p>
        </w:tc>
        <w:tc>
          <w:tcPr>
            <w:tcW w:w="921" w:type="dxa"/>
            <w:tcBorders>
              <w:top w:val="nil"/>
            </w:tcBorders>
            <w:shd w:val="clear" w:color="auto" w:fill="auto"/>
            <w:vAlign w:val="center"/>
          </w:tcPr>
          <w:p w:rsidR="00F66153" w:rsidRPr="0034192E" w:rsidRDefault="00F66153" w:rsidP="00F66153">
            <w:pPr>
              <w:jc w:val="center"/>
            </w:pPr>
            <w:r w:rsidRPr="0034192E">
              <w:t>1368</w:t>
            </w:r>
          </w:p>
        </w:tc>
        <w:tc>
          <w:tcPr>
            <w:tcW w:w="921" w:type="dxa"/>
            <w:tcBorders>
              <w:top w:val="nil"/>
            </w:tcBorders>
            <w:shd w:val="clear" w:color="auto" w:fill="auto"/>
            <w:vAlign w:val="center"/>
          </w:tcPr>
          <w:p w:rsidR="00F66153" w:rsidRPr="0034192E" w:rsidRDefault="00F66153" w:rsidP="00F66153">
            <w:pPr>
              <w:jc w:val="center"/>
            </w:pPr>
            <w:r w:rsidRPr="0034192E">
              <w:t>1387</w:t>
            </w:r>
          </w:p>
        </w:tc>
        <w:tc>
          <w:tcPr>
            <w:tcW w:w="921" w:type="dxa"/>
            <w:tcBorders>
              <w:top w:val="nil"/>
            </w:tcBorders>
            <w:shd w:val="clear" w:color="auto" w:fill="auto"/>
            <w:vAlign w:val="center"/>
          </w:tcPr>
          <w:p w:rsidR="00F66153" w:rsidRPr="0034192E" w:rsidRDefault="00F66153" w:rsidP="00F66153">
            <w:pPr>
              <w:jc w:val="center"/>
            </w:pPr>
            <w:r w:rsidRPr="0034192E">
              <w:t>152</w:t>
            </w:r>
          </w:p>
        </w:tc>
        <w:tc>
          <w:tcPr>
            <w:tcW w:w="1064" w:type="dxa"/>
            <w:tcBorders>
              <w:top w:val="nil"/>
            </w:tcBorders>
            <w:shd w:val="clear" w:color="auto" w:fill="auto"/>
            <w:vAlign w:val="center"/>
          </w:tcPr>
          <w:p w:rsidR="00F66153" w:rsidRPr="0034192E" w:rsidRDefault="00F66153" w:rsidP="00F66153">
            <w:pPr>
              <w:jc w:val="center"/>
            </w:pPr>
            <w:r w:rsidRPr="0034192E">
              <w:t>275.5</w:t>
            </w:r>
          </w:p>
        </w:tc>
      </w:tr>
      <w:tr w:rsidR="00F66153" w:rsidRPr="0034192E" w:rsidTr="00F66153">
        <w:tc>
          <w:tcPr>
            <w:tcW w:w="5529" w:type="dxa"/>
            <w:shd w:val="clear" w:color="auto" w:fill="auto"/>
            <w:vAlign w:val="center"/>
          </w:tcPr>
          <w:p w:rsidR="00F66153" w:rsidRPr="0034192E" w:rsidRDefault="00F66153" w:rsidP="00F66153">
            <w:r w:rsidRPr="0034192E">
              <w:t>Доля топлива участвующая в образовании ГВС</w:t>
            </w:r>
          </w:p>
        </w:tc>
        <w:tc>
          <w:tcPr>
            <w:tcW w:w="921" w:type="dxa"/>
            <w:shd w:val="clear" w:color="auto" w:fill="auto"/>
            <w:vAlign w:val="center"/>
          </w:tcPr>
          <w:p w:rsidR="00F66153" w:rsidRPr="0034192E" w:rsidRDefault="00F66153" w:rsidP="00F66153">
            <w:pPr>
              <w:jc w:val="center"/>
            </w:pPr>
            <w:r w:rsidRPr="0034192E">
              <w:t>0.02</w:t>
            </w:r>
          </w:p>
        </w:tc>
        <w:tc>
          <w:tcPr>
            <w:tcW w:w="921" w:type="dxa"/>
            <w:shd w:val="clear" w:color="auto" w:fill="auto"/>
            <w:vAlign w:val="center"/>
          </w:tcPr>
          <w:p w:rsidR="00F66153" w:rsidRPr="0034192E" w:rsidRDefault="00F66153" w:rsidP="00F66153">
            <w:pPr>
              <w:jc w:val="center"/>
            </w:pPr>
            <w:r w:rsidRPr="0034192E">
              <w:t>0.7</w:t>
            </w:r>
          </w:p>
        </w:tc>
        <w:tc>
          <w:tcPr>
            <w:tcW w:w="921" w:type="dxa"/>
            <w:shd w:val="clear" w:color="auto" w:fill="auto"/>
            <w:vAlign w:val="center"/>
          </w:tcPr>
          <w:p w:rsidR="00F66153" w:rsidRPr="0034192E" w:rsidRDefault="00F66153" w:rsidP="00F66153">
            <w:pPr>
              <w:jc w:val="center"/>
            </w:pPr>
            <w:r w:rsidRPr="0034192E">
              <w:t>0.02</w:t>
            </w:r>
          </w:p>
        </w:tc>
        <w:tc>
          <w:tcPr>
            <w:tcW w:w="1064" w:type="dxa"/>
            <w:shd w:val="clear" w:color="auto" w:fill="auto"/>
            <w:vAlign w:val="center"/>
          </w:tcPr>
          <w:p w:rsidR="00F66153" w:rsidRPr="0034192E" w:rsidRDefault="00F66153" w:rsidP="00F66153">
            <w:pPr>
              <w:jc w:val="center"/>
            </w:pPr>
            <w:r w:rsidRPr="0034192E">
              <w:t>0.7</w:t>
            </w:r>
          </w:p>
        </w:tc>
      </w:tr>
      <w:tr w:rsidR="00F66153" w:rsidRPr="0034192E" w:rsidTr="00F66153">
        <w:tc>
          <w:tcPr>
            <w:tcW w:w="5529" w:type="dxa"/>
            <w:shd w:val="clear" w:color="auto" w:fill="auto"/>
            <w:vAlign w:val="center"/>
          </w:tcPr>
          <w:p w:rsidR="00F66153" w:rsidRPr="0034192E" w:rsidRDefault="00F66153" w:rsidP="00F66153">
            <w:r w:rsidRPr="0034192E">
              <w:t>Масса топлива в ГВС, т</w:t>
            </w:r>
          </w:p>
        </w:tc>
        <w:tc>
          <w:tcPr>
            <w:tcW w:w="921" w:type="dxa"/>
            <w:shd w:val="clear" w:color="auto" w:fill="auto"/>
            <w:vAlign w:val="center"/>
          </w:tcPr>
          <w:p w:rsidR="00F66153" w:rsidRPr="0034192E" w:rsidRDefault="00F66153" w:rsidP="00F66153">
            <w:pPr>
              <w:jc w:val="center"/>
            </w:pPr>
            <w:r w:rsidRPr="0034192E">
              <w:t>1.05</w:t>
            </w:r>
          </w:p>
        </w:tc>
        <w:tc>
          <w:tcPr>
            <w:tcW w:w="921" w:type="dxa"/>
            <w:shd w:val="clear" w:color="auto" w:fill="auto"/>
            <w:vAlign w:val="center"/>
          </w:tcPr>
          <w:p w:rsidR="00F66153" w:rsidRPr="0034192E" w:rsidRDefault="00F66153" w:rsidP="00F66153">
            <w:pPr>
              <w:jc w:val="center"/>
            </w:pPr>
            <w:r w:rsidRPr="0034192E">
              <w:t>33.98</w:t>
            </w:r>
          </w:p>
        </w:tc>
        <w:tc>
          <w:tcPr>
            <w:tcW w:w="921" w:type="dxa"/>
            <w:shd w:val="clear" w:color="auto" w:fill="auto"/>
            <w:vAlign w:val="center"/>
          </w:tcPr>
          <w:p w:rsidR="00F66153" w:rsidRPr="0034192E" w:rsidRDefault="00F66153" w:rsidP="00F66153">
            <w:pPr>
              <w:jc w:val="center"/>
            </w:pPr>
            <w:r w:rsidRPr="0034192E">
              <w:t>0.12</w:t>
            </w:r>
          </w:p>
        </w:tc>
        <w:tc>
          <w:tcPr>
            <w:tcW w:w="1064" w:type="dxa"/>
            <w:shd w:val="clear" w:color="auto" w:fill="auto"/>
            <w:vAlign w:val="center"/>
          </w:tcPr>
          <w:p w:rsidR="00F66153" w:rsidRPr="0034192E" w:rsidRDefault="00F66153" w:rsidP="00F66153">
            <w:pPr>
              <w:jc w:val="center"/>
            </w:pPr>
            <w:r w:rsidRPr="0034192E">
              <w:t>6.75</w:t>
            </w:r>
          </w:p>
        </w:tc>
      </w:tr>
      <w:tr w:rsidR="00F66153" w:rsidRPr="0034192E" w:rsidTr="00F66153">
        <w:tc>
          <w:tcPr>
            <w:tcW w:w="9356" w:type="dxa"/>
            <w:gridSpan w:val="5"/>
            <w:tcBorders>
              <w:right w:val="single" w:sz="4" w:space="0" w:color="auto"/>
            </w:tcBorders>
            <w:shd w:val="clear" w:color="auto" w:fill="auto"/>
            <w:vAlign w:val="center"/>
          </w:tcPr>
          <w:p w:rsidR="00F66153" w:rsidRPr="0034192E" w:rsidRDefault="00F66153" w:rsidP="00F66153">
            <w:pPr>
              <w:jc w:val="center"/>
              <w:rPr>
                <w:b/>
              </w:rPr>
            </w:pPr>
            <w:r w:rsidRPr="0034192E">
              <w:rPr>
                <w:b/>
              </w:rPr>
              <w:t>Зоны воздействия ударной волны на промышленные объекты и людей</w:t>
            </w:r>
          </w:p>
        </w:tc>
      </w:tr>
      <w:tr w:rsidR="00F66153" w:rsidRPr="0034192E" w:rsidTr="00F66153">
        <w:tc>
          <w:tcPr>
            <w:tcW w:w="5529" w:type="dxa"/>
            <w:shd w:val="clear" w:color="auto" w:fill="auto"/>
            <w:vAlign w:val="center"/>
          </w:tcPr>
          <w:p w:rsidR="00F66153" w:rsidRPr="0034192E" w:rsidRDefault="00F66153" w:rsidP="00F66153">
            <w:r w:rsidRPr="0034192E">
              <w:t xml:space="preserve">Зона полных разрушений,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28</w:t>
            </w:r>
          </w:p>
        </w:tc>
        <w:tc>
          <w:tcPr>
            <w:tcW w:w="921" w:type="dxa"/>
            <w:shd w:val="clear" w:color="auto" w:fill="auto"/>
            <w:vAlign w:val="center"/>
          </w:tcPr>
          <w:p w:rsidR="00F66153" w:rsidRPr="0034192E" w:rsidRDefault="00F66153" w:rsidP="00F66153">
            <w:pPr>
              <w:jc w:val="center"/>
            </w:pPr>
            <w:r w:rsidRPr="0034192E">
              <w:t>92</w:t>
            </w:r>
          </w:p>
        </w:tc>
        <w:tc>
          <w:tcPr>
            <w:tcW w:w="921" w:type="dxa"/>
            <w:shd w:val="clear" w:color="auto" w:fill="auto"/>
            <w:vAlign w:val="center"/>
          </w:tcPr>
          <w:p w:rsidR="00F66153" w:rsidRPr="0034192E" w:rsidRDefault="00F66153" w:rsidP="00F66153">
            <w:pPr>
              <w:jc w:val="center"/>
            </w:pPr>
            <w:r w:rsidRPr="0034192E">
              <w:t>14</w:t>
            </w:r>
          </w:p>
        </w:tc>
        <w:tc>
          <w:tcPr>
            <w:tcW w:w="1064" w:type="dxa"/>
            <w:shd w:val="clear" w:color="auto" w:fill="auto"/>
            <w:vAlign w:val="center"/>
          </w:tcPr>
          <w:p w:rsidR="00F66153" w:rsidRPr="0034192E" w:rsidRDefault="00F66153" w:rsidP="00F66153">
            <w:pPr>
              <w:jc w:val="center"/>
            </w:pPr>
            <w:r w:rsidRPr="0034192E">
              <w:t>53</w:t>
            </w:r>
          </w:p>
        </w:tc>
      </w:tr>
      <w:tr w:rsidR="00F66153" w:rsidRPr="0034192E" w:rsidTr="00F66153">
        <w:tc>
          <w:tcPr>
            <w:tcW w:w="5529" w:type="dxa"/>
            <w:shd w:val="clear" w:color="auto" w:fill="auto"/>
            <w:vAlign w:val="center"/>
          </w:tcPr>
          <w:p w:rsidR="00F66153" w:rsidRPr="0034192E" w:rsidRDefault="00F66153" w:rsidP="00F66153">
            <w:r w:rsidRPr="0034192E">
              <w:t xml:space="preserve">Зона сильных разрушений,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57</w:t>
            </w:r>
          </w:p>
        </w:tc>
        <w:tc>
          <w:tcPr>
            <w:tcW w:w="921" w:type="dxa"/>
            <w:shd w:val="clear" w:color="auto" w:fill="auto"/>
            <w:vAlign w:val="center"/>
          </w:tcPr>
          <w:p w:rsidR="00F66153" w:rsidRPr="0034192E" w:rsidRDefault="00F66153" w:rsidP="00F66153">
            <w:pPr>
              <w:jc w:val="center"/>
            </w:pPr>
            <w:r w:rsidRPr="0034192E">
              <w:t>184</w:t>
            </w:r>
          </w:p>
        </w:tc>
        <w:tc>
          <w:tcPr>
            <w:tcW w:w="921" w:type="dxa"/>
            <w:shd w:val="clear" w:color="auto" w:fill="auto"/>
            <w:vAlign w:val="center"/>
          </w:tcPr>
          <w:p w:rsidR="00F66153" w:rsidRPr="0034192E" w:rsidRDefault="00F66153" w:rsidP="00F66153">
            <w:pPr>
              <w:jc w:val="center"/>
            </w:pPr>
            <w:r w:rsidRPr="0034192E">
              <w:t>27</w:t>
            </w:r>
          </w:p>
        </w:tc>
        <w:tc>
          <w:tcPr>
            <w:tcW w:w="1064" w:type="dxa"/>
            <w:shd w:val="clear" w:color="auto" w:fill="auto"/>
            <w:vAlign w:val="center"/>
          </w:tcPr>
          <w:p w:rsidR="00F66153" w:rsidRPr="0034192E" w:rsidRDefault="00F66153" w:rsidP="00F66153">
            <w:pPr>
              <w:jc w:val="center"/>
            </w:pPr>
            <w:r w:rsidRPr="0034192E">
              <w:t>107</w:t>
            </w:r>
          </w:p>
        </w:tc>
      </w:tr>
      <w:tr w:rsidR="00F66153" w:rsidRPr="0034192E" w:rsidTr="00F66153">
        <w:tc>
          <w:tcPr>
            <w:tcW w:w="5529" w:type="dxa"/>
            <w:shd w:val="clear" w:color="auto" w:fill="auto"/>
            <w:vAlign w:val="center"/>
          </w:tcPr>
          <w:p w:rsidR="00F66153" w:rsidRPr="0034192E" w:rsidRDefault="00F66153" w:rsidP="00F66153">
            <w:r w:rsidRPr="0034192E">
              <w:t xml:space="preserve">Зона средних разрушений,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132</w:t>
            </w:r>
          </w:p>
        </w:tc>
        <w:tc>
          <w:tcPr>
            <w:tcW w:w="921" w:type="dxa"/>
            <w:shd w:val="clear" w:color="auto" w:fill="auto"/>
            <w:vAlign w:val="center"/>
          </w:tcPr>
          <w:p w:rsidR="00F66153" w:rsidRPr="0034192E" w:rsidRDefault="00F66153" w:rsidP="00F66153">
            <w:pPr>
              <w:jc w:val="center"/>
            </w:pPr>
            <w:r w:rsidRPr="0034192E">
              <w:t>426</w:t>
            </w:r>
          </w:p>
        </w:tc>
        <w:tc>
          <w:tcPr>
            <w:tcW w:w="921" w:type="dxa"/>
            <w:shd w:val="clear" w:color="auto" w:fill="auto"/>
            <w:vAlign w:val="center"/>
          </w:tcPr>
          <w:p w:rsidR="00F66153" w:rsidRPr="0034192E" w:rsidRDefault="00F66153" w:rsidP="00F66153">
            <w:pPr>
              <w:jc w:val="center"/>
            </w:pPr>
            <w:r w:rsidRPr="0034192E">
              <w:t>63</w:t>
            </w:r>
          </w:p>
        </w:tc>
        <w:tc>
          <w:tcPr>
            <w:tcW w:w="1064" w:type="dxa"/>
            <w:shd w:val="clear" w:color="auto" w:fill="auto"/>
            <w:vAlign w:val="center"/>
          </w:tcPr>
          <w:p w:rsidR="00F66153" w:rsidRPr="0034192E" w:rsidRDefault="00F66153" w:rsidP="00F66153">
            <w:pPr>
              <w:jc w:val="center"/>
            </w:pPr>
            <w:r w:rsidRPr="0034192E">
              <w:t>247</w:t>
            </w:r>
          </w:p>
        </w:tc>
      </w:tr>
      <w:tr w:rsidR="00F66153" w:rsidRPr="0034192E" w:rsidTr="00F66153">
        <w:tc>
          <w:tcPr>
            <w:tcW w:w="5529" w:type="dxa"/>
            <w:shd w:val="clear" w:color="auto" w:fill="auto"/>
            <w:vAlign w:val="center"/>
          </w:tcPr>
          <w:p w:rsidR="00F66153" w:rsidRPr="0034192E" w:rsidRDefault="00F66153" w:rsidP="00F66153">
            <w:r w:rsidRPr="0034192E">
              <w:t xml:space="preserve">Зона слабых разрушений,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326</w:t>
            </w:r>
          </w:p>
        </w:tc>
        <w:tc>
          <w:tcPr>
            <w:tcW w:w="921" w:type="dxa"/>
            <w:shd w:val="clear" w:color="auto" w:fill="auto"/>
            <w:vAlign w:val="center"/>
          </w:tcPr>
          <w:p w:rsidR="00F66153" w:rsidRPr="0034192E" w:rsidRDefault="00F66153" w:rsidP="00F66153">
            <w:pPr>
              <w:jc w:val="center"/>
            </w:pPr>
            <w:r w:rsidRPr="0034192E">
              <w:t>1049</w:t>
            </w:r>
          </w:p>
        </w:tc>
        <w:tc>
          <w:tcPr>
            <w:tcW w:w="921" w:type="dxa"/>
            <w:shd w:val="clear" w:color="auto" w:fill="auto"/>
            <w:vAlign w:val="center"/>
          </w:tcPr>
          <w:p w:rsidR="00F66153" w:rsidRPr="0034192E" w:rsidRDefault="00F66153" w:rsidP="00F66153">
            <w:pPr>
              <w:jc w:val="center"/>
            </w:pPr>
            <w:r w:rsidRPr="0034192E">
              <w:t>155</w:t>
            </w:r>
          </w:p>
        </w:tc>
        <w:tc>
          <w:tcPr>
            <w:tcW w:w="1064" w:type="dxa"/>
            <w:shd w:val="clear" w:color="auto" w:fill="auto"/>
            <w:vAlign w:val="center"/>
          </w:tcPr>
          <w:p w:rsidR="00F66153" w:rsidRPr="0034192E" w:rsidRDefault="00F66153" w:rsidP="00F66153">
            <w:pPr>
              <w:jc w:val="center"/>
            </w:pPr>
            <w:r w:rsidRPr="0034192E">
              <w:t>609</w:t>
            </w:r>
          </w:p>
        </w:tc>
      </w:tr>
      <w:tr w:rsidR="00F66153" w:rsidRPr="0034192E" w:rsidTr="00F66153">
        <w:tc>
          <w:tcPr>
            <w:tcW w:w="5529" w:type="dxa"/>
            <w:shd w:val="clear" w:color="auto" w:fill="auto"/>
            <w:vAlign w:val="center"/>
          </w:tcPr>
          <w:p w:rsidR="00F66153" w:rsidRPr="0034192E" w:rsidRDefault="00F66153" w:rsidP="00F66153">
            <w:r w:rsidRPr="0034192E">
              <w:t xml:space="preserve">Зона </w:t>
            </w:r>
            <w:proofErr w:type="spellStart"/>
            <w:r w:rsidRPr="0034192E">
              <w:t>расстекления</w:t>
            </w:r>
            <w:proofErr w:type="spellEnd"/>
            <w:r w:rsidRPr="0034192E">
              <w:t xml:space="preserve"> (50%), м</w:t>
            </w:r>
          </w:p>
        </w:tc>
        <w:tc>
          <w:tcPr>
            <w:tcW w:w="921" w:type="dxa"/>
            <w:shd w:val="clear" w:color="auto" w:fill="auto"/>
            <w:vAlign w:val="center"/>
          </w:tcPr>
          <w:p w:rsidR="00F66153" w:rsidRPr="0034192E" w:rsidRDefault="00F66153" w:rsidP="00F66153">
            <w:pPr>
              <w:jc w:val="center"/>
            </w:pPr>
            <w:r w:rsidRPr="0034192E">
              <w:t>387</w:t>
            </w:r>
          </w:p>
        </w:tc>
        <w:tc>
          <w:tcPr>
            <w:tcW w:w="921" w:type="dxa"/>
            <w:shd w:val="clear" w:color="auto" w:fill="auto"/>
            <w:vAlign w:val="center"/>
          </w:tcPr>
          <w:p w:rsidR="00F66153" w:rsidRPr="0034192E" w:rsidRDefault="00F66153" w:rsidP="00F66153">
            <w:pPr>
              <w:jc w:val="center"/>
            </w:pPr>
            <w:r w:rsidRPr="0034192E">
              <w:t>1246</w:t>
            </w:r>
          </w:p>
        </w:tc>
        <w:tc>
          <w:tcPr>
            <w:tcW w:w="921" w:type="dxa"/>
            <w:shd w:val="clear" w:color="auto" w:fill="auto"/>
            <w:vAlign w:val="center"/>
          </w:tcPr>
          <w:p w:rsidR="00F66153" w:rsidRPr="0034192E" w:rsidRDefault="00F66153" w:rsidP="00F66153">
            <w:pPr>
              <w:jc w:val="center"/>
            </w:pPr>
            <w:r w:rsidRPr="0034192E">
              <w:t>185</w:t>
            </w:r>
          </w:p>
        </w:tc>
        <w:tc>
          <w:tcPr>
            <w:tcW w:w="1064" w:type="dxa"/>
            <w:shd w:val="clear" w:color="auto" w:fill="auto"/>
            <w:vAlign w:val="center"/>
          </w:tcPr>
          <w:p w:rsidR="00F66153" w:rsidRPr="0034192E" w:rsidRDefault="00F66153" w:rsidP="00F66153">
            <w:pPr>
              <w:jc w:val="center"/>
            </w:pPr>
            <w:r w:rsidRPr="0034192E">
              <w:t>723</w:t>
            </w:r>
          </w:p>
        </w:tc>
      </w:tr>
      <w:tr w:rsidR="00F66153" w:rsidRPr="0034192E" w:rsidTr="00F66153">
        <w:tc>
          <w:tcPr>
            <w:tcW w:w="5529" w:type="dxa"/>
            <w:shd w:val="clear" w:color="auto" w:fill="auto"/>
            <w:vAlign w:val="center"/>
          </w:tcPr>
          <w:p w:rsidR="00F66153" w:rsidRPr="0034192E" w:rsidRDefault="00F66153" w:rsidP="00F66153">
            <w:r w:rsidRPr="0034192E">
              <w:t xml:space="preserve">Порог поражения 99% людей,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28</w:t>
            </w:r>
          </w:p>
        </w:tc>
        <w:tc>
          <w:tcPr>
            <w:tcW w:w="921" w:type="dxa"/>
            <w:shd w:val="clear" w:color="auto" w:fill="auto"/>
            <w:vAlign w:val="center"/>
          </w:tcPr>
          <w:p w:rsidR="00F66153" w:rsidRPr="0034192E" w:rsidRDefault="00F66153" w:rsidP="00F66153">
            <w:pPr>
              <w:jc w:val="center"/>
            </w:pPr>
            <w:r w:rsidRPr="0034192E">
              <w:t>92</w:t>
            </w:r>
          </w:p>
        </w:tc>
        <w:tc>
          <w:tcPr>
            <w:tcW w:w="921" w:type="dxa"/>
            <w:shd w:val="clear" w:color="auto" w:fill="auto"/>
            <w:vAlign w:val="center"/>
          </w:tcPr>
          <w:p w:rsidR="00F66153" w:rsidRPr="0034192E" w:rsidRDefault="00F66153" w:rsidP="00F66153">
            <w:pPr>
              <w:jc w:val="center"/>
            </w:pPr>
            <w:r w:rsidRPr="0034192E">
              <w:t>14</w:t>
            </w:r>
          </w:p>
        </w:tc>
        <w:tc>
          <w:tcPr>
            <w:tcW w:w="1064" w:type="dxa"/>
            <w:shd w:val="clear" w:color="auto" w:fill="auto"/>
            <w:vAlign w:val="center"/>
          </w:tcPr>
          <w:p w:rsidR="00F66153" w:rsidRPr="0034192E" w:rsidRDefault="00F66153" w:rsidP="00F66153">
            <w:pPr>
              <w:jc w:val="center"/>
            </w:pPr>
            <w:r w:rsidRPr="0034192E">
              <w:t>53</w:t>
            </w:r>
          </w:p>
        </w:tc>
      </w:tr>
      <w:tr w:rsidR="00F66153" w:rsidRPr="0034192E" w:rsidTr="00F66153">
        <w:tc>
          <w:tcPr>
            <w:tcW w:w="5529" w:type="dxa"/>
            <w:shd w:val="clear" w:color="auto" w:fill="auto"/>
            <w:vAlign w:val="center"/>
          </w:tcPr>
          <w:p w:rsidR="00F66153" w:rsidRPr="0034192E" w:rsidRDefault="00F66153" w:rsidP="00F66153">
            <w:r w:rsidRPr="0034192E">
              <w:t xml:space="preserve">Порог поражения людей (контузия), </w:t>
            </w:r>
            <w:proofErr w:type="gramStart"/>
            <w:r w:rsidRPr="0034192E">
              <w:t>м</w:t>
            </w:r>
            <w:proofErr w:type="gramEnd"/>
          </w:p>
        </w:tc>
        <w:tc>
          <w:tcPr>
            <w:tcW w:w="921" w:type="dxa"/>
            <w:shd w:val="clear" w:color="auto" w:fill="auto"/>
            <w:vAlign w:val="center"/>
          </w:tcPr>
          <w:p w:rsidR="00F66153" w:rsidRPr="0034192E" w:rsidRDefault="00F66153" w:rsidP="00F66153">
            <w:pPr>
              <w:jc w:val="center"/>
            </w:pPr>
            <w:r w:rsidRPr="0034192E">
              <w:t>45</w:t>
            </w:r>
          </w:p>
        </w:tc>
        <w:tc>
          <w:tcPr>
            <w:tcW w:w="921" w:type="dxa"/>
            <w:shd w:val="clear" w:color="auto" w:fill="auto"/>
            <w:vAlign w:val="center"/>
          </w:tcPr>
          <w:p w:rsidR="00F66153" w:rsidRPr="0034192E" w:rsidRDefault="00F66153" w:rsidP="00F66153">
            <w:pPr>
              <w:jc w:val="center"/>
            </w:pPr>
            <w:r w:rsidRPr="0034192E">
              <w:t>144</w:t>
            </w:r>
          </w:p>
        </w:tc>
        <w:tc>
          <w:tcPr>
            <w:tcW w:w="921" w:type="dxa"/>
            <w:shd w:val="clear" w:color="auto" w:fill="auto"/>
            <w:vAlign w:val="center"/>
          </w:tcPr>
          <w:p w:rsidR="00F66153" w:rsidRPr="0034192E" w:rsidRDefault="00F66153" w:rsidP="00F66153">
            <w:pPr>
              <w:jc w:val="center"/>
            </w:pPr>
            <w:r w:rsidRPr="0034192E">
              <w:t>21</w:t>
            </w:r>
          </w:p>
        </w:tc>
        <w:tc>
          <w:tcPr>
            <w:tcW w:w="1064" w:type="dxa"/>
            <w:shd w:val="clear" w:color="auto" w:fill="auto"/>
            <w:vAlign w:val="center"/>
          </w:tcPr>
          <w:p w:rsidR="00F66153" w:rsidRPr="0034192E" w:rsidRDefault="00F66153" w:rsidP="00F66153">
            <w:pPr>
              <w:jc w:val="center"/>
            </w:pPr>
            <w:r w:rsidRPr="0034192E">
              <w:t>84</w:t>
            </w:r>
          </w:p>
        </w:tc>
      </w:tr>
      <w:tr w:rsidR="00F66153" w:rsidRPr="0034192E" w:rsidTr="00F66153">
        <w:tc>
          <w:tcPr>
            <w:tcW w:w="9356" w:type="dxa"/>
            <w:gridSpan w:val="5"/>
            <w:tcBorders>
              <w:right w:val="single" w:sz="4" w:space="0" w:color="auto"/>
            </w:tcBorders>
            <w:shd w:val="clear" w:color="auto" w:fill="auto"/>
            <w:vAlign w:val="center"/>
          </w:tcPr>
          <w:p w:rsidR="00F66153" w:rsidRPr="0034192E" w:rsidRDefault="00F66153" w:rsidP="00F66153">
            <w:pPr>
              <w:jc w:val="center"/>
              <w:rPr>
                <w:b/>
              </w:rPr>
            </w:pPr>
            <w:r w:rsidRPr="0034192E">
              <w:rPr>
                <w:b/>
              </w:rPr>
              <w:t>Параметры огневого шара (пламени вспышки)</w:t>
            </w:r>
          </w:p>
        </w:tc>
      </w:tr>
      <w:tr w:rsidR="00F66153" w:rsidRPr="0034192E" w:rsidTr="00F66153">
        <w:tc>
          <w:tcPr>
            <w:tcW w:w="5529" w:type="dxa"/>
            <w:shd w:val="clear" w:color="auto" w:fill="auto"/>
            <w:vAlign w:val="center"/>
          </w:tcPr>
          <w:p w:rsidR="00F66153" w:rsidRPr="0034192E" w:rsidRDefault="00F66153" w:rsidP="00F66153">
            <w:r w:rsidRPr="0034192E">
              <w:t>Радиус огневого шара (пламени вспышки) О</w:t>
            </w:r>
            <w:proofErr w:type="gramStart"/>
            <w:r w:rsidRPr="0034192E">
              <w:t>Ш(</w:t>
            </w:r>
            <w:proofErr w:type="gramEnd"/>
            <w:r w:rsidRPr="0034192E">
              <w:t>ПВ), м</w:t>
            </w:r>
          </w:p>
        </w:tc>
        <w:tc>
          <w:tcPr>
            <w:tcW w:w="921" w:type="dxa"/>
            <w:shd w:val="clear" w:color="auto" w:fill="auto"/>
            <w:vAlign w:val="center"/>
          </w:tcPr>
          <w:p w:rsidR="00F66153" w:rsidRPr="0034192E" w:rsidRDefault="00F66153" w:rsidP="00F66153">
            <w:pPr>
              <w:jc w:val="center"/>
            </w:pPr>
            <w:r w:rsidRPr="0034192E">
              <w:t>26</w:t>
            </w:r>
          </w:p>
        </w:tc>
        <w:tc>
          <w:tcPr>
            <w:tcW w:w="921" w:type="dxa"/>
            <w:shd w:val="clear" w:color="auto" w:fill="auto"/>
            <w:vAlign w:val="center"/>
          </w:tcPr>
          <w:p w:rsidR="00F66153" w:rsidRPr="0034192E" w:rsidRDefault="00F66153" w:rsidP="00F66153">
            <w:pPr>
              <w:jc w:val="center"/>
            </w:pPr>
            <w:r w:rsidRPr="0034192E">
              <w:t>80.5</w:t>
            </w:r>
          </w:p>
        </w:tc>
        <w:tc>
          <w:tcPr>
            <w:tcW w:w="921" w:type="dxa"/>
            <w:shd w:val="clear" w:color="auto" w:fill="auto"/>
            <w:vAlign w:val="center"/>
          </w:tcPr>
          <w:p w:rsidR="00F66153" w:rsidRPr="0034192E" w:rsidRDefault="00F66153" w:rsidP="00F66153">
            <w:pPr>
              <w:jc w:val="center"/>
            </w:pPr>
            <w:r w:rsidRPr="0034192E">
              <w:t>12.7</w:t>
            </w:r>
          </w:p>
        </w:tc>
        <w:tc>
          <w:tcPr>
            <w:tcW w:w="1064" w:type="dxa"/>
            <w:shd w:val="clear" w:color="auto" w:fill="auto"/>
            <w:vAlign w:val="center"/>
          </w:tcPr>
          <w:p w:rsidR="00F66153" w:rsidRPr="0034192E" w:rsidRDefault="00F66153" w:rsidP="00F66153">
            <w:pPr>
              <w:jc w:val="center"/>
            </w:pPr>
            <w:r w:rsidRPr="0034192E">
              <w:t>47.6</w:t>
            </w:r>
          </w:p>
        </w:tc>
      </w:tr>
      <w:tr w:rsidR="00F66153" w:rsidRPr="0034192E" w:rsidTr="00F66153">
        <w:tc>
          <w:tcPr>
            <w:tcW w:w="5529" w:type="dxa"/>
            <w:shd w:val="clear" w:color="auto" w:fill="auto"/>
            <w:vAlign w:val="center"/>
          </w:tcPr>
          <w:p w:rsidR="00F66153" w:rsidRPr="0034192E" w:rsidRDefault="00F66153" w:rsidP="00F66153">
            <w:r w:rsidRPr="0034192E">
              <w:t>Время существования О</w:t>
            </w:r>
            <w:proofErr w:type="gramStart"/>
            <w:r w:rsidRPr="0034192E">
              <w:t>Ш(</w:t>
            </w:r>
            <w:proofErr w:type="gramEnd"/>
            <w:r w:rsidRPr="0034192E">
              <w:t>ПВ), с</w:t>
            </w:r>
          </w:p>
        </w:tc>
        <w:tc>
          <w:tcPr>
            <w:tcW w:w="921" w:type="dxa"/>
            <w:shd w:val="clear" w:color="auto" w:fill="auto"/>
            <w:vAlign w:val="center"/>
          </w:tcPr>
          <w:p w:rsidR="00F66153" w:rsidRPr="0034192E" w:rsidRDefault="00F66153" w:rsidP="00F66153">
            <w:pPr>
              <w:jc w:val="center"/>
            </w:pPr>
            <w:r w:rsidRPr="0034192E">
              <w:t>5</w:t>
            </w:r>
          </w:p>
        </w:tc>
        <w:tc>
          <w:tcPr>
            <w:tcW w:w="921" w:type="dxa"/>
            <w:shd w:val="clear" w:color="auto" w:fill="auto"/>
            <w:vAlign w:val="center"/>
          </w:tcPr>
          <w:p w:rsidR="00F66153" w:rsidRPr="0034192E" w:rsidRDefault="00F66153" w:rsidP="00F66153">
            <w:pPr>
              <w:jc w:val="center"/>
            </w:pPr>
            <w:r w:rsidRPr="0034192E">
              <w:t>11</w:t>
            </w:r>
          </w:p>
        </w:tc>
        <w:tc>
          <w:tcPr>
            <w:tcW w:w="921" w:type="dxa"/>
            <w:shd w:val="clear" w:color="auto" w:fill="auto"/>
            <w:vAlign w:val="center"/>
          </w:tcPr>
          <w:p w:rsidR="00F66153" w:rsidRPr="0034192E" w:rsidRDefault="00F66153" w:rsidP="00F66153">
            <w:pPr>
              <w:jc w:val="center"/>
            </w:pPr>
            <w:r w:rsidRPr="0034192E">
              <w:t>2,6</w:t>
            </w:r>
          </w:p>
        </w:tc>
        <w:tc>
          <w:tcPr>
            <w:tcW w:w="1064" w:type="dxa"/>
            <w:shd w:val="clear" w:color="auto" w:fill="auto"/>
            <w:vAlign w:val="center"/>
          </w:tcPr>
          <w:p w:rsidR="00F66153" w:rsidRPr="0034192E" w:rsidRDefault="00F66153" w:rsidP="00F66153">
            <w:pPr>
              <w:jc w:val="center"/>
            </w:pPr>
            <w:r w:rsidRPr="0034192E">
              <w:t>7</w:t>
            </w:r>
          </w:p>
        </w:tc>
      </w:tr>
      <w:tr w:rsidR="00F66153" w:rsidRPr="0034192E" w:rsidTr="00F66153">
        <w:tc>
          <w:tcPr>
            <w:tcW w:w="5529" w:type="dxa"/>
            <w:shd w:val="clear" w:color="auto" w:fill="auto"/>
            <w:vAlign w:val="center"/>
          </w:tcPr>
          <w:p w:rsidR="00F66153" w:rsidRPr="0034192E" w:rsidRDefault="00F66153" w:rsidP="00F66153">
            <w:r w:rsidRPr="0034192E">
              <w:t>Скорость распространения пламени, м/</w:t>
            </w:r>
            <w:proofErr w:type="gramStart"/>
            <w:r w:rsidRPr="0034192E">
              <w:t>с</w:t>
            </w:r>
            <w:proofErr w:type="gramEnd"/>
          </w:p>
        </w:tc>
        <w:tc>
          <w:tcPr>
            <w:tcW w:w="921" w:type="dxa"/>
            <w:shd w:val="clear" w:color="auto" w:fill="auto"/>
            <w:vAlign w:val="center"/>
          </w:tcPr>
          <w:p w:rsidR="00F66153" w:rsidRPr="0034192E" w:rsidRDefault="00F66153" w:rsidP="00F66153">
            <w:pPr>
              <w:jc w:val="center"/>
            </w:pPr>
            <w:r w:rsidRPr="0034192E">
              <w:t>43</w:t>
            </w:r>
          </w:p>
        </w:tc>
        <w:tc>
          <w:tcPr>
            <w:tcW w:w="921" w:type="dxa"/>
            <w:shd w:val="clear" w:color="auto" w:fill="auto"/>
            <w:vAlign w:val="center"/>
          </w:tcPr>
          <w:p w:rsidR="00F66153" w:rsidRPr="0034192E" w:rsidRDefault="00F66153" w:rsidP="00F66153">
            <w:pPr>
              <w:jc w:val="center"/>
            </w:pPr>
            <w:r w:rsidRPr="0034192E">
              <w:t>77</w:t>
            </w:r>
          </w:p>
        </w:tc>
        <w:tc>
          <w:tcPr>
            <w:tcW w:w="921" w:type="dxa"/>
            <w:shd w:val="clear" w:color="auto" w:fill="auto"/>
            <w:vAlign w:val="center"/>
          </w:tcPr>
          <w:p w:rsidR="00F66153" w:rsidRPr="0034192E" w:rsidRDefault="00F66153" w:rsidP="00F66153">
            <w:pPr>
              <w:jc w:val="center"/>
            </w:pPr>
            <w:r w:rsidRPr="0034192E">
              <w:t>30</w:t>
            </w:r>
          </w:p>
        </w:tc>
        <w:tc>
          <w:tcPr>
            <w:tcW w:w="1064" w:type="dxa"/>
            <w:shd w:val="clear" w:color="auto" w:fill="auto"/>
            <w:vAlign w:val="center"/>
          </w:tcPr>
          <w:p w:rsidR="00F66153" w:rsidRPr="0034192E" w:rsidRDefault="00F66153" w:rsidP="00F66153">
            <w:pPr>
              <w:jc w:val="center"/>
            </w:pPr>
            <w:r w:rsidRPr="0034192E">
              <w:t>59</w:t>
            </w:r>
          </w:p>
        </w:tc>
      </w:tr>
      <w:tr w:rsidR="00F66153" w:rsidRPr="0034192E" w:rsidTr="00F66153">
        <w:tc>
          <w:tcPr>
            <w:tcW w:w="5529" w:type="dxa"/>
            <w:shd w:val="clear" w:color="auto" w:fill="auto"/>
            <w:vAlign w:val="center"/>
          </w:tcPr>
          <w:p w:rsidR="00F66153" w:rsidRPr="0034192E" w:rsidRDefault="00F66153" w:rsidP="00F66153">
            <w:r w:rsidRPr="0034192E">
              <w:t>Величина воздействия теплового потока на здания и сооружения на кромке О</w:t>
            </w:r>
            <w:proofErr w:type="gramStart"/>
            <w:r w:rsidRPr="0034192E">
              <w:t>Ш(</w:t>
            </w:r>
            <w:proofErr w:type="gramEnd"/>
            <w:r w:rsidRPr="0034192E">
              <w:t>ПВ), кВт/м2</w:t>
            </w:r>
          </w:p>
        </w:tc>
        <w:tc>
          <w:tcPr>
            <w:tcW w:w="921" w:type="dxa"/>
            <w:shd w:val="clear" w:color="auto" w:fill="auto"/>
            <w:vAlign w:val="center"/>
          </w:tcPr>
          <w:p w:rsidR="00F66153" w:rsidRPr="0034192E" w:rsidRDefault="00F66153" w:rsidP="00F66153">
            <w:pPr>
              <w:jc w:val="center"/>
            </w:pPr>
            <w:r w:rsidRPr="0034192E">
              <w:t>130</w:t>
            </w:r>
          </w:p>
        </w:tc>
        <w:tc>
          <w:tcPr>
            <w:tcW w:w="921" w:type="dxa"/>
            <w:shd w:val="clear" w:color="auto" w:fill="auto"/>
            <w:vAlign w:val="center"/>
          </w:tcPr>
          <w:p w:rsidR="00F66153" w:rsidRPr="0034192E" w:rsidRDefault="00F66153" w:rsidP="00F66153">
            <w:pPr>
              <w:jc w:val="center"/>
            </w:pPr>
            <w:r w:rsidRPr="0034192E">
              <w:t>220</w:t>
            </w:r>
          </w:p>
        </w:tc>
        <w:tc>
          <w:tcPr>
            <w:tcW w:w="921" w:type="dxa"/>
            <w:shd w:val="clear" w:color="auto" w:fill="auto"/>
            <w:vAlign w:val="center"/>
          </w:tcPr>
          <w:p w:rsidR="00F66153" w:rsidRPr="0034192E" w:rsidRDefault="00F66153" w:rsidP="00F66153">
            <w:pPr>
              <w:jc w:val="center"/>
            </w:pPr>
            <w:r w:rsidRPr="0034192E">
              <w:t>130</w:t>
            </w:r>
          </w:p>
        </w:tc>
        <w:tc>
          <w:tcPr>
            <w:tcW w:w="1064" w:type="dxa"/>
            <w:shd w:val="clear" w:color="auto" w:fill="auto"/>
            <w:vAlign w:val="center"/>
          </w:tcPr>
          <w:p w:rsidR="00F66153" w:rsidRPr="0034192E" w:rsidRDefault="00F66153" w:rsidP="00F66153">
            <w:pPr>
              <w:jc w:val="center"/>
            </w:pPr>
            <w:r w:rsidRPr="0034192E">
              <w:t>220</w:t>
            </w:r>
          </w:p>
        </w:tc>
      </w:tr>
      <w:tr w:rsidR="00F66153" w:rsidRPr="0034192E" w:rsidTr="00F66153">
        <w:tc>
          <w:tcPr>
            <w:tcW w:w="5529" w:type="dxa"/>
            <w:shd w:val="clear" w:color="auto" w:fill="auto"/>
            <w:vAlign w:val="center"/>
          </w:tcPr>
          <w:p w:rsidR="00F66153" w:rsidRPr="0034192E" w:rsidRDefault="00F66153" w:rsidP="00F66153">
            <w:r w:rsidRPr="0034192E">
              <w:t>Индекс теплового излучения на кромке О</w:t>
            </w:r>
            <w:proofErr w:type="gramStart"/>
            <w:r w:rsidRPr="0034192E">
              <w:t>Ш(</w:t>
            </w:r>
            <w:proofErr w:type="gramEnd"/>
            <w:r w:rsidRPr="0034192E">
              <w:t>ПВ)</w:t>
            </w:r>
          </w:p>
        </w:tc>
        <w:tc>
          <w:tcPr>
            <w:tcW w:w="921" w:type="dxa"/>
            <w:shd w:val="clear" w:color="auto" w:fill="auto"/>
            <w:vAlign w:val="center"/>
          </w:tcPr>
          <w:p w:rsidR="00F66153" w:rsidRPr="0034192E" w:rsidRDefault="00F66153" w:rsidP="00F66153">
            <w:pPr>
              <w:jc w:val="center"/>
            </w:pPr>
            <w:r w:rsidRPr="0034192E">
              <w:t>2994</w:t>
            </w:r>
          </w:p>
        </w:tc>
        <w:tc>
          <w:tcPr>
            <w:tcW w:w="921" w:type="dxa"/>
            <w:shd w:val="clear" w:color="auto" w:fill="auto"/>
            <w:vAlign w:val="center"/>
          </w:tcPr>
          <w:p w:rsidR="00F66153" w:rsidRPr="0034192E" w:rsidRDefault="00F66153" w:rsidP="00F66153">
            <w:pPr>
              <w:jc w:val="center"/>
            </w:pPr>
            <w:r w:rsidRPr="0034192E">
              <w:t>11995</w:t>
            </w:r>
          </w:p>
        </w:tc>
        <w:tc>
          <w:tcPr>
            <w:tcW w:w="921" w:type="dxa"/>
            <w:shd w:val="clear" w:color="auto" w:fill="auto"/>
            <w:vAlign w:val="center"/>
          </w:tcPr>
          <w:p w:rsidR="00F66153" w:rsidRPr="0034192E" w:rsidRDefault="00F66153" w:rsidP="00F66153">
            <w:pPr>
              <w:jc w:val="center"/>
            </w:pPr>
            <w:r w:rsidRPr="0034192E">
              <w:t>1691</w:t>
            </w:r>
          </w:p>
        </w:tc>
        <w:tc>
          <w:tcPr>
            <w:tcW w:w="1064" w:type="dxa"/>
            <w:shd w:val="clear" w:color="auto" w:fill="auto"/>
            <w:vAlign w:val="center"/>
          </w:tcPr>
          <w:p w:rsidR="00F66153" w:rsidRPr="0034192E" w:rsidRDefault="00F66153" w:rsidP="00F66153">
            <w:pPr>
              <w:jc w:val="center"/>
            </w:pPr>
            <w:r w:rsidRPr="0034192E">
              <w:t>7879</w:t>
            </w:r>
          </w:p>
        </w:tc>
      </w:tr>
      <w:tr w:rsidR="00F66153" w:rsidRPr="0034192E" w:rsidTr="00F66153">
        <w:trPr>
          <w:trHeight w:val="225"/>
        </w:trPr>
        <w:tc>
          <w:tcPr>
            <w:tcW w:w="5529" w:type="dxa"/>
            <w:shd w:val="clear" w:color="auto" w:fill="auto"/>
            <w:vAlign w:val="center"/>
          </w:tcPr>
          <w:p w:rsidR="00F66153" w:rsidRPr="0034192E" w:rsidRDefault="00F66153" w:rsidP="00F66153">
            <w:r w:rsidRPr="0034192E">
              <w:t>Доля людей, поражаемых на кромке О</w:t>
            </w:r>
            <w:proofErr w:type="gramStart"/>
            <w:r w:rsidRPr="0034192E">
              <w:t>Ш(</w:t>
            </w:r>
            <w:proofErr w:type="gramEnd"/>
            <w:r w:rsidRPr="0034192E">
              <w:t>ПВ), %</w:t>
            </w:r>
          </w:p>
        </w:tc>
        <w:tc>
          <w:tcPr>
            <w:tcW w:w="921" w:type="dxa"/>
            <w:shd w:val="clear" w:color="auto" w:fill="auto"/>
            <w:vAlign w:val="center"/>
          </w:tcPr>
          <w:p w:rsidR="00F66153" w:rsidRPr="0034192E" w:rsidRDefault="00F66153" w:rsidP="00F66153">
            <w:pPr>
              <w:jc w:val="center"/>
            </w:pPr>
            <w:r w:rsidRPr="0034192E">
              <w:t>0</w:t>
            </w:r>
          </w:p>
        </w:tc>
        <w:tc>
          <w:tcPr>
            <w:tcW w:w="921" w:type="dxa"/>
            <w:shd w:val="clear" w:color="auto" w:fill="auto"/>
            <w:vAlign w:val="center"/>
          </w:tcPr>
          <w:p w:rsidR="00F66153" w:rsidRPr="0034192E" w:rsidRDefault="00F66153" w:rsidP="00F66153">
            <w:pPr>
              <w:jc w:val="center"/>
            </w:pPr>
            <w:r w:rsidRPr="0034192E">
              <w:t>3</w:t>
            </w:r>
          </w:p>
        </w:tc>
        <w:tc>
          <w:tcPr>
            <w:tcW w:w="921" w:type="dxa"/>
            <w:shd w:val="clear" w:color="auto" w:fill="auto"/>
            <w:vAlign w:val="center"/>
          </w:tcPr>
          <w:p w:rsidR="00F66153" w:rsidRPr="0034192E" w:rsidRDefault="00F66153" w:rsidP="00F66153">
            <w:pPr>
              <w:jc w:val="center"/>
            </w:pPr>
            <w:r w:rsidRPr="0034192E">
              <w:t>0</w:t>
            </w:r>
          </w:p>
        </w:tc>
        <w:tc>
          <w:tcPr>
            <w:tcW w:w="1064" w:type="dxa"/>
            <w:shd w:val="clear" w:color="auto" w:fill="auto"/>
            <w:vAlign w:val="center"/>
          </w:tcPr>
          <w:p w:rsidR="00F66153" w:rsidRPr="0034192E" w:rsidRDefault="00F66153" w:rsidP="00F66153">
            <w:pPr>
              <w:jc w:val="center"/>
            </w:pPr>
            <w:r w:rsidRPr="0034192E">
              <w:t>0</w:t>
            </w:r>
          </w:p>
        </w:tc>
      </w:tr>
      <w:tr w:rsidR="00F66153" w:rsidRPr="0034192E" w:rsidTr="00F66153">
        <w:tc>
          <w:tcPr>
            <w:tcW w:w="9356" w:type="dxa"/>
            <w:gridSpan w:val="5"/>
            <w:tcBorders>
              <w:right w:val="single" w:sz="4" w:space="0" w:color="auto"/>
            </w:tcBorders>
            <w:shd w:val="clear" w:color="auto" w:fill="auto"/>
            <w:vAlign w:val="center"/>
          </w:tcPr>
          <w:p w:rsidR="00F66153" w:rsidRPr="0034192E" w:rsidRDefault="00F66153" w:rsidP="00F66153">
            <w:pPr>
              <w:jc w:val="center"/>
              <w:rPr>
                <w:b/>
              </w:rPr>
            </w:pPr>
            <w:r w:rsidRPr="0034192E">
              <w:rPr>
                <w:b/>
              </w:rPr>
              <w:t>Параметры горения разлития</w:t>
            </w:r>
          </w:p>
        </w:tc>
      </w:tr>
      <w:tr w:rsidR="00F66153" w:rsidRPr="0034192E" w:rsidTr="00F66153">
        <w:tc>
          <w:tcPr>
            <w:tcW w:w="5529" w:type="dxa"/>
            <w:shd w:val="clear" w:color="auto" w:fill="auto"/>
            <w:vAlign w:val="center"/>
          </w:tcPr>
          <w:p w:rsidR="00F66153" w:rsidRPr="0034192E" w:rsidRDefault="00F66153" w:rsidP="00F66153">
            <w:r w:rsidRPr="0034192E">
              <w:t>Ориентировочное время выгорания, мин</w:t>
            </w:r>
            <w:proofErr w:type="gramStart"/>
            <w:r w:rsidRPr="0034192E">
              <w:t xml:space="preserve"> :</w:t>
            </w:r>
            <w:proofErr w:type="gramEnd"/>
            <w:r w:rsidRPr="0034192E">
              <w:t xml:space="preserve"> сек</w:t>
            </w:r>
          </w:p>
        </w:tc>
        <w:tc>
          <w:tcPr>
            <w:tcW w:w="921" w:type="dxa"/>
            <w:shd w:val="clear" w:color="auto" w:fill="auto"/>
            <w:vAlign w:val="center"/>
          </w:tcPr>
          <w:p w:rsidR="00F66153" w:rsidRPr="0034192E" w:rsidRDefault="00F66153" w:rsidP="00F66153">
            <w:pPr>
              <w:jc w:val="center"/>
            </w:pPr>
            <w:r w:rsidRPr="0034192E">
              <w:t>16:44</w:t>
            </w:r>
          </w:p>
        </w:tc>
        <w:tc>
          <w:tcPr>
            <w:tcW w:w="921" w:type="dxa"/>
            <w:shd w:val="clear" w:color="auto" w:fill="auto"/>
            <w:vAlign w:val="center"/>
          </w:tcPr>
          <w:p w:rsidR="00F66153" w:rsidRPr="0034192E" w:rsidRDefault="00F66153" w:rsidP="00F66153">
            <w:pPr>
              <w:jc w:val="center"/>
            </w:pPr>
            <w:r w:rsidRPr="0034192E">
              <w:t>30:21</w:t>
            </w:r>
          </w:p>
        </w:tc>
        <w:tc>
          <w:tcPr>
            <w:tcW w:w="921" w:type="dxa"/>
            <w:shd w:val="clear" w:color="auto" w:fill="auto"/>
            <w:vAlign w:val="center"/>
          </w:tcPr>
          <w:p w:rsidR="00F66153" w:rsidRPr="0034192E" w:rsidRDefault="00F66153" w:rsidP="00F66153">
            <w:pPr>
              <w:jc w:val="center"/>
            </w:pPr>
            <w:r w:rsidRPr="0034192E">
              <w:t>16:44</w:t>
            </w:r>
          </w:p>
        </w:tc>
        <w:tc>
          <w:tcPr>
            <w:tcW w:w="1064" w:type="dxa"/>
            <w:shd w:val="clear" w:color="auto" w:fill="auto"/>
            <w:vAlign w:val="center"/>
          </w:tcPr>
          <w:p w:rsidR="00F66153" w:rsidRPr="0034192E" w:rsidRDefault="00F66153" w:rsidP="00F66153">
            <w:pPr>
              <w:jc w:val="center"/>
            </w:pPr>
            <w:r w:rsidRPr="0034192E">
              <w:t>30:21</w:t>
            </w:r>
          </w:p>
        </w:tc>
      </w:tr>
      <w:tr w:rsidR="00F66153" w:rsidRPr="0034192E" w:rsidTr="00F66153">
        <w:tc>
          <w:tcPr>
            <w:tcW w:w="5529" w:type="dxa"/>
            <w:shd w:val="clear" w:color="auto" w:fill="auto"/>
            <w:vAlign w:val="center"/>
          </w:tcPr>
          <w:p w:rsidR="00F66153" w:rsidRPr="0034192E" w:rsidRDefault="00F66153" w:rsidP="00F66153">
            <w:r w:rsidRPr="0034192E">
              <w:t>Величина воздействия теплового потока на здания, сооружения и людей на кромке разлития, кВт/м</w:t>
            </w:r>
            <w:proofErr w:type="gramStart"/>
            <w:r w:rsidRPr="0034192E">
              <w:t>2</w:t>
            </w:r>
            <w:proofErr w:type="gramEnd"/>
          </w:p>
        </w:tc>
        <w:tc>
          <w:tcPr>
            <w:tcW w:w="921" w:type="dxa"/>
            <w:shd w:val="clear" w:color="auto" w:fill="auto"/>
            <w:vAlign w:val="center"/>
          </w:tcPr>
          <w:p w:rsidR="00F66153" w:rsidRPr="0034192E" w:rsidRDefault="00F66153" w:rsidP="00F66153">
            <w:pPr>
              <w:jc w:val="center"/>
            </w:pPr>
            <w:r w:rsidRPr="0034192E">
              <w:t>104</w:t>
            </w:r>
          </w:p>
        </w:tc>
        <w:tc>
          <w:tcPr>
            <w:tcW w:w="921" w:type="dxa"/>
            <w:shd w:val="clear" w:color="auto" w:fill="auto"/>
            <w:vAlign w:val="center"/>
          </w:tcPr>
          <w:p w:rsidR="00F66153" w:rsidRPr="0034192E" w:rsidRDefault="00F66153" w:rsidP="00F66153">
            <w:pPr>
              <w:jc w:val="center"/>
            </w:pPr>
            <w:r w:rsidRPr="0034192E">
              <w:t>200</w:t>
            </w:r>
          </w:p>
        </w:tc>
        <w:tc>
          <w:tcPr>
            <w:tcW w:w="921" w:type="dxa"/>
            <w:shd w:val="clear" w:color="auto" w:fill="auto"/>
            <w:vAlign w:val="center"/>
          </w:tcPr>
          <w:p w:rsidR="00F66153" w:rsidRPr="0034192E" w:rsidRDefault="00F66153" w:rsidP="00F66153">
            <w:pPr>
              <w:jc w:val="center"/>
            </w:pPr>
            <w:r w:rsidRPr="0034192E">
              <w:t>104</w:t>
            </w:r>
          </w:p>
        </w:tc>
        <w:tc>
          <w:tcPr>
            <w:tcW w:w="1064" w:type="dxa"/>
            <w:shd w:val="clear" w:color="auto" w:fill="auto"/>
            <w:vAlign w:val="center"/>
          </w:tcPr>
          <w:p w:rsidR="00F66153" w:rsidRPr="0034192E" w:rsidRDefault="00F66153" w:rsidP="00F66153">
            <w:pPr>
              <w:jc w:val="center"/>
            </w:pPr>
            <w:r w:rsidRPr="0034192E">
              <w:t>200</w:t>
            </w:r>
          </w:p>
        </w:tc>
      </w:tr>
      <w:tr w:rsidR="00F66153" w:rsidRPr="0034192E" w:rsidTr="00F66153">
        <w:tc>
          <w:tcPr>
            <w:tcW w:w="5529" w:type="dxa"/>
            <w:shd w:val="clear" w:color="auto" w:fill="auto"/>
            <w:vAlign w:val="center"/>
          </w:tcPr>
          <w:p w:rsidR="00F66153" w:rsidRPr="0034192E" w:rsidRDefault="00F66153" w:rsidP="00F66153">
            <w:r w:rsidRPr="0034192E">
              <w:t>Индекс теплового излучения на кромке горящего разлития</w:t>
            </w:r>
          </w:p>
        </w:tc>
        <w:tc>
          <w:tcPr>
            <w:tcW w:w="921" w:type="dxa"/>
            <w:shd w:val="clear" w:color="auto" w:fill="auto"/>
            <w:vAlign w:val="center"/>
          </w:tcPr>
          <w:p w:rsidR="00F66153" w:rsidRPr="0034192E" w:rsidRDefault="00F66153" w:rsidP="00F66153">
            <w:pPr>
              <w:jc w:val="center"/>
            </w:pPr>
            <w:r w:rsidRPr="0034192E">
              <w:t>29345</w:t>
            </w:r>
          </w:p>
        </w:tc>
        <w:tc>
          <w:tcPr>
            <w:tcW w:w="921" w:type="dxa"/>
            <w:shd w:val="clear" w:color="auto" w:fill="auto"/>
            <w:vAlign w:val="center"/>
          </w:tcPr>
          <w:p w:rsidR="00F66153" w:rsidRPr="0034192E" w:rsidRDefault="00F66153" w:rsidP="00F66153">
            <w:pPr>
              <w:jc w:val="center"/>
            </w:pPr>
            <w:r w:rsidRPr="0034192E">
              <w:t>47650</w:t>
            </w:r>
          </w:p>
        </w:tc>
        <w:tc>
          <w:tcPr>
            <w:tcW w:w="921" w:type="dxa"/>
            <w:shd w:val="clear" w:color="auto" w:fill="auto"/>
            <w:vAlign w:val="center"/>
          </w:tcPr>
          <w:p w:rsidR="00F66153" w:rsidRPr="0034192E" w:rsidRDefault="00F66153" w:rsidP="00F66153">
            <w:pPr>
              <w:jc w:val="center"/>
            </w:pPr>
            <w:r w:rsidRPr="0034192E">
              <w:t>29345</w:t>
            </w:r>
          </w:p>
        </w:tc>
        <w:tc>
          <w:tcPr>
            <w:tcW w:w="1064" w:type="dxa"/>
            <w:shd w:val="clear" w:color="auto" w:fill="auto"/>
            <w:vAlign w:val="center"/>
          </w:tcPr>
          <w:p w:rsidR="00F66153" w:rsidRPr="0034192E" w:rsidRDefault="00F66153" w:rsidP="00F66153">
            <w:pPr>
              <w:jc w:val="center"/>
            </w:pPr>
            <w:r w:rsidRPr="0034192E">
              <w:t>47650</w:t>
            </w:r>
          </w:p>
        </w:tc>
      </w:tr>
      <w:tr w:rsidR="00F66153" w:rsidRPr="0034192E" w:rsidTr="00F66153">
        <w:tc>
          <w:tcPr>
            <w:tcW w:w="5529" w:type="dxa"/>
            <w:shd w:val="clear" w:color="auto" w:fill="auto"/>
            <w:vAlign w:val="center"/>
          </w:tcPr>
          <w:p w:rsidR="00F66153" w:rsidRPr="0034192E" w:rsidRDefault="00F66153" w:rsidP="00F66153">
            <w:r w:rsidRPr="0034192E">
              <w:t>Доля людей, поражаемых на кромке горения разлития, %</w:t>
            </w:r>
          </w:p>
        </w:tc>
        <w:tc>
          <w:tcPr>
            <w:tcW w:w="921" w:type="dxa"/>
            <w:shd w:val="clear" w:color="auto" w:fill="auto"/>
            <w:vAlign w:val="center"/>
          </w:tcPr>
          <w:p w:rsidR="00F66153" w:rsidRPr="0034192E" w:rsidRDefault="00F66153" w:rsidP="00F66153">
            <w:pPr>
              <w:jc w:val="center"/>
            </w:pPr>
            <w:r w:rsidRPr="0034192E">
              <w:t>79</w:t>
            </w:r>
          </w:p>
        </w:tc>
        <w:tc>
          <w:tcPr>
            <w:tcW w:w="921" w:type="dxa"/>
            <w:shd w:val="clear" w:color="auto" w:fill="auto"/>
            <w:vAlign w:val="center"/>
          </w:tcPr>
          <w:p w:rsidR="00F66153" w:rsidRPr="0034192E" w:rsidRDefault="00F66153" w:rsidP="00F66153">
            <w:pPr>
              <w:jc w:val="center"/>
            </w:pPr>
            <w:r w:rsidRPr="0034192E">
              <w:t>100</w:t>
            </w:r>
          </w:p>
        </w:tc>
        <w:tc>
          <w:tcPr>
            <w:tcW w:w="921" w:type="dxa"/>
            <w:shd w:val="clear" w:color="auto" w:fill="auto"/>
            <w:vAlign w:val="center"/>
          </w:tcPr>
          <w:p w:rsidR="00F66153" w:rsidRPr="0034192E" w:rsidRDefault="00F66153" w:rsidP="00F66153">
            <w:pPr>
              <w:jc w:val="center"/>
            </w:pPr>
            <w:r w:rsidRPr="0034192E">
              <w:t>79</w:t>
            </w:r>
          </w:p>
        </w:tc>
        <w:tc>
          <w:tcPr>
            <w:tcW w:w="1064" w:type="dxa"/>
            <w:shd w:val="clear" w:color="auto" w:fill="auto"/>
            <w:vAlign w:val="center"/>
          </w:tcPr>
          <w:p w:rsidR="00F66153" w:rsidRPr="0034192E" w:rsidRDefault="00F66153" w:rsidP="00F66153">
            <w:pPr>
              <w:jc w:val="center"/>
            </w:pPr>
            <w:r w:rsidRPr="0034192E">
              <w:t>100</w:t>
            </w:r>
          </w:p>
        </w:tc>
      </w:tr>
    </w:tbl>
    <w:p w:rsidR="00F66153" w:rsidRPr="0034192E" w:rsidRDefault="00F66153" w:rsidP="00F66153">
      <w:pPr>
        <w:ind w:firstLine="709"/>
        <w:jc w:val="both"/>
      </w:pPr>
    </w:p>
    <w:p w:rsidR="00F66153" w:rsidRPr="0034192E" w:rsidRDefault="00F66153" w:rsidP="00F66153">
      <w:pPr>
        <w:ind w:firstLine="708"/>
        <w:jc w:val="both"/>
        <w:rPr>
          <w:i/>
        </w:rPr>
      </w:pPr>
      <w:r w:rsidRPr="0034192E">
        <w:rPr>
          <w:i/>
        </w:rPr>
        <w:t xml:space="preserve">Зона разлета осколков (обломков) при взрыве цистерн. </w:t>
      </w:r>
    </w:p>
    <w:p w:rsidR="00F66153" w:rsidRPr="0034192E" w:rsidRDefault="00F66153" w:rsidP="00F66153">
      <w:pPr>
        <w:ind w:firstLine="709"/>
        <w:jc w:val="both"/>
      </w:pPr>
      <w:r w:rsidRPr="0034192E">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34192E" w:rsidRDefault="00F66153" w:rsidP="00F66153">
      <w:pPr>
        <w:ind w:firstLine="709"/>
        <w:jc w:val="both"/>
      </w:pPr>
      <w:r w:rsidRPr="0034192E">
        <w:t xml:space="preserve">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w:t>
      </w:r>
      <w:r w:rsidRPr="0034192E">
        <w:lastRenderedPageBreak/>
        <w:t>осколков обычно не превышала 3-4 шт., лишь в одном случае произошло разрушение с образованием 7 осколков.</w:t>
      </w:r>
    </w:p>
    <w:p w:rsidR="00F66153" w:rsidRPr="0034192E" w:rsidRDefault="00F66153" w:rsidP="00F66153">
      <w:pPr>
        <w:ind w:firstLine="709"/>
        <w:jc w:val="both"/>
      </w:pPr>
      <w:r w:rsidRPr="0034192E">
        <w:t xml:space="preserve">Анализ этих данных свидетельствует о том, что в </w:t>
      </w:r>
      <w:r w:rsidRPr="0034192E">
        <w:sym w:font="Symbol" w:char="F07E"/>
      </w:r>
      <w:r w:rsidRPr="0034192E">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34192E" w:rsidRDefault="00F66153" w:rsidP="00F66153">
      <w:pPr>
        <w:ind w:firstLine="708"/>
        <w:jc w:val="both"/>
      </w:pPr>
    </w:p>
    <w:p w:rsidR="00F66153" w:rsidRPr="0034192E" w:rsidRDefault="00F66153" w:rsidP="00F66153">
      <w:pPr>
        <w:ind w:firstLine="708"/>
        <w:jc w:val="both"/>
        <w:rPr>
          <w:rFonts w:eastAsia="Arial"/>
        </w:rPr>
      </w:pPr>
      <w:r w:rsidRPr="0034192E">
        <w:t>Выводы: При аварии на транспортных магистралях с ГСМ, СУГ возможны зоны разрушений различной степени, с последующим возгоранием.</w:t>
      </w:r>
      <w:bookmarkStart w:id="218" w:name="_Toc258715"/>
    </w:p>
    <w:p w:rsidR="00F66153" w:rsidRPr="0034192E" w:rsidRDefault="00F66153" w:rsidP="00F66153">
      <w:pPr>
        <w:ind w:firstLine="708"/>
        <w:jc w:val="both"/>
        <w:rPr>
          <w:rFonts w:eastAsia="Arial"/>
        </w:rPr>
      </w:pPr>
      <w:r w:rsidRPr="0034192E">
        <w:rPr>
          <w:b/>
          <w:bCs/>
          <w:iCs/>
        </w:rPr>
        <w:t>Перечень возможных источников чрезвычайных ситуаций биолого-социального характера</w:t>
      </w:r>
      <w:bookmarkEnd w:id="218"/>
    </w:p>
    <w:p w:rsidR="00F66153" w:rsidRPr="0034192E" w:rsidRDefault="00F66153" w:rsidP="00F66153">
      <w:pPr>
        <w:ind w:firstLine="709"/>
        <w:jc w:val="both"/>
      </w:pPr>
      <w:r w:rsidRPr="0034192E">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34192E" w:rsidRDefault="00F66153" w:rsidP="00F66153">
      <w:pPr>
        <w:ind w:firstLine="709"/>
        <w:jc w:val="both"/>
      </w:pPr>
      <w:r w:rsidRPr="0034192E">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34192E" w:rsidRDefault="00F66153" w:rsidP="00F66153">
      <w:pPr>
        <w:ind w:firstLine="709"/>
        <w:jc w:val="both"/>
      </w:pPr>
      <w:r w:rsidRPr="0034192E">
        <w:t>В жаркий период года возможен рост кишечных инфекций при несоблюдении необходимых гигиенических правил в быту и на производстве.</w:t>
      </w:r>
    </w:p>
    <w:p w:rsidR="00F66153" w:rsidRPr="0034192E" w:rsidRDefault="00F66153" w:rsidP="00F66153">
      <w:pPr>
        <w:ind w:firstLine="709"/>
        <w:jc w:val="both"/>
      </w:pPr>
      <w:r w:rsidRPr="0034192E">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34192E" w:rsidRDefault="00F66153" w:rsidP="00F66153">
      <w:pPr>
        <w:ind w:firstLine="709"/>
        <w:jc w:val="both"/>
      </w:pPr>
      <w:r w:rsidRPr="0034192E">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34192E" w:rsidRDefault="00F66153" w:rsidP="00F66153">
      <w:pPr>
        <w:ind w:firstLine="709"/>
        <w:jc w:val="both"/>
      </w:pPr>
      <w:proofErr w:type="spellStart"/>
      <w:r w:rsidRPr="0034192E">
        <w:t>Эпифитотийного</w:t>
      </w:r>
      <w:proofErr w:type="spellEnd"/>
      <w:r w:rsidRPr="0034192E">
        <w:t xml:space="preserve"> развития опасных вредителей и болезней сельскохозяйственных растений не отмечается.</w:t>
      </w:r>
    </w:p>
    <w:p w:rsidR="00F66153" w:rsidRPr="0034192E" w:rsidRDefault="00F66153" w:rsidP="00F66153">
      <w:pPr>
        <w:ind w:firstLine="709"/>
        <w:jc w:val="both"/>
      </w:pPr>
      <w:r w:rsidRPr="0034192E">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34192E" w:rsidRDefault="00F66153" w:rsidP="00F66153">
      <w:pPr>
        <w:ind w:firstLine="709"/>
        <w:jc w:val="both"/>
      </w:pPr>
      <w:r w:rsidRPr="0034192E">
        <w:t>На территории наиболее опасными вредителями и болезнями являются:</w:t>
      </w:r>
    </w:p>
    <w:p w:rsidR="00F66153" w:rsidRPr="0034192E" w:rsidRDefault="00F66153" w:rsidP="00F66153">
      <w:pPr>
        <w:ind w:firstLine="709"/>
        <w:jc w:val="both"/>
      </w:pPr>
      <w:r w:rsidRPr="0034192E">
        <w:t>- на картофеле – колорадский жук и фитофтороз;</w:t>
      </w:r>
    </w:p>
    <w:p w:rsidR="00F66153" w:rsidRPr="0034192E" w:rsidRDefault="00F66153" w:rsidP="00F66153">
      <w:pPr>
        <w:ind w:firstLine="709"/>
        <w:jc w:val="both"/>
      </w:pPr>
      <w:r w:rsidRPr="0034192E">
        <w:t>- на зерновых колосовых – бурая ржавчина, корневые гнили и листовые пятнистости: сетчатая, темно-бурая, септориоз, красно-бурая.</w:t>
      </w:r>
    </w:p>
    <w:p w:rsidR="00F66153" w:rsidRPr="0034192E" w:rsidRDefault="00F66153" w:rsidP="00F66153">
      <w:pPr>
        <w:ind w:firstLine="709"/>
        <w:jc w:val="both"/>
        <w:rPr>
          <w:b/>
        </w:rPr>
      </w:pPr>
      <w:r w:rsidRPr="0034192E">
        <w:rPr>
          <w:b/>
        </w:rPr>
        <w:t xml:space="preserve">Вывод: </w:t>
      </w:r>
    </w:p>
    <w:p w:rsidR="00F66153" w:rsidRPr="0034192E" w:rsidRDefault="00F66153" w:rsidP="00F66153">
      <w:pPr>
        <w:ind w:firstLine="709"/>
        <w:jc w:val="both"/>
      </w:pPr>
      <w:r w:rsidRPr="0034192E">
        <w:t>Влияние на проектируемую территорию возможных источников чрезвычайных ситуаций биолого-социального характера не выявлено.</w:t>
      </w:r>
    </w:p>
    <w:p w:rsidR="00F66153" w:rsidRPr="0034192E" w:rsidRDefault="00F66153" w:rsidP="00F66153">
      <w:pPr>
        <w:ind w:firstLine="709"/>
        <w:jc w:val="both"/>
        <w:rPr>
          <w:b/>
          <w:bCs/>
          <w:iCs/>
        </w:rPr>
      </w:pPr>
    </w:p>
    <w:p w:rsidR="00F66153" w:rsidRPr="0034192E" w:rsidRDefault="00F66153" w:rsidP="00F66153">
      <w:pPr>
        <w:ind w:firstLine="709"/>
        <w:jc w:val="both"/>
        <w:rPr>
          <w:b/>
          <w:bCs/>
          <w:iCs/>
        </w:rPr>
      </w:pPr>
      <w:r w:rsidRPr="0034192E">
        <w:rPr>
          <w:b/>
          <w:bCs/>
          <w:iCs/>
        </w:rPr>
        <w:t>Аварии на коммунальных системах обеспечения жизнедеятельности</w:t>
      </w:r>
    </w:p>
    <w:p w:rsidR="00F66153" w:rsidRPr="0034192E" w:rsidRDefault="00F66153" w:rsidP="00F66153">
      <w:pPr>
        <w:ind w:firstLine="709"/>
        <w:jc w:val="both"/>
      </w:pPr>
      <w:r w:rsidRPr="0034192E">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34192E" w:rsidRDefault="00F66153" w:rsidP="00F66153">
      <w:pPr>
        <w:ind w:firstLine="709"/>
        <w:jc w:val="both"/>
        <w:rPr>
          <w:b/>
          <w:bCs/>
          <w:iCs/>
        </w:rPr>
      </w:pPr>
      <w:r w:rsidRPr="0034192E">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w:t>
      </w:r>
      <w:r w:rsidRPr="0034192E">
        <w:lastRenderedPageBreak/>
        <w:t xml:space="preserve">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34192E" w:rsidRDefault="00F66153" w:rsidP="00F66153">
      <w:pPr>
        <w:spacing w:before="120"/>
        <w:ind w:firstLine="709"/>
        <w:jc w:val="both"/>
        <w:rPr>
          <w:b/>
          <w:lang w:eastAsia="ar-SA" w:bidi="en-US"/>
        </w:rPr>
      </w:pPr>
      <w:r w:rsidRPr="0034192E">
        <w:rPr>
          <w:b/>
          <w:lang w:eastAsia="ar-SA" w:bidi="en-US"/>
        </w:rPr>
        <w:t>Опасности на объектах жизнеобеспечения</w:t>
      </w:r>
    </w:p>
    <w:p w:rsidR="00F66153" w:rsidRPr="0034192E" w:rsidRDefault="00F66153" w:rsidP="00F66153">
      <w:pPr>
        <w:ind w:firstLine="709"/>
        <w:jc w:val="both"/>
        <w:rPr>
          <w:lang w:eastAsia="ar-SA" w:bidi="en-US"/>
        </w:rPr>
      </w:pPr>
      <w:r w:rsidRPr="0034192E">
        <w:rPr>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короткие замыкания;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электрические повреждения в муфтах и механические обрывы в кабельных сетях;</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механические повреждения опор и обрывы проводов на воздушных линиях.</w:t>
      </w:r>
    </w:p>
    <w:p w:rsidR="00F66153" w:rsidRPr="0034192E" w:rsidRDefault="00F66153" w:rsidP="00F66153">
      <w:pPr>
        <w:ind w:firstLine="709"/>
        <w:jc w:val="both"/>
        <w:rPr>
          <w:lang w:eastAsia="ar-SA" w:bidi="en-US"/>
        </w:rPr>
      </w:pPr>
      <w:r w:rsidRPr="0034192E">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34192E" w:rsidRDefault="00F66153" w:rsidP="00F66153">
      <w:pPr>
        <w:ind w:firstLine="709"/>
        <w:jc w:val="both"/>
        <w:rPr>
          <w:lang w:eastAsia="ar-SA" w:bidi="en-US"/>
        </w:rPr>
      </w:pPr>
      <w:r w:rsidRPr="0034192E">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34192E" w:rsidRDefault="00F66153" w:rsidP="00F66153">
      <w:pPr>
        <w:spacing w:before="120"/>
        <w:ind w:firstLine="709"/>
        <w:jc w:val="both"/>
        <w:rPr>
          <w:lang w:eastAsia="ar-SA" w:bidi="en-US"/>
        </w:rPr>
      </w:pPr>
      <w:r w:rsidRPr="0034192E">
        <w:rPr>
          <w:b/>
          <w:i/>
          <w:lang w:eastAsia="ar-SA" w:bidi="en-US"/>
        </w:rPr>
        <w:t>Основные причины</w:t>
      </w:r>
      <w:r w:rsidRPr="0034192E">
        <w:rPr>
          <w:lang w:eastAsia="ar-SA" w:bidi="en-US"/>
        </w:rPr>
        <w:t xml:space="preserve"> риска возникновения техногенных чрезвычайных ситуаций:</w:t>
      </w:r>
    </w:p>
    <w:p w:rsidR="00F66153" w:rsidRPr="0034192E" w:rsidRDefault="00F66153" w:rsidP="00F66153">
      <w:pPr>
        <w:ind w:firstLine="709"/>
        <w:jc w:val="both"/>
        <w:rPr>
          <w:lang w:eastAsia="ar-SA" w:bidi="en-US"/>
        </w:rPr>
      </w:pPr>
      <w:proofErr w:type="spellStart"/>
      <w:r w:rsidRPr="0034192E">
        <w:rPr>
          <w:lang w:eastAsia="ar-SA" w:bidi="en-US"/>
        </w:rPr>
        <w:t>Пожаровзрывоопасные</w:t>
      </w:r>
      <w:proofErr w:type="spellEnd"/>
      <w:r w:rsidRPr="0034192E">
        <w:rPr>
          <w:lang w:eastAsia="ar-SA" w:bidi="en-US"/>
        </w:rPr>
        <w:t xml:space="preserve"> объекты:</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сильная изношенность труб газопроводов;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несанкционированное вмешательство в работу трубопроводов;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несоблюдение техники безопасности;</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34192E" w:rsidRDefault="00F66153" w:rsidP="00F66153">
      <w:pPr>
        <w:ind w:firstLine="709"/>
        <w:jc w:val="both"/>
        <w:rPr>
          <w:lang w:val="x-none"/>
        </w:rPr>
      </w:pPr>
    </w:p>
    <w:p w:rsidR="00F66153" w:rsidRPr="0034192E" w:rsidRDefault="00F66153" w:rsidP="00F66153">
      <w:pPr>
        <w:ind w:firstLine="709"/>
        <w:jc w:val="both"/>
        <w:rPr>
          <w:b/>
          <w:bCs/>
          <w:iCs/>
        </w:rPr>
      </w:pPr>
      <w:r w:rsidRPr="0034192E">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34192E" w:rsidRDefault="00F66153" w:rsidP="00F66153">
      <w:pPr>
        <w:ind w:firstLine="709"/>
        <w:jc w:val="both"/>
        <w:rPr>
          <w:b/>
          <w:bCs/>
          <w:iCs/>
        </w:rPr>
      </w:pPr>
      <w:r w:rsidRPr="0034192E">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34192E" w:rsidRDefault="00F66153" w:rsidP="00F66153">
      <w:pPr>
        <w:ind w:firstLine="709"/>
        <w:jc w:val="both"/>
        <w:rPr>
          <w:b/>
          <w:bCs/>
          <w:iCs/>
        </w:rPr>
      </w:pPr>
      <w:r w:rsidRPr="0034192E">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34192E" w:rsidRDefault="00F66153" w:rsidP="00F66153">
      <w:pPr>
        <w:ind w:firstLine="709"/>
        <w:jc w:val="both"/>
        <w:rPr>
          <w:b/>
          <w:bCs/>
          <w:iCs/>
        </w:rPr>
      </w:pPr>
      <w:r w:rsidRPr="0034192E">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34192E" w:rsidRDefault="00F66153" w:rsidP="00F66153">
      <w:pPr>
        <w:ind w:firstLine="709"/>
        <w:jc w:val="both"/>
        <w:rPr>
          <w:b/>
          <w:bCs/>
          <w:iCs/>
        </w:rPr>
      </w:pPr>
      <w:r w:rsidRPr="0034192E">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34192E" w:rsidRDefault="00F66153" w:rsidP="00F66153">
      <w:pPr>
        <w:ind w:firstLine="709"/>
        <w:jc w:val="both"/>
        <w:rPr>
          <w:b/>
          <w:bCs/>
          <w:iCs/>
        </w:rPr>
      </w:pPr>
      <w:r w:rsidRPr="0034192E">
        <w:rPr>
          <w:b/>
          <w:bCs/>
          <w:iCs/>
        </w:rPr>
        <w:t>Аварии на межпоселковом газопроводе на территории сельского поселения.</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Через территорию сельского поселения планируется проложить межпоселковый газопровод и газифицировать все населенные пункты поселения</w:t>
      </w:r>
      <w:proofErr w:type="gramStart"/>
      <w:r w:rsidRPr="0034192E">
        <w:rPr>
          <w:rStyle w:val="2Exact"/>
          <w:sz w:val="24"/>
          <w:szCs w:val="24"/>
        </w:rPr>
        <w:t xml:space="preserve">.. </w:t>
      </w:r>
      <w:proofErr w:type="gramEnd"/>
    </w:p>
    <w:p w:rsidR="00F66153" w:rsidRPr="0034192E" w:rsidRDefault="00F66153" w:rsidP="00F66153">
      <w:pPr>
        <w:pStyle w:val="2c"/>
        <w:shd w:val="clear" w:color="auto" w:fill="auto"/>
        <w:spacing w:before="0" w:line="240" w:lineRule="auto"/>
        <w:ind w:firstLine="782"/>
        <w:rPr>
          <w:sz w:val="24"/>
          <w:szCs w:val="24"/>
        </w:rPr>
      </w:pPr>
      <w:r w:rsidRPr="0034192E">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34192E" w:rsidRDefault="00F66153" w:rsidP="00423A71">
      <w:pPr>
        <w:pStyle w:val="2c"/>
        <w:numPr>
          <w:ilvl w:val="0"/>
          <w:numId w:val="21"/>
        </w:numPr>
        <w:shd w:val="clear" w:color="auto" w:fill="auto"/>
        <w:tabs>
          <w:tab w:val="left" w:pos="914"/>
        </w:tabs>
        <w:spacing w:before="0" w:line="240" w:lineRule="auto"/>
        <w:ind w:firstLine="780"/>
        <w:rPr>
          <w:sz w:val="24"/>
          <w:szCs w:val="24"/>
        </w:rPr>
      </w:pPr>
      <w:r w:rsidRPr="0034192E">
        <w:rPr>
          <w:rStyle w:val="2Exact"/>
          <w:sz w:val="24"/>
          <w:szCs w:val="24"/>
        </w:rPr>
        <w:t>разрушение (разгерметизация) газопровода;</w:t>
      </w:r>
    </w:p>
    <w:p w:rsidR="00F66153" w:rsidRPr="0034192E" w:rsidRDefault="00F66153" w:rsidP="00423A71">
      <w:pPr>
        <w:pStyle w:val="2c"/>
        <w:numPr>
          <w:ilvl w:val="0"/>
          <w:numId w:val="21"/>
        </w:numPr>
        <w:shd w:val="clear" w:color="auto" w:fill="auto"/>
        <w:tabs>
          <w:tab w:val="left" w:pos="914"/>
        </w:tabs>
        <w:spacing w:before="0" w:line="240" w:lineRule="auto"/>
        <w:ind w:firstLine="780"/>
        <w:rPr>
          <w:sz w:val="24"/>
          <w:szCs w:val="24"/>
        </w:rPr>
      </w:pPr>
      <w:r w:rsidRPr="0034192E">
        <w:rPr>
          <w:rStyle w:val="2Exact"/>
          <w:sz w:val="24"/>
          <w:szCs w:val="24"/>
        </w:rPr>
        <w:t>разрушение (разгерметизация) запорной арматуры.</w:t>
      </w:r>
    </w:p>
    <w:p w:rsidR="00F66153" w:rsidRPr="0034192E" w:rsidRDefault="00F66153" w:rsidP="00F66153">
      <w:pPr>
        <w:pStyle w:val="2c"/>
        <w:shd w:val="clear" w:color="auto" w:fill="auto"/>
        <w:spacing w:before="0" w:line="240" w:lineRule="auto"/>
        <w:ind w:firstLine="780"/>
        <w:rPr>
          <w:sz w:val="24"/>
          <w:szCs w:val="24"/>
        </w:rPr>
      </w:pPr>
      <w:r w:rsidRPr="0034192E">
        <w:rPr>
          <w:rStyle w:val="2Exact"/>
          <w:sz w:val="24"/>
          <w:szCs w:val="24"/>
        </w:rPr>
        <w:t>Приведенные события, в свою очередь, могут произойти по следующим причинам:</w:t>
      </w:r>
    </w:p>
    <w:p w:rsidR="00F66153" w:rsidRPr="0034192E" w:rsidRDefault="00F66153" w:rsidP="00423A71">
      <w:pPr>
        <w:pStyle w:val="2c"/>
        <w:numPr>
          <w:ilvl w:val="0"/>
          <w:numId w:val="21"/>
        </w:numPr>
        <w:shd w:val="clear" w:color="auto" w:fill="auto"/>
        <w:tabs>
          <w:tab w:val="left" w:pos="919"/>
        </w:tabs>
        <w:spacing w:before="0" w:line="240" w:lineRule="auto"/>
        <w:ind w:firstLine="780"/>
        <w:rPr>
          <w:sz w:val="24"/>
          <w:szCs w:val="24"/>
        </w:rPr>
      </w:pPr>
      <w:r w:rsidRPr="0034192E">
        <w:rPr>
          <w:rStyle w:val="2Exact"/>
          <w:sz w:val="24"/>
          <w:szCs w:val="24"/>
        </w:rPr>
        <w:t>коррозийное разрушение стенок газопроводов;</w:t>
      </w:r>
    </w:p>
    <w:p w:rsidR="00F66153" w:rsidRPr="0034192E" w:rsidRDefault="00F66153" w:rsidP="00423A71">
      <w:pPr>
        <w:pStyle w:val="2c"/>
        <w:numPr>
          <w:ilvl w:val="0"/>
          <w:numId w:val="21"/>
        </w:numPr>
        <w:shd w:val="clear" w:color="auto" w:fill="auto"/>
        <w:tabs>
          <w:tab w:val="left" w:pos="869"/>
        </w:tabs>
        <w:spacing w:before="0" w:line="240" w:lineRule="auto"/>
        <w:ind w:firstLine="780"/>
        <w:rPr>
          <w:rStyle w:val="2Exact"/>
          <w:sz w:val="24"/>
          <w:szCs w:val="24"/>
        </w:rPr>
      </w:pPr>
      <w:r w:rsidRPr="0034192E">
        <w:rPr>
          <w:rStyle w:val="2Exact"/>
          <w:sz w:val="24"/>
          <w:szCs w:val="24"/>
        </w:rPr>
        <w:t>разрушения арматуры, фланцевых соединений из-за износа, некачественного монтажа или ремонта.</w:t>
      </w:r>
    </w:p>
    <w:p w:rsidR="00F66153" w:rsidRPr="0034192E" w:rsidRDefault="00F66153" w:rsidP="00F66153">
      <w:pPr>
        <w:pStyle w:val="2c"/>
        <w:tabs>
          <w:tab w:val="left" w:pos="869"/>
        </w:tabs>
        <w:spacing w:before="0" w:line="240" w:lineRule="auto"/>
        <w:ind w:firstLine="851"/>
        <w:rPr>
          <w:sz w:val="24"/>
          <w:szCs w:val="24"/>
        </w:rPr>
      </w:pPr>
      <w:r w:rsidRPr="0034192E">
        <w:rPr>
          <w:sz w:val="24"/>
          <w:szCs w:val="24"/>
        </w:rPr>
        <w:t>Природный газ (СН</w:t>
      </w:r>
      <w:proofErr w:type="gramStart"/>
      <w:r w:rsidRPr="0034192E">
        <w:rPr>
          <w:sz w:val="24"/>
          <w:szCs w:val="24"/>
          <w:vertAlign w:val="subscript"/>
        </w:rPr>
        <w:t>4</w:t>
      </w:r>
      <w:proofErr w:type="gramEnd"/>
      <w:r w:rsidRPr="0034192E">
        <w:rPr>
          <w:sz w:val="24"/>
          <w:szCs w:val="24"/>
        </w:rPr>
        <w:t xml:space="preserve">) бесцветен, </w:t>
      </w:r>
      <w:proofErr w:type="spellStart"/>
      <w:r w:rsidRPr="0034192E">
        <w:rPr>
          <w:sz w:val="24"/>
          <w:szCs w:val="24"/>
        </w:rPr>
        <w:t>неодорированный</w:t>
      </w:r>
      <w:proofErr w:type="spellEnd"/>
      <w:r w:rsidRPr="0034192E">
        <w:rPr>
          <w:sz w:val="24"/>
          <w:szCs w:val="24"/>
        </w:rPr>
        <w:t xml:space="preserve"> - не имеет запаха (используемый газ </w:t>
      </w:r>
      <w:proofErr w:type="spellStart"/>
      <w:r w:rsidRPr="0034192E">
        <w:rPr>
          <w:sz w:val="24"/>
          <w:szCs w:val="24"/>
        </w:rPr>
        <w:t>одорирован</w:t>
      </w:r>
      <w:proofErr w:type="spellEnd"/>
      <w:r w:rsidRPr="0034192E">
        <w:rPr>
          <w:sz w:val="24"/>
          <w:szCs w:val="24"/>
        </w:rPr>
        <w:t xml:space="preserve"> на АГРС; основной составляющий элемент </w:t>
      </w:r>
      <w:proofErr w:type="spellStart"/>
      <w:r w:rsidRPr="0034192E">
        <w:rPr>
          <w:sz w:val="24"/>
          <w:szCs w:val="24"/>
        </w:rPr>
        <w:t>одоранта</w:t>
      </w:r>
      <w:proofErr w:type="spellEnd"/>
      <w:r w:rsidRPr="0034192E">
        <w:rPr>
          <w:sz w:val="24"/>
          <w:szCs w:val="24"/>
        </w:rPr>
        <w:t xml:space="preserve"> - </w:t>
      </w:r>
      <w:proofErr w:type="spellStart"/>
      <w:r w:rsidRPr="0034192E">
        <w:rPr>
          <w:sz w:val="24"/>
          <w:szCs w:val="24"/>
        </w:rPr>
        <w:t>этилмеркаптан</w:t>
      </w:r>
      <w:proofErr w:type="spellEnd"/>
      <w:r w:rsidRPr="0034192E">
        <w:rPr>
          <w:sz w:val="24"/>
          <w:szCs w:val="24"/>
        </w:rPr>
        <w:t xml:space="preserve"> имеет </w:t>
      </w:r>
      <w:proofErr w:type="spellStart"/>
      <w:r w:rsidRPr="0034192E">
        <w:rPr>
          <w:sz w:val="24"/>
          <w:szCs w:val="24"/>
        </w:rPr>
        <w:t>специ-фический</w:t>
      </w:r>
      <w:proofErr w:type="spellEnd"/>
      <w:r w:rsidRPr="0034192E">
        <w:rPr>
          <w:sz w:val="24"/>
          <w:szCs w:val="24"/>
        </w:rPr>
        <w:t xml:space="preserve"> запах), не токсичен, взрывопожароопасен, почти в два раза легче воздуха.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lastRenderedPageBreak/>
        <w:t xml:space="preserve">Температура воспламенения газа - 650-670оС, пределы </w:t>
      </w:r>
      <w:proofErr w:type="spellStart"/>
      <w:r w:rsidRPr="0034192E">
        <w:rPr>
          <w:rStyle w:val="2Exact"/>
          <w:sz w:val="24"/>
          <w:szCs w:val="24"/>
        </w:rPr>
        <w:t>взрываемости</w:t>
      </w:r>
      <w:proofErr w:type="spellEnd"/>
      <w:r w:rsidRPr="0034192E">
        <w:rPr>
          <w:rStyle w:val="2Exact"/>
          <w:sz w:val="24"/>
          <w:szCs w:val="24"/>
        </w:rPr>
        <w:t xml:space="preserve"> - 5-15% объема.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xml:space="preserve">Состав природного газа отвечает требованиям ГОСТ 51.40-93: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xml:space="preserve">- метан – 98,64%;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xml:space="preserve">- этан – 0,46%;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xml:space="preserve">- пропан – 0,12%;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xml:space="preserve">- азот – 0,74%; </w:t>
      </w:r>
    </w:p>
    <w:p w:rsidR="00F66153" w:rsidRPr="0034192E" w:rsidRDefault="00F66153" w:rsidP="00F66153">
      <w:pPr>
        <w:pStyle w:val="2c"/>
        <w:shd w:val="clear" w:color="auto" w:fill="auto"/>
        <w:spacing w:before="0" w:line="240" w:lineRule="auto"/>
        <w:ind w:firstLine="782"/>
        <w:rPr>
          <w:rStyle w:val="2Exact"/>
          <w:sz w:val="24"/>
          <w:szCs w:val="24"/>
        </w:rPr>
      </w:pPr>
      <w:r w:rsidRPr="0034192E">
        <w:rPr>
          <w:rStyle w:val="2Exact"/>
          <w:sz w:val="24"/>
          <w:szCs w:val="24"/>
        </w:rPr>
        <w:t>- углерод – 0,04%.</w:t>
      </w:r>
    </w:p>
    <w:p w:rsidR="00F66153" w:rsidRPr="0034192E" w:rsidRDefault="00F66153" w:rsidP="00F66153">
      <w:pPr>
        <w:pStyle w:val="2c"/>
        <w:shd w:val="clear" w:color="auto" w:fill="auto"/>
        <w:spacing w:before="0" w:line="240" w:lineRule="auto"/>
        <w:ind w:firstLine="782"/>
        <w:rPr>
          <w:sz w:val="24"/>
          <w:szCs w:val="24"/>
        </w:rPr>
      </w:pPr>
      <w:r w:rsidRPr="0034192E">
        <w:rPr>
          <w:rStyle w:val="2Exact"/>
          <w:sz w:val="24"/>
          <w:szCs w:val="24"/>
        </w:rPr>
        <w:t>Возможные зоны поражения при разрушении газопровода на линейном участке представлены</w:t>
      </w:r>
      <w:r w:rsidRPr="0034192E">
        <w:rPr>
          <w:sz w:val="24"/>
          <w:szCs w:val="24"/>
        </w:rPr>
        <w:t xml:space="preserve"> в таблице</w:t>
      </w:r>
    </w:p>
    <w:p w:rsidR="00F66153" w:rsidRPr="0034192E" w:rsidRDefault="00F66153" w:rsidP="00F66153">
      <w:pPr>
        <w:pStyle w:val="2c"/>
        <w:shd w:val="clear" w:color="auto" w:fill="auto"/>
        <w:spacing w:before="0" w:line="240" w:lineRule="auto"/>
        <w:ind w:firstLine="800"/>
        <w:rPr>
          <w:sz w:val="24"/>
          <w:szCs w:val="24"/>
        </w:rPr>
      </w:pPr>
      <w:r w:rsidRPr="0034192E">
        <w:rPr>
          <w:rStyle w:val="2f4"/>
          <w:sz w:val="24"/>
          <w:szCs w:val="24"/>
        </w:rPr>
        <w:t xml:space="preserve">Сценарий 1. </w:t>
      </w:r>
      <w:r w:rsidRPr="0034192E">
        <w:rPr>
          <w:sz w:val="24"/>
          <w:szCs w:val="24"/>
        </w:rPr>
        <w:t>Разрушение межпоселкового газопровода высокого давления при про</w:t>
      </w:r>
      <w:r w:rsidRPr="0034192E">
        <w:rPr>
          <w:sz w:val="24"/>
          <w:szCs w:val="24"/>
        </w:rPr>
        <w:softHyphen/>
        <w:t>изводстве несанкционированных земляных работ; образование выброса природного газа; рассе</w:t>
      </w:r>
      <w:r w:rsidRPr="0034192E">
        <w:rPr>
          <w:sz w:val="24"/>
          <w:szCs w:val="24"/>
        </w:rPr>
        <w:softHyphen/>
        <w:t xml:space="preserve">ивание газа в окружающей среде; образование смеси ГВС; взрыв </w:t>
      </w:r>
      <w:proofErr w:type="spellStart"/>
      <w:r w:rsidRPr="0034192E">
        <w:rPr>
          <w:sz w:val="24"/>
          <w:szCs w:val="24"/>
        </w:rPr>
        <w:t>газовоздушной</w:t>
      </w:r>
      <w:proofErr w:type="spellEnd"/>
      <w:r w:rsidRPr="0034192E">
        <w:rPr>
          <w:sz w:val="24"/>
          <w:szCs w:val="24"/>
        </w:rPr>
        <w:t xml:space="preserve"> смеси; образо</w:t>
      </w:r>
      <w:r w:rsidRPr="0034192E">
        <w:rPr>
          <w:rStyle w:val="2Exact"/>
          <w:sz w:val="24"/>
          <w:szCs w:val="24"/>
        </w:rPr>
        <w:t>вание мест горящего технологического оборудования; пожар с последующим вовлечением га</w:t>
      </w:r>
      <w:r w:rsidRPr="0034192E">
        <w:rPr>
          <w:rStyle w:val="2Exact"/>
          <w:sz w:val="24"/>
          <w:szCs w:val="24"/>
        </w:rPr>
        <w:softHyphen/>
        <w:t>зового оборудования и поражением обслуживающего персонала и населения.</w:t>
      </w:r>
    </w:p>
    <w:p w:rsidR="00F66153" w:rsidRPr="0034192E" w:rsidRDefault="00F66153" w:rsidP="00F66153">
      <w:pPr>
        <w:pStyle w:val="2c"/>
        <w:shd w:val="clear" w:color="auto" w:fill="auto"/>
        <w:spacing w:before="0" w:line="240" w:lineRule="auto"/>
        <w:ind w:firstLine="780"/>
        <w:rPr>
          <w:sz w:val="24"/>
          <w:szCs w:val="24"/>
        </w:rPr>
      </w:pPr>
      <w:r w:rsidRPr="0034192E">
        <w:rPr>
          <w:rStyle w:val="2Exact0"/>
        </w:rPr>
        <w:t xml:space="preserve">Сценарий 2. </w:t>
      </w:r>
      <w:r w:rsidRPr="0034192E">
        <w:rPr>
          <w:rStyle w:val="2Exact"/>
          <w:sz w:val="24"/>
          <w:szCs w:val="24"/>
        </w:rPr>
        <w:t>Разрушение межпоселкового газопровода среднего давления в непо</w:t>
      </w:r>
      <w:r w:rsidRPr="0034192E">
        <w:rPr>
          <w:rStyle w:val="2Exact"/>
          <w:sz w:val="24"/>
          <w:szCs w:val="24"/>
        </w:rPr>
        <w:softHyphen/>
        <w:t>средственной близости с ГРП при производстве несанкционированных земляных работ; образо</w:t>
      </w:r>
      <w:r w:rsidRPr="0034192E">
        <w:rPr>
          <w:rStyle w:val="2Exact"/>
          <w:sz w:val="24"/>
          <w:szCs w:val="24"/>
        </w:rPr>
        <w:softHyphen/>
        <w:t xml:space="preserve">вание выброса природного газа; рассеивание газа в окружающей среде; образование смеси ГВС; взрыв </w:t>
      </w:r>
      <w:proofErr w:type="spellStart"/>
      <w:r w:rsidRPr="0034192E">
        <w:rPr>
          <w:rStyle w:val="2Exact"/>
          <w:sz w:val="24"/>
          <w:szCs w:val="24"/>
        </w:rPr>
        <w:t>газовоздушной</w:t>
      </w:r>
      <w:proofErr w:type="spellEnd"/>
      <w:r w:rsidRPr="0034192E">
        <w:rPr>
          <w:rStyle w:val="2Exact"/>
          <w:sz w:val="24"/>
          <w:szCs w:val="24"/>
        </w:rPr>
        <w:t xml:space="preserve"> смеси; образование мест горящего технологического оборудования; по</w:t>
      </w:r>
      <w:r w:rsidRPr="0034192E">
        <w:rPr>
          <w:rStyle w:val="2Exact"/>
          <w:sz w:val="24"/>
          <w:szCs w:val="24"/>
        </w:rPr>
        <w:softHyphen/>
        <w:t>жар с последующим вовлечением газового оборудования и поражением обслуживающего пер</w:t>
      </w:r>
      <w:r w:rsidRPr="0034192E">
        <w:rPr>
          <w:rStyle w:val="2Exact"/>
          <w:sz w:val="24"/>
          <w:szCs w:val="24"/>
        </w:rPr>
        <w:softHyphen/>
        <w:t>сонала и населения.</w:t>
      </w:r>
    </w:p>
    <w:p w:rsidR="00F66153" w:rsidRPr="0034192E" w:rsidRDefault="00F66153" w:rsidP="00F66153">
      <w:pPr>
        <w:pStyle w:val="2c"/>
        <w:shd w:val="clear" w:color="auto" w:fill="auto"/>
        <w:spacing w:before="0" w:line="240" w:lineRule="auto"/>
        <w:ind w:firstLine="780"/>
        <w:rPr>
          <w:sz w:val="24"/>
          <w:szCs w:val="24"/>
        </w:rPr>
      </w:pPr>
      <w:r w:rsidRPr="0034192E">
        <w:rPr>
          <w:rStyle w:val="2Exact0"/>
        </w:rPr>
        <w:t xml:space="preserve">Сценарий 3. </w:t>
      </w:r>
      <w:r w:rsidRPr="0034192E">
        <w:rPr>
          <w:rStyle w:val="2Exact"/>
          <w:sz w:val="24"/>
          <w:szCs w:val="24"/>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34192E">
        <w:rPr>
          <w:rStyle w:val="2Exact"/>
          <w:sz w:val="24"/>
          <w:szCs w:val="24"/>
        </w:rPr>
        <w:softHyphen/>
        <w:t xml:space="preserve">зование выброса природного газа; рассеивание газа в окружающей среде; образование смеси ГВС; взрыв </w:t>
      </w:r>
      <w:proofErr w:type="spellStart"/>
      <w:r w:rsidRPr="0034192E">
        <w:rPr>
          <w:rStyle w:val="2Exact"/>
          <w:sz w:val="24"/>
          <w:szCs w:val="24"/>
        </w:rPr>
        <w:t>газовоздушной</w:t>
      </w:r>
      <w:proofErr w:type="spellEnd"/>
      <w:r w:rsidRPr="0034192E">
        <w:rPr>
          <w:rStyle w:val="2Exact"/>
          <w:sz w:val="24"/>
          <w:szCs w:val="24"/>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34192E" w:rsidRDefault="00F66153" w:rsidP="00F66153">
      <w:pPr>
        <w:widowControl w:val="0"/>
        <w:ind w:firstLine="709"/>
        <w:jc w:val="both"/>
        <w:rPr>
          <w:u w:val="single"/>
        </w:rPr>
      </w:pPr>
    </w:p>
    <w:p w:rsidR="00F66153" w:rsidRPr="0034192E" w:rsidRDefault="00F66153" w:rsidP="00F66153">
      <w:pPr>
        <w:pStyle w:val="3"/>
        <w:spacing w:line="240" w:lineRule="auto"/>
        <w:rPr>
          <w:sz w:val="24"/>
          <w:lang w:val="ru-RU"/>
        </w:rPr>
      </w:pPr>
      <w:bookmarkStart w:id="219" w:name="_Toc38016400"/>
      <w:bookmarkStart w:id="220" w:name="_Toc38612888"/>
      <w:bookmarkStart w:id="221" w:name="_Toc49348096"/>
      <w:bookmarkStart w:id="222" w:name="_Toc161323801"/>
      <w:r w:rsidRPr="0034192E">
        <w:rPr>
          <w:sz w:val="24"/>
        </w:rPr>
        <w:t>VI</w:t>
      </w:r>
      <w:r w:rsidRPr="0034192E">
        <w:rPr>
          <w:sz w:val="24"/>
          <w:lang w:val="ru-RU"/>
        </w:rPr>
        <w:t>.</w:t>
      </w:r>
      <w:r w:rsidRPr="0034192E">
        <w:rPr>
          <w:sz w:val="24"/>
        </w:rPr>
        <w:t>III</w:t>
      </w:r>
      <w:r w:rsidRPr="0034192E">
        <w:rPr>
          <w:sz w:val="24"/>
          <w:lang w:val="ru-RU"/>
        </w:rPr>
        <w:t xml:space="preserve"> Перечень мероприятий по обеспечению пожарной безопасности</w:t>
      </w:r>
      <w:bookmarkEnd w:id="219"/>
      <w:bookmarkEnd w:id="220"/>
      <w:bookmarkEnd w:id="221"/>
      <w:bookmarkEnd w:id="222"/>
      <w:r w:rsidRPr="0034192E">
        <w:rPr>
          <w:sz w:val="24"/>
          <w:lang w:val="ru-RU"/>
        </w:rPr>
        <w:t xml:space="preserve"> </w:t>
      </w:r>
    </w:p>
    <w:p w:rsidR="00F66153" w:rsidRPr="0034192E" w:rsidRDefault="00F66153" w:rsidP="00F66153">
      <w:pPr>
        <w:ind w:firstLine="760"/>
        <w:rPr>
          <w:b/>
        </w:rPr>
      </w:pPr>
      <w:r w:rsidRPr="0034192E">
        <w:rPr>
          <w:rFonts w:eastAsia="Arial Unicode MS"/>
          <w:b/>
        </w:rPr>
        <w:t>Перечень первичных мер пожарной безопасности.</w:t>
      </w:r>
    </w:p>
    <w:p w:rsidR="00F66153" w:rsidRPr="0034192E" w:rsidRDefault="00F66153" w:rsidP="00F66153">
      <w:pPr>
        <w:ind w:firstLine="760"/>
      </w:pPr>
      <w:proofErr w:type="gramStart"/>
      <w:r w:rsidRPr="0034192E">
        <w:t>Согласно статьи</w:t>
      </w:r>
      <w:proofErr w:type="gramEnd"/>
      <w:r w:rsidRPr="0034192E">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34192E" w:rsidRDefault="00F66153" w:rsidP="00423A71">
      <w:pPr>
        <w:widowControl w:val="0"/>
        <w:numPr>
          <w:ilvl w:val="0"/>
          <w:numId w:val="22"/>
        </w:numPr>
        <w:tabs>
          <w:tab w:val="left" w:pos="1069"/>
        </w:tabs>
        <w:suppressAutoHyphens w:val="0"/>
        <w:ind w:firstLine="760"/>
        <w:jc w:val="both"/>
      </w:pPr>
      <w:r w:rsidRPr="0034192E">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34192E" w:rsidRDefault="00F66153" w:rsidP="00423A71">
      <w:pPr>
        <w:widowControl w:val="0"/>
        <w:numPr>
          <w:ilvl w:val="0"/>
          <w:numId w:val="22"/>
        </w:numPr>
        <w:tabs>
          <w:tab w:val="left" w:pos="1195"/>
        </w:tabs>
        <w:suppressAutoHyphens w:val="0"/>
        <w:ind w:firstLine="760"/>
        <w:jc w:val="both"/>
      </w:pPr>
      <w:r w:rsidRPr="0034192E">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34192E" w:rsidRDefault="00F66153" w:rsidP="00423A71">
      <w:pPr>
        <w:widowControl w:val="0"/>
        <w:numPr>
          <w:ilvl w:val="0"/>
          <w:numId w:val="22"/>
        </w:numPr>
        <w:tabs>
          <w:tab w:val="left" w:pos="1074"/>
        </w:tabs>
        <w:suppressAutoHyphens w:val="0"/>
        <w:ind w:firstLine="760"/>
        <w:jc w:val="both"/>
      </w:pPr>
      <w:r w:rsidRPr="0034192E">
        <w:t>разработку и организацию выполнения муниципальных целевых программ по вопросам обеспечения пожарной безопасности;</w:t>
      </w:r>
    </w:p>
    <w:p w:rsidR="00F66153" w:rsidRPr="0034192E" w:rsidRDefault="00F66153" w:rsidP="00423A71">
      <w:pPr>
        <w:widowControl w:val="0"/>
        <w:numPr>
          <w:ilvl w:val="0"/>
          <w:numId w:val="22"/>
        </w:numPr>
        <w:tabs>
          <w:tab w:val="left" w:pos="1074"/>
        </w:tabs>
        <w:suppressAutoHyphens w:val="0"/>
        <w:ind w:firstLine="760"/>
        <w:jc w:val="both"/>
      </w:pPr>
      <w:r w:rsidRPr="0034192E">
        <w:t>разработку плана привлечения сил и сре</w:t>
      </w:r>
      <w:proofErr w:type="gramStart"/>
      <w:r w:rsidRPr="0034192E">
        <w:t>дств дл</w:t>
      </w:r>
      <w:proofErr w:type="gramEnd"/>
      <w:r w:rsidRPr="0034192E">
        <w:t>я тушения пожаров и проведения аварийно-спасательных работ на территории муниципального образования и контроль за его выполнением;</w:t>
      </w:r>
    </w:p>
    <w:p w:rsidR="00F66153" w:rsidRPr="0034192E" w:rsidRDefault="00F66153" w:rsidP="00423A71">
      <w:pPr>
        <w:widowControl w:val="0"/>
        <w:numPr>
          <w:ilvl w:val="0"/>
          <w:numId w:val="22"/>
        </w:numPr>
        <w:tabs>
          <w:tab w:val="left" w:pos="1088"/>
        </w:tabs>
        <w:suppressAutoHyphens w:val="0"/>
        <w:ind w:firstLine="760"/>
        <w:jc w:val="both"/>
      </w:pPr>
      <w:r w:rsidRPr="0034192E">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34192E" w:rsidRDefault="00F66153" w:rsidP="00423A71">
      <w:pPr>
        <w:widowControl w:val="0"/>
        <w:numPr>
          <w:ilvl w:val="0"/>
          <w:numId w:val="22"/>
        </w:numPr>
        <w:tabs>
          <w:tab w:val="left" w:pos="1123"/>
        </w:tabs>
        <w:suppressAutoHyphens w:val="0"/>
        <w:ind w:firstLine="760"/>
        <w:jc w:val="both"/>
      </w:pPr>
      <w:r w:rsidRPr="0034192E">
        <w:t>обеспечение беспрепятственного проезда пожарной техники к месту пожара;</w:t>
      </w:r>
    </w:p>
    <w:p w:rsidR="00F66153" w:rsidRPr="0034192E" w:rsidRDefault="00F66153" w:rsidP="00423A71">
      <w:pPr>
        <w:widowControl w:val="0"/>
        <w:numPr>
          <w:ilvl w:val="0"/>
          <w:numId w:val="22"/>
        </w:numPr>
        <w:tabs>
          <w:tab w:val="left" w:pos="1123"/>
        </w:tabs>
        <w:suppressAutoHyphens w:val="0"/>
        <w:ind w:firstLine="760"/>
        <w:jc w:val="both"/>
      </w:pPr>
      <w:r w:rsidRPr="0034192E">
        <w:t>обеспечение связи и оповещения населения о пожаре;</w:t>
      </w:r>
    </w:p>
    <w:p w:rsidR="00F66153" w:rsidRPr="0034192E" w:rsidRDefault="00F66153" w:rsidP="00423A71">
      <w:pPr>
        <w:widowControl w:val="0"/>
        <w:numPr>
          <w:ilvl w:val="0"/>
          <w:numId w:val="22"/>
        </w:numPr>
        <w:tabs>
          <w:tab w:val="left" w:pos="1088"/>
        </w:tabs>
        <w:suppressAutoHyphens w:val="0"/>
        <w:ind w:firstLine="760"/>
        <w:jc w:val="both"/>
      </w:pPr>
      <w:r w:rsidRPr="0034192E">
        <w:t xml:space="preserve">организацию обучения населения мерам пожарной безопасности и пропаганду в </w:t>
      </w:r>
      <w:r w:rsidRPr="0034192E">
        <w:lastRenderedPageBreak/>
        <w:t>области пожарной безопасности, содействие распространению пожарно-технических знаний;</w:t>
      </w:r>
    </w:p>
    <w:p w:rsidR="00F66153" w:rsidRPr="0034192E" w:rsidRDefault="00F66153" w:rsidP="00423A71">
      <w:pPr>
        <w:widowControl w:val="0"/>
        <w:numPr>
          <w:ilvl w:val="0"/>
          <w:numId w:val="22"/>
        </w:numPr>
        <w:tabs>
          <w:tab w:val="left" w:pos="1083"/>
        </w:tabs>
        <w:suppressAutoHyphens w:val="0"/>
        <w:ind w:firstLine="760"/>
        <w:jc w:val="both"/>
      </w:pPr>
      <w:r w:rsidRPr="0034192E">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34192E" w:rsidRDefault="00F66153" w:rsidP="00F66153">
      <w:pPr>
        <w:rPr>
          <w:b/>
        </w:rPr>
      </w:pPr>
    </w:p>
    <w:p w:rsidR="00F66153" w:rsidRPr="0034192E" w:rsidRDefault="00F66153" w:rsidP="00F66153">
      <w:pPr>
        <w:rPr>
          <w:b/>
        </w:rPr>
      </w:pPr>
      <w:r w:rsidRPr="0034192E">
        <w:rPr>
          <w:b/>
        </w:rPr>
        <w:t>Природные пожары.</w:t>
      </w:r>
    </w:p>
    <w:p w:rsidR="00F66153" w:rsidRPr="0034192E" w:rsidRDefault="00F66153" w:rsidP="00F66153">
      <w:pPr>
        <w:widowControl w:val="0"/>
        <w:ind w:firstLine="709"/>
        <w:jc w:val="both"/>
      </w:pPr>
      <w:r w:rsidRPr="0034192E">
        <w:t xml:space="preserve"> Наиболее вероятными местами возникновения лесных пожаров (по условиям произрастания) являются леса. </w:t>
      </w:r>
    </w:p>
    <w:p w:rsidR="00F66153" w:rsidRPr="0034192E" w:rsidRDefault="00F66153" w:rsidP="00F66153">
      <w:pPr>
        <w:widowControl w:val="0"/>
        <w:ind w:firstLine="709"/>
        <w:jc w:val="both"/>
      </w:pPr>
      <w:r w:rsidRPr="0034192E">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34192E" w:rsidRDefault="00F66153" w:rsidP="00F66153">
      <w:pPr>
        <w:widowControl w:val="0"/>
        <w:ind w:firstLine="709"/>
        <w:jc w:val="both"/>
      </w:pPr>
      <w:r w:rsidRPr="0034192E">
        <w:t xml:space="preserve">Поселение находится в районе малой </w:t>
      </w:r>
      <w:proofErr w:type="spellStart"/>
      <w:r w:rsidRPr="0034192E">
        <w:t>заторфованности</w:t>
      </w:r>
      <w:proofErr w:type="spellEnd"/>
      <w:r w:rsidRPr="0034192E">
        <w:t>.</w:t>
      </w:r>
    </w:p>
    <w:p w:rsidR="00F66153" w:rsidRPr="0034192E" w:rsidRDefault="00F66153" w:rsidP="00F66153">
      <w:pPr>
        <w:widowControl w:val="0"/>
        <w:ind w:firstLine="709"/>
        <w:jc w:val="both"/>
      </w:pPr>
      <w:r w:rsidRPr="0034192E">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34192E">
        <w:t>горимости</w:t>
      </w:r>
      <w:proofErr w:type="spellEnd"/>
      <w:r w:rsidRPr="0034192E">
        <w:t xml:space="preserve"> лесов наблюдается с конца апреля до начала сентября.</w:t>
      </w:r>
    </w:p>
    <w:p w:rsidR="00F66153" w:rsidRPr="0034192E" w:rsidRDefault="00F66153" w:rsidP="00F66153">
      <w:pPr>
        <w:widowControl w:val="0"/>
        <w:ind w:firstLine="709"/>
        <w:jc w:val="both"/>
      </w:pPr>
      <w:r w:rsidRPr="0034192E">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34192E">
        <w:t>сельхозпалы</w:t>
      </w:r>
      <w:proofErr w:type="spellEnd"/>
      <w:r w:rsidRPr="0034192E">
        <w:t xml:space="preserve">. </w:t>
      </w:r>
    </w:p>
    <w:p w:rsidR="00F66153" w:rsidRPr="0034192E" w:rsidRDefault="00F66153" w:rsidP="00F66153">
      <w:pPr>
        <w:widowControl w:val="0"/>
        <w:ind w:firstLine="709"/>
        <w:jc w:val="both"/>
      </w:pPr>
      <w:r w:rsidRPr="0034192E">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34192E" w:rsidRDefault="00F66153" w:rsidP="00F66153">
      <w:pPr>
        <w:widowControl w:val="0"/>
        <w:ind w:firstLine="709"/>
        <w:jc w:val="both"/>
      </w:pPr>
      <w:r w:rsidRPr="0034192E">
        <w:t xml:space="preserve">Ведётся </w:t>
      </w:r>
      <w:proofErr w:type="gramStart"/>
      <w:r w:rsidRPr="0034192E">
        <w:t>контроль за</w:t>
      </w:r>
      <w:proofErr w:type="gramEnd"/>
      <w:r w:rsidRPr="0034192E">
        <w:t xml:space="preserve"> наличием и состоянием опашки, </w:t>
      </w:r>
      <w:proofErr w:type="spellStart"/>
      <w:r w:rsidRPr="0034192E">
        <w:t>водоисточников</w:t>
      </w:r>
      <w:proofErr w:type="spellEnd"/>
      <w:r w:rsidRPr="0034192E">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34192E">
        <w:t>и</w:t>
      </w:r>
      <w:proofErr w:type="gramEnd"/>
      <w:r w:rsidRPr="0034192E">
        <w:t xml:space="preserve"> всего пожароопасного периода патрульными группами осуществляется контроль по обнаружению очагов горения в лесах. </w:t>
      </w:r>
    </w:p>
    <w:p w:rsidR="00F66153" w:rsidRPr="0034192E" w:rsidRDefault="00F66153" w:rsidP="00F66153">
      <w:pPr>
        <w:widowControl w:val="0"/>
        <w:ind w:firstLine="709"/>
        <w:jc w:val="both"/>
      </w:pPr>
      <w:r w:rsidRPr="0034192E">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34192E" w:rsidRDefault="00F66153" w:rsidP="00F66153">
      <w:pPr>
        <w:widowControl w:val="0"/>
        <w:ind w:firstLine="709"/>
        <w:jc w:val="both"/>
      </w:pPr>
      <w:r w:rsidRPr="0034192E">
        <w:t>В целях обеспечения пожарной безопасности в лесах осуществляются:</w:t>
      </w:r>
    </w:p>
    <w:p w:rsidR="00F66153" w:rsidRPr="0034192E" w:rsidRDefault="00F66153" w:rsidP="00423A71">
      <w:pPr>
        <w:widowControl w:val="0"/>
        <w:numPr>
          <w:ilvl w:val="0"/>
          <w:numId w:val="17"/>
        </w:numPr>
        <w:suppressAutoHyphens w:val="0"/>
        <w:jc w:val="both"/>
      </w:pPr>
      <w:r w:rsidRPr="0034192E">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34192E" w:rsidRDefault="00F66153" w:rsidP="00423A71">
      <w:pPr>
        <w:widowControl w:val="0"/>
        <w:numPr>
          <w:ilvl w:val="0"/>
          <w:numId w:val="17"/>
        </w:numPr>
        <w:suppressAutoHyphens w:val="0"/>
        <w:jc w:val="both"/>
      </w:pPr>
      <w:r w:rsidRPr="0034192E">
        <w:t>создание систем, сре</w:t>
      </w:r>
      <w:proofErr w:type="gramStart"/>
      <w:r w:rsidRPr="0034192E">
        <w:t>дств пр</w:t>
      </w:r>
      <w:proofErr w:type="gramEnd"/>
      <w:r w:rsidRPr="0034192E">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34192E" w:rsidRDefault="00F66153" w:rsidP="00423A71">
      <w:pPr>
        <w:widowControl w:val="0"/>
        <w:numPr>
          <w:ilvl w:val="0"/>
          <w:numId w:val="17"/>
        </w:numPr>
        <w:suppressAutoHyphens w:val="0"/>
        <w:jc w:val="both"/>
      </w:pPr>
      <w:r w:rsidRPr="0034192E">
        <w:t xml:space="preserve">мониторинг пожарной опасности в лесах; </w:t>
      </w:r>
    </w:p>
    <w:p w:rsidR="00F66153" w:rsidRPr="0034192E" w:rsidRDefault="00F66153" w:rsidP="00423A71">
      <w:pPr>
        <w:widowControl w:val="0"/>
        <w:numPr>
          <w:ilvl w:val="0"/>
          <w:numId w:val="17"/>
        </w:numPr>
        <w:suppressAutoHyphens w:val="0"/>
        <w:jc w:val="both"/>
      </w:pPr>
      <w:r w:rsidRPr="0034192E">
        <w:t>разработка планов тушения лесных пожаров;</w:t>
      </w:r>
    </w:p>
    <w:p w:rsidR="00F66153" w:rsidRPr="0034192E" w:rsidRDefault="00F66153" w:rsidP="00423A71">
      <w:pPr>
        <w:widowControl w:val="0"/>
        <w:numPr>
          <w:ilvl w:val="0"/>
          <w:numId w:val="17"/>
        </w:numPr>
        <w:suppressAutoHyphens w:val="0"/>
        <w:jc w:val="both"/>
      </w:pPr>
      <w:r w:rsidRPr="0034192E">
        <w:t>тушение лесных пожаров;</w:t>
      </w:r>
    </w:p>
    <w:p w:rsidR="00F66153" w:rsidRPr="0034192E" w:rsidRDefault="00F66153" w:rsidP="00423A71">
      <w:pPr>
        <w:widowControl w:val="0"/>
        <w:numPr>
          <w:ilvl w:val="0"/>
          <w:numId w:val="17"/>
        </w:numPr>
        <w:suppressAutoHyphens w:val="0"/>
        <w:jc w:val="both"/>
      </w:pPr>
      <w:r w:rsidRPr="0034192E">
        <w:t xml:space="preserve">иные меры пожарной безопасности в лесах. </w:t>
      </w:r>
    </w:p>
    <w:p w:rsidR="00F66153" w:rsidRPr="0034192E" w:rsidRDefault="00F66153" w:rsidP="00F66153">
      <w:pPr>
        <w:widowControl w:val="0"/>
        <w:ind w:firstLine="709"/>
        <w:jc w:val="both"/>
      </w:pPr>
      <w:r w:rsidRPr="0034192E">
        <w:t>Кроме того, необходимо:</w:t>
      </w:r>
    </w:p>
    <w:p w:rsidR="00F66153" w:rsidRPr="0034192E" w:rsidRDefault="00F66153" w:rsidP="00423A71">
      <w:pPr>
        <w:widowControl w:val="0"/>
        <w:numPr>
          <w:ilvl w:val="0"/>
          <w:numId w:val="18"/>
        </w:numPr>
        <w:suppressAutoHyphens w:val="0"/>
        <w:jc w:val="both"/>
      </w:pPr>
      <w:r w:rsidRPr="0034192E">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34192E" w:rsidRDefault="00F66153" w:rsidP="00423A71">
      <w:pPr>
        <w:widowControl w:val="0"/>
        <w:numPr>
          <w:ilvl w:val="0"/>
          <w:numId w:val="18"/>
        </w:numPr>
        <w:suppressAutoHyphens w:val="0"/>
        <w:jc w:val="both"/>
      </w:pPr>
      <w:proofErr w:type="gramStart"/>
      <w:r w:rsidRPr="0034192E">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w:t>
      </w:r>
      <w:r w:rsidRPr="0034192E">
        <w:lastRenderedPageBreak/>
        <w:t>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34192E">
        <w:t xml:space="preserve"> подготовки пожарной техники и пожарно-технического оборудования;</w:t>
      </w:r>
    </w:p>
    <w:p w:rsidR="00F66153" w:rsidRPr="0034192E" w:rsidRDefault="00F66153" w:rsidP="00423A71">
      <w:pPr>
        <w:widowControl w:val="0"/>
        <w:numPr>
          <w:ilvl w:val="0"/>
          <w:numId w:val="18"/>
        </w:numPr>
        <w:suppressAutoHyphens w:val="0"/>
        <w:jc w:val="both"/>
      </w:pPr>
      <w:r w:rsidRPr="0034192E">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34192E" w:rsidRDefault="00F66153" w:rsidP="00423A71">
      <w:pPr>
        <w:widowControl w:val="0"/>
        <w:numPr>
          <w:ilvl w:val="0"/>
          <w:numId w:val="18"/>
        </w:numPr>
        <w:suppressAutoHyphens w:val="0"/>
        <w:jc w:val="both"/>
      </w:pPr>
      <w:r w:rsidRPr="0034192E">
        <w:t>совершенствование профессионального мастерства спасателей и пожарных.</w:t>
      </w:r>
    </w:p>
    <w:p w:rsidR="00F66153" w:rsidRPr="0034192E" w:rsidRDefault="00F66153" w:rsidP="00F66153">
      <w:pPr>
        <w:spacing w:before="120"/>
        <w:ind w:firstLine="709"/>
        <w:jc w:val="both"/>
        <w:rPr>
          <w:b/>
          <w:lang w:eastAsia="ar-SA" w:bidi="en-US"/>
        </w:rPr>
      </w:pPr>
      <w:r w:rsidRPr="0034192E">
        <w:rPr>
          <w:b/>
          <w:lang w:eastAsia="ar-SA" w:bidi="en-US"/>
        </w:rPr>
        <w:t>Мероприятия по борьбе с лесными пожарами</w:t>
      </w:r>
    </w:p>
    <w:p w:rsidR="00F66153" w:rsidRPr="0034192E" w:rsidRDefault="00F66153" w:rsidP="00F66153">
      <w:pPr>
        <w:ind w:firstLine="709"/>
        <w:jc w:val="both"/>
        <w:rPr>
          <w:bCs/>
        </w:rPr>
      </w:pPr>
      <w:r w:rsidRPr="0034192E">
        <w:rPr>
          <w:bCs/>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34192E">
        <w:rPr>
          <w:lang w:eastAsia="ar-SA" w:bidi="en-US"/>
        </w:rPr>
        <w:t>пожарами</w:t>
      </w:r>
      <w:r w:rsidRPr="0034192E">
        <w:rPr>
          <w:bCs/>
        </w:rPr>
        <w:t xml:space="preserve"> во многом зависит от их своевременного обнаружения и быстрого принятия мер по их ограничению и ликвидации.</w:t>
      </w:r>
    </w:p>
    <w:p w:rsidR="00F66153" w:rsidRPr="0034192E" w:rsidRDefault="00F66153" w:rsidP="00F66153">
      <w:pPr>
        <w:ind w:firstLine="709"/>
        <w:jc w:val="both"/>
        <w:rPr>
          <w:lang w:eastAsia="ar-SA" w:bidi="en-US"/>
        </w:rPr>
      </w:pPr>
      <w:r w:rsidRPr="0034192E">
        <w:rPr>
          <w:lang w:eastAsia="ar-SA" w:bidi="en-US"/>
        </w:rPr>
        <w:t xml:space="preserve">Основными функциями системы обеспечения пожарной безопасности являются: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разработка и осуществление мер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проведение противопожарной пропаганды и обучение населения мерам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информационное обеспечение в области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выполнение работ и оказание услуг в области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тушение пожаров и проведение аварийно-спасательных работ;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 xml:space="preserve">учет пожаров и их последствий; </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установление особого противопожарного режима.</w:t>
      </w:r>
    </w:p>
    <w:p w:rsidR="00F66153" w:rsidRPr="0034192E" w:rsidRDefault="00F66153" w:rsidP="00F66153">
      <w:pPr>
        <w:ind w:firstLine="709"/>
        <w:jc w:val="both"/>
        <w:rPr>
          <w:bCs/>
        </w:rPr>
      </w:pPr>
      <w:r w:rsidRPr="0034192E">
        <w:rPr>
          <w:lang w:eastAsia="ar-SA" w:bidi="en-US"/>
        </w:rPr>
        <w:t>Достижение</w:t>
      </w:r>
      <w:r w:rsidRPr="0034192E">
        <w:rPr>
          <w:bCs/>
        </w:rPr>
        <w:t xml:space="preserve"> заданного уровня пожарной безопасности достигается комплексом организационных и технических решений.</w:t>
      </w:r>
    </w:p>
    <w:p w:rsidR="00F66153" w:rsidRPr="0034192E" w:rsidRDefault="00F66153" w:rsidP="00F66153">
      <w:pPr>
        <w:spacing w:before="120"/>
        <w:ind w:firstLine="709"/>
        <w:jc w:val="both"/>
        <w:rPr>
          <w:b/>
          <w:lang w:eastAsia="ar-SA" w:bidi="en-US"/>
        </w:rPr>
      </w:pPr>
      <w:r w:rsidRPr="0034192E">
        <w:rPr>
          <w:b/>
          <w:lang w:eastAsia="ar-SA" w:bidi="en-US"/>
        </w:rPr>
        <w:t>Мероприятия по защите территории от опасных техногенных процессов и чрезвычайных ситуаций</w:t>
      </w:r>
    </w:p>
    <w:p w:rsidR="00F66153" w:rsidRPr="0034192E" w:rsidRDefault="00F66153" w:rsidP="00F66153">
      <w:pPr>
        <w:ind w:firstLine="709"/>
        <w:jc w:val="both"/>
      </w:pPr>
      <w:r w:rsidRPr="0034192E">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34192E" w:rsidRDefault="00F66153" w:rsidP="00F66153">
      <w:pPr>
        <w:ind w:firstLine="709"/>
        <w:jc w:val="both"/>
      </w:pPr>
      <w:r w:rsidRPr="0034192E">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мониторинг и прогнозирование чрезвычайных ситуаций;</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lastRenderedPageBreak/>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подготовка объектов экономики и систем жизнеобеспечения населения к работе в условиях чрезвычайных ситуаций;</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декларирование промышленной безопасности;</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лицензирование деятельности опасных производственных объектов;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страхование ответственности за причинение вреда при эксплуатации опасного производственного объекта;</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проведение государственной экспертизы в области предупреждения чрезвычайных ситуаций;</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государственный надзор и контроль по вопросам природной и техногенной безопасности;</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информирование населения о потенциальных природных и техногенных угрозах на территории проживания;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подготовка населения в области защиты от чрезвычайных ситуаций.</w:t>
      </w:r>
    </w:p>
    <w:p w:rsidR="00F66153" w:rsidRPr="0034192E" w:rsidRDefault="00F66153" w:rsidP="00F66153">
      <w:pPr>
        <w:ind w:firstLine="709"/>
        <w:jc w:val="both"/>
      </w:pPr>
      <w:r w:rsidRPr="0034192E">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34192E">
        <w:t>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r w:rsidRPr="0034192E">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34192E" w:rsidRDefault="00F66153" w:rsidP="00F66153">
      <w:pPr>
        <w:ind w:firstLine="709"/>
        <w:jc w:val="both"/>
      </w:pPr>
      <w:r w:rsidRPr="0034192E">
        <w:t>На взрывоопасных и пожароопасных объектах экономики необходимо осуществлять:</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строительство и ремонт пожарных водоемов;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установку систем пожарной сигнализации;</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монтаж автоматических установок пожаротушения;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обеспечение исправности электропроводки и электрооборудования;</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соблюдение технологических норм перевозки и хранения взрывчатых и горючих веществ;</w:t>
      </w:r>
    </w:p>
    <w:p w:rsidR="00F66153" w:rsidRPr="0034192E" w:rsidRDefault="00F66153" w:rsidP="00423A71">
      <w:pPr>
        <w:pStyle w:val="aff1"/>
        <w:numPr>
          <w:ilvl w:val="0"/>
          <w:numId w:val="14"/>
        </w:numPr>
        <w:suppressAutoHyphens w:val="0"/>
        <w:spacing w:line="240" w:lineRule="auto"/>
        <w:contextualSpacing/>
        <w:jc w:val="both"/>
        <w:rPr>
          <w:lang w:eastAsia="ar-SA" w:bidi="en-US"/>
        </w:rPr>
      </w:pPr>
      <w:r w:rsidRPr="0034192E">
        <w:rPr>
          <w:lang w:eastAsia="ar-SA" w:bidi="en-US"/>
        </w:rPr>
        <w:t>профилактическую работу среди населения;</w:t>
      </w:r>
    </w:p>
    <w:p w:rsidR="00F66153" w:rsidRPr="0034192E" w:rsidRDefault="00F66153" w:rsidP="00423A71">
      <w:pPr>
        <w:pStyle w:val="aff1"/>
        <w:numPr>
          <w:ilvl w:val="0"/>
          <w:numId w:val="14"/>
        </w:numPr>
        <w:suppressAutoHyphens w:val="0"/>
        <w:spacing w:line="240" w:lineRule="auto"/>
        <w:contextualSpacing/>
        <w:jc w:val="both"/>
      </w:pPr>
      <w:r w:rsidRPr="0034192E">
        <w:rPr>
          <w:lang w:eastAsia="ar-SA" w:bidi="en-US"/>
        </w:rPr>
        <w:t>поддержание</w:t>
      </w:r>
      <w:r w:rsidRPr="0034192E">
        <w:t xml:space="preserve"> в готовности противопожарных формирований.</w:t>
      </w:r>
    </w:p>
    <w:p w:rsidR="00F66153" w:rsidRPr="0034192E" w:rsidRDefault="00F66153" w:rsidP="00F66153">
      <w:pPr>
        <w:pStyle w:val="2d"/>
        <w:tabs>
          <w:tab w:val="left" w:pos="-180"/>
        </w:tabs>
        <w:autoSpaceDE w:val="0"/>
        <w:autoSpaceDN w:val="0"/>
        <w:adjustRightInd w:val="0"/>
        <w:spacing w:line="240" w:lineRule="auto"/>
      </w:pPr>
      <w:r w:rsidRPr="0034192E">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34192E">
        <w:t>пообъектных</w:t>
      </w:r>
      <w:proofErr w:type="spellEnd"/>
      <w:r w:rsidRPr="0034192E">
        <w:t>) защитных сооружений.</w:t>
      </w:r>
    </w:p>
    <w:p w:rsidR="00F66153" w:rsidRPr="0034192E" w:rsidRDefault="00F66153" w:rsidP="00BF672C">
      <w:pPr>
        <w:widowControl w:val="0"/>
        <w:suppressAutoHyphens w:val="0"/>
        <w:ind w:left="1429"/>
        <w:jc w:val="both"/>
      </w:pPr>
    </w:p>
    <w:p w:rsidR="00F66153" w:rsidRPr="0034192E" w:rsidRDefault="00F66153" w:rsidP="00F66153">
      <w:pPr>
        <w:ind w:firstLine="709"/>
        <w:jc w:val="both"/>
        <w:rPr>
          <w:b/>
        </w:rPr>
      </w:pPr>
      <w:bookmarkStart w:id="223" w:name="_Toc258718"/>
      <w:r w:rsidRPr="0034192E">
        <w:rPr>
          <w:b/>
        </w:rPr>
        <w:t xml:space="preserve"> Размещение взрывопожароопасных объектов на территории поселения.</w:t>
      </w:r>
      <w:bookmarkEnd w:id="223"/>
      <w:r w:rsidRPr="0034192E">
        <w:rPr>
          <w:b/>
        </w:rPr>
        <w:t xml:space="preserve"> </w:t>
      </w:r>
    </w:p>
    <w:p w:rsidR="00F66153" w:rsidRPr="0034192E" w:rsidRDefault="00F66153" w:rsidP="00F66153">
      <w:pPr>
        <w:ind w:firstLine="709"/>
        <w:jc w:val="both"/>
      </w:pPr>
      <w:r w:rsidRPr="0034192E">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34192E" w:rsidRDefault="00F66153" w:rsidP="00F66153">
      <w:pPr>
        <w:ind w:firstLine="709"/>
        <w:jc w:val="both"/>
      </w:pPr>
      <w:bookmarkStart w:id="224" w:name="sub_662"/>
      <w:proofErr w:type="gramStart"/>
      <w:r w:rsidRPr="0034192E">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34192E">
        <w:lastRenderedPageBreak/>
        <w:t>пожаровзрывоопасные</w:t>
      </w:r>
      <w:proofErr w:type="spellEnd"/>
      <w:r w:rsidRPr="0034192E">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sidRPr="0034192E">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sidRPr="0034192E">
        <w:t xml:space="preserve"> А</w:t>
      </w:r>
      <w:proofErr w:type="gramEnd"/>
      <w:r w:rsidRPr="0034192E">
        <w:t>, Б и В по взрывопожарной и пожарной опасности, могут размещаться как на территориях, так и за границами населенных пунктов.</w:t>
      </w:r>
    </w:p>
    <w:p w:rsidR="00F66153" w:rsidRPr="0034192E" w:rsidRDefault="00F66153" w:rsidP="00F66153">
      <w:pPr>
        <w:ind w:firstLine="709"/>
        <w:jc w:val="both"/>
      </w:pPr>
      <w:bookmarkStart w:id="225" w:name="sub_663"/>
      <w:bookmarkEnd w:id="224"/>
      <w:r w:rsidRPr="0034192E">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34192E" w:rsidRDefault="00F66153" w:rsidP="00F66153">
      <w:pPr>
        <w:ind w:firstLine="709"/>
        <w:jc w:val="both"/>
      </w:pPr>
      <w:bookmarkStart w:id="226" w:name="sub_664"/>
      <w:bookmarkEnd w:id="225"/>
      <w:r w:rsidRPr="0034192E">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34192E">
        <w:t>путей</w:t>
      </w:r>
      <w:proofErr w:type="gramEnd"/>
      <w:r w:rsidRPr="0034192E">
        <w:t xml:space="preserve"> железных дорог общей сети. </w:t>
      </w:r>
    </w:p>
    <w:p w:rsidR="00F66153" w:rsidRPr="0034192E" w:rsidRDefault="00F66153" w:rsidP="00F66153">
      <w:pPr>
        <w:ind w:firstLine="709"/>
        <w:jc w:val="both"/>
      </w:pPr>
      <w:r w:rsidRPr="0034192E">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34192E">
        <w:t xml:space="preserve"> А</w:t>
      </w:r>
      <w:proofErr w:type="gramEnd"/>
      <w:r w:rsidRPr="0034192E">
        <w:t xml:space="preserve">, Б и В по взрывопожарной и пожарной опасности. </w:t>
      </w:r>
      <w:bookmarkStart w:id="227" w:name="sub_665"/>
      <w:bookmarkEnd w:id="226"/>
    </w:p>
    <w:bookmarkEnd w:id="227"/>
    <w:p w:rsidR="00F66153" w:rsidRPr="0034192E" w:rsidRDefault="00F66153" w:rsidP="00F66153">
      <w:pPr>
        <w:ind w:firstLine="709"/>
        <w:jc w:val="both"/>
      </w:pPr>
      <w:r w:rsidRPr="0034192E">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34192E" w:rsidRDefault="00F66153" w:rsidP="00F66153">
      <w:pPr>
        <w:ind w:firstLine="709"/>
        <w:jc w:val="both"/>
        <w:rPr>
          <w:b/>
        </w:rPr>
      </w:pPr>
      <w:bookmarkStart w:id="228" w:name="_Toc258719"/>
      <w:r w:rsidRPr="0034192E">
        <w:rPr>
          <w:b/>
        </w:rPr>
        <w:t xml:space="preserve"> Противопожарное водоснабжение.</w:t>
      </w:r>
      <w:bookmarkEnd w:id="228"/>
    </w:p>
    <w:p w:rsidR="00F66153" w:rsidRPr="0034192E" w:rsidRDefault="00F66153" w:rsidP="00F66153">
      <w:pPr>
        <w:ind w:firstLine="709"/>
        <w:jc w:val="both"/>
      </w:pPr>
      <w:r w:rsidRPr="0034192E">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34192E" w:rsidRDefault="00F66153" w:rsidP="00F66153">
      <w:pPr>
        <w:ind w:firstLine="709"/>
        <w:jc w:val="both"/>
      </w:pPr>
      <w:r w:rsidRPr="0034192E">
        <w:t xml:space="preserve">При дальнейшем проектировании, расширении проектной застройки населённых пунктов в </w:t>
      </w:r>
      <w:proofErr w:type="gramStart"/>
      <w:r w:rsidRPr="0034192E">
        <w:t>части</w:t>
      </w:r>
      <w:proofErr w:type="gramEnd"/>
      <w:r w:rsidRPr="0034192E">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34192E" w:rsidRDefault="00F66153" w:rsidP="00F66153">
      <w:pPr>
        <w:ind w:firstLine="709"/>
        <w:jc w:val="both"/>
      </w:pPr>
      <w:bookmarkStart w:id="229" w:name="sub_681"/>
      <w:r w:rsidRPr="0034192E">
        <w:t>На территориях поселений и городских округов должны быть источники наружного противопожарного водоснабжения.</w:t>
      </w:r>
    </w:p>
    <w:p w:rsidR="00F66153" w:rsidRPr="0034192E" w:rsidRDefault="00F66153" w:rsidP="00F66153">
      <w:pPr>
        <w:pStyle w:val="2c"/>
        <w:shd w:val="clear" w:color="auto" w:fill="auto"/>
        <w:spacing w:before="0" w:line="240" w:lineRule="auto"/>
        <w:rPr>
          <w:sz w:val="24"/>
          <w:szCs w:val="24"/>
          <w:u w:val="single"/>
        </w:rPr>
      </w:pPr>
      <w:r w:rsidRPr="0034192E">
        <w:rPr>
          <w:sz w:val="24"/>
          <w:szCs w:val="24"/>
          <w:u w:val="single"/>
        </w:rPr>
        <w:t>К источникам наружного противопожарного водоснабжения относятся:</w:t>
      </w:r>
    </w:p>
    <w:p w:rsidR="00F66153" w:rsidRPr="0034192E" w:rsidRDefault="00F66153" w:rsidP="00423A71">
      <w:pPr>
        <w:pStyle w:val="2c"/>
        <w:numPr>
          <w:ilvl w:val="0"/>
          <w:numId w:val="18"/>
        </w:numPr>
        <w:shd w:val="clear" w:color="auto" w:fill="auto"/>
        <w:spacing w:before="0" w:line="240" w:lineRule="auto"/>
        <w:jc w:val="left"/>
        <w:rPr>
          <w:sz w:val="24"/>
          <w:szCs w:val="24"/>
        </w:rPr>
      </w:pPr>
      <w:r w:rsidRPr="0034192E">
        <w:rPr>
          <w:sz w:val="24"/>
          <w:szCs w:val="24"/>
        </w:rPr>
        <w:t>наружные водопроводные сети с пожарными гидрантами;</w:t>
      </w:r>
    </w:p>
    <w:p w:rsidR="00F66153" w:rsidRPr="0034192E" w:rsidRDefault="00F66153" w:rsidP="00423A71">
      <w:pPr>
        <w:numPr>
          <w:ilvl w:val="0"/>
          <w:numId w:val="18"/>
        </w:numPr>
        <w:suppressAutoHyphens w:val="0"/>
        <w:jc w:val="both"/>
      </w:pPr>
      <w:r w:rsidRPr="0034192E">
        <w:t>водные объекты, используемые для целей пожаротушения в соответствии с законодательством Российской Федерации</w:t>
      </w:r>
    </w:p>
    <w:p w:rsidR="00F66153" w:rsidRPr="0034192E" w:rsidRDefault="00F66153" w:rsidP="00F66153">
      <w:pPr>
        <w:ind w:firstLine="709"/>
        <w:jc w:val="both"/>
      </w:pPr>
      <w:bookmarkStart w:id="230" w:name="sub_683"/>
      <w:bookmarkEnd w:id="229"/>
      <w:r w:rsidRPr="0034192E">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30"/>
    <w:p w:rsidR="00F66153" w:rsidRPr="0034192E" w:rsidRDefault="00F66153" w:rsidP="00F66153">
      <w:pPr>
        <w:ind w:firstLine="709"/>
        <w:jc w:val="both"/>
      </w:pPr>
      <w:r w:rsidRPr="0034192E">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34192E">
        <w:t xml:space="preserve"> В</w:t>
      </w:r>
      <w:proofErr w:type="gramEnd"/>
      <w:r w:rsidRPr="0034192E">
        <w:t xml:space="preserve">, Г и Д по </w:t>
      </w:r>
      <w:proofErr w:type="spellStart"/>
      <w:r w:rsidRPr="0034192E">
        <w:t>пожаровзрывоопасности</w:t>
      </w:r>
      <w:proofErr w:type="spellEnd"/>
      <w:r w:rsidRPr="0034192E">
        <w:t xml:space="preserve"> и пожарной </w:t>
      </w:r>
      <w:proofErr w:type="gramStart"/>
      <w:r w:rsidRPr="0034192E">
        <w:t xml:space="preserve">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w:t>
      </w:r>
      <w:r w:rsidRPr="0034192E">
        <w:lastRenderedPageBreak/>
        <w:t>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F66153" w:rsidRPr="0034192E" w:rsidRDefault="00F66153" w:rsidP="00F66153">
      <w:pPr>
        <w:ind w:firstLine="709"/>
        <w:jc w:val="both"/>
      </w:pPr>
      <w:r w:rsidRPr="0034192E">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34192E">
        <w:t>1</w:t>
      </w:r>
      <w:proofErr w:type="gramEnd"/>
      <w:r w:rsidRPr="0034192E">
        <w:t xml:space="preserve">.2, Ф1.3, Ф1.4, Ф2.3, Ф2.4, Ф3 (кроме Ф3.4), в которых одновременно могут находиться до 50 человек и объем которых не более 1000 кубических метров. </w:t>
      </w:r>
    </w:p>
    <w:p w:rsidR="00F66153" w:rsidRPr="0034192E" w:rsidRDefault="00F66153" w:rsidP="00F66153">
      <w:pPr>
        <w:ind w:firstLine="709"/>
        <w:jc w:val="both"/>
        <w:rPr>
          <w:b/>
        </w:rPr>
      </w:pPr>
      <w:r w:rsidRPr="0034192E">
        <w:rPr>
          <w:b/>
        </w:rPr>
        <w:t xml:space="preserve">Противопожарные расстояния между зданиями и сооружениями. </w:t>
      </w:r>
    </w:p>
    <w:p w:rsidR="00F66153" w:rsidRPr="0034192E" w:rsidRDefault="00F66153" w:rsidP="00F66153">
      <w:pPr>
        <w:tabs>
          <w:tab w:val="left" w:pos="8075"/>
        </w:tabs>
        <w:ind w:firstLine="709"/>
        <w:jc w:val="both"/>
      </w:pPr>
      <w:bookmarkStart w:id="231" w:name="sub_6910"/>
      <w:r w:rsidRPr="0034192E">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34192E" w:rsidRDefault="00F66153" w:rsidP="00F66153">
      <w:pPr>
        <w:tabs>
          <w:tab w:val="left" w:pos="8075"/>
        </w:tabs>
        <w:ind w:firstLine="709"/>
        <w:jc w:val="both"/>
      </w:pPr>
      <w:r w:rsidRPr="0034192E">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34192E" w:rsidRDefault="00F66153" w:rsidP="00F66153">
      <w:pPr>
        <w:tabs>
          <w:tab w:val="left" w:pos="8075"/>
        </w:tabs>
        <w:ind w:firstLine="709"/>
        <w:jc w:val="both"/>
        <w:rPr>
          <w:bCs/>
          <w:lang w:eastAsia="ar-SA"/>
        </w:rPr>
      </w:pPr>
      <w:r w:rsidRPr="0034192E">
        <w:rPr>
          <w:lang w:eastAsia="ar-SA"/>
        </w:rPr>
        <w:t xml:space="preserve">Противопожарные расстояния </w:t>
      </w:r>
      <w:r w:rsidRPr="0034192E">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34192E">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34192E" w:rsidRDefault="00BF672C" w:rsidP="00F66153">
      <w:pPr>
        <w:tabs>
          <w:tab w:val="left" w:pos="8075"/>
        </w:tabs>
        <w:ind w:firstLine="709"/>
        <w:jc w:val="both"/>
        <w:rPr>
          <w:bCs/>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34192E" w:rsidTr="00F66153">
        <w:trPr>
          <w:trHeight w:val="15"/>
        </w:trPr>
        <w:tc>
          <w:tcPr>
            <w:tcW w:w="1819" w:type="dxa"/>
            <w:hideMark/>
          </w:tcPr>
          <w:p w:rsidR="00F66153" w:rsidRPr="0034192E" w:rsidRDefault="00F66153" w:rsidP="00F66153"/>
        </w:tc>
        <w:tc>
          <w:tcPr>
            <w:tcW w:w="2251" w:type="dxa"/>
            <w:hideMark/>
          </w:tcPr>
          <w:p w:rsidR="00F66153" w:rsidRPr="0034192E" w:rsidRDefault="00F66153" w:rsidP="00F66153"/>
        </w:tc>
        <w:tc>
          <w:tcPr>
            <w:tcW w:w="2681" w:type="dxa"/>
            <w:hideMark/>
          </w:tcPr>
          <w:p w:rsidR="00F66153" w:rsidRPr="0034192E" w:rsidRDefault="00F66153" w:rsidP="00F66153"/>
        </w:tc>
        <w:tc>
          <w:tcPr>
            <w:tcW w:w="2547" w:type="dxa"/>
            <w:hideMark/>
          </w:tcPr>
          <w:p w:rsidR="00F66153" w:rsidRPr="0034192E" w:rsidRDefault="00F66153" w:rsidP="00F66153"/>
        </w:tc>
      </w:tr>
      <w:tr w:rsidR="00F66153" w:rsidRPr="0034192E"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 xml:space="preserve">Минимальные расстояния при степени огнестойкости и классе конструктивной пожарной опасности жилых зданий, </w:t>
            </w:r>
            <w:proofErr w:type="gramStart"/>
            <w:r w:rsidRPr="0034192E">
              <w:rPr>
                <w:color w:val="2D2D2D"/>
              </w:rPr>
              <w:t>м</w:t>
            </w:r>
            <w:proofErr w:type="gramEnd"/>
          </w:p>
        </w:tc>
      </w:tr>
      <w:tr w:rsidR="00F66153" w:rsidRPr="0034192E"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I, II, III</w:t>
            </w:r>
            <w:r w:rsidRPr="0034192E">
              <w:rPr>
                <w:color w:val="2D2D2D"/>
              </w:rPr>
              <w:br/>
              <w:t>С</w:t>
            </w:r>
            <w:proofErr w:type="gramStart"/>
            <w:r w:rsidRPr="0034192E">
              <w:rPr>
                <w:color w:val="2D2D2D"/>
              </w:rPr>
              <w:t>0</w:t>
            </w:r>
            <w:proofErr w:type="gramEnd"/>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II, III</w:t>
            </w:r>
            <w:r w:rsidRPr="0034192E">
              <w:rPr>
                <w:color w:val="2D2D2D"/>
              </w:rPr>
              <w:br/>
              <w:t>С</w:t>
            </w:r>
            <w:proofErr w:type="gramStart"/>
            <w:r w:rsidRPr="0034192E">
              <w:rPr>
                <w:color w:val="2D2D2D"/>
              </w:rPr>
              <w:t>1</w:t>
            </w:r>
            <w:proofErr w:type="gramEnd"/>
          </w:p>
        </w:tc>
      </w:tr>
      <w:tr w:rsidR="00F66153" w:rsidRPr="0034192E"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С</w:t>
            </w:r>
            <w:proofErr w:type="gramStart"/>
            <w:r w:rsidRPr="0034192E">
              <w:rPr>
                <w:color w:val="2D2D2D"/>
              </w:rPr>
              <w:t>0</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8</w:t>
            </w:r>
          </w:p>
        </w:tc>
      </w:tr>
      <w:tr w:rsidR="00F66153" w:rsidRPr="0034192E"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С</w:t>
            </w:r>
            <w:proofErr w:type="gramStart"/>
            <w:r w:rsidRPr="0034192E">
              <w:rPr>
                <w:color w:val="2D2D2D"/>
              </w:rPr>
              <w:t>1</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34192E" w:rsidRDefault="00F66153" w:rsidP="00F66153">
            <w:pPr>
              <w:jc w:val="center"/>
              <w:textAlignment w:val="baseline"/>
              <w:rPr>
                <w:color w:val="2D2D2D"/>
              </w:rPr>
            </w:pPr>
            <w:r w:rsidRPr="0034192E">
              <w:rPr>
                <w:color w:val="2D2D2D"/>
              </w:rPr>
              <w:t>8</w:t>
            </w:r>
          </w:p>
        </w:tc>
      </w:tr>
    </w:tbl>
    <w:p w:rsidR="00F66153" w:rsidRPr="0034192E" w:rsidRDefault="00F66153" w:rsidP="00F66153">
      <w:pPr>
        <w:ind w:firstLine="709"/>
        <w:jc w:val="both"/>
      </w:pPr>
    </w:p>
    <w:bookmarkEnd w:id="231"/>
    <w:p w:rsidR="00F66153" w:rsidRPr="0034192E" w:rsidRDefault="00F66153" w:rsidP="00F66153">
      <w:pPr>
        <w:ind w:firstLine="709"/>
        <w:jc w:val="both"/>
      </w:pPr>
      <w:r w:rsidRPr="0034192E">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34192E" w:rsidRDefault="00F66153" w:rsidP="00F66153">
      <w:pPr>
        <w:ind w:firstLine="709"/>
        <w:jc w:val="both"/>
      </w:pPr>
      <w:proofErr w:type="gramStart"/>
      <w:r w:rsidRPr="0034192E">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34192E" w:rsidRDefault="00F66153" w:rsidP="00F66153">
      <w:pPr>
        <w:ind w:firstLine="709"/>
        <w:jc w:val="both"/>
      </w:pPr>
      <w:r w:rsidRPr="0034192E">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34192E" w:rsidRDefault="00F66153" w:rsidP="00F66153">
      <w:pPr>
        <w:ind w:firstLine="709"/>
        <w:jc w:val="both"/>
      </w:pPr>
      <w:proofErr w:type="gramStart"/>
      <w:r w:rsidRPr="0034192E">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F66153" w:rsidRPr="0034192E" w:rsidRDefault="00F66153" w:rsidP="00F66153">
      <w:pPr>
        <w:ind w:firstLine="709"/>
        <w:jc w:val="both"/>
      </w:pPr>
      <w:proofErr w:type="gramStart"/>
      <w:r w:rsidRPr="0034192E">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34192E">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34192E" w:rsidRDefault="00F66153" w:rsidP="00F66153">
      <w:pPr>
        <w:ind w:firstLine="709"/>
        <w:jc w:val="both"/>
      </w:pPr>
      <w:r w:rsidRPr="0034192E">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34192E" w:rsidRDefault="00F66153" w:rsidP="00F66153">
      <w:pPr>
        <w:ind w:firstLine="709"/>
        <w:jc w:val="both"/>
      </w:pPr>
      <w:r w:rsidRPr="0034192E">
        <w:t>2) до окон или дверей (для жилых и общественных зданий).</w:t>
      </w:r>
    </w:p>
    <w:p w:rsidR="00F66153" w:rsidRPr="0034192E" w:rsidRDefault="00F66153" w:rsidP="00F66153">
      <w:pPr>
        <w:ind w:firstLine="709"/>
        <w:jc w:val="both"/>
      </w:pPr>
      <w:r w:rsidRPr="0034192E">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34192E" w:rsidRDefault="00F66153" w:rsidP="00F66153">
      <w:pPr>
        <w:ind w:firstLine="709"/>
        <w:jc w:val="both"/>
      </w:pPr>
      <w:proofErr w:type="gramStart"/>
      <w:r w:rsidRPr="0034192E">
        <w:t xml:space="preserve">Противопожарные расстояния от оси подземных и надземных (в насыпи) магистральных, </w:t>
      </w:r>
      <w:proofErr w:type="spellStart"/>
      <w:r w:rsidRPr="0034192E">
        <w:t>внутрипромысловых</w:t>
      </w:r>
      <w:proofErr w:type="spellEnd"/>
      <w:r w:rsidRPr="0034192E">
        <w:t xml:space="preserve"> и местных распределительных газопроводов, нефтепроводов, нефтепродуктопроводов и </w:t>
      </w:r>
      <w:proofErr w:type="spellStart"/>
      <w:r w:rsidRPr="0034192E">
        <w:t>конденсатопроводов</w:t>
      </w:r>
      <w:proofErr w:type="spellEnd"/>
      <w:r w:rsidRPr="0034192E">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34192E">
        <w:t xml:space="preserve"> </w:t>
      </w:r>
      <w:proofErr w:type="gramStart"/>
      <w:r w:rsidRPr="0034192E">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F66153" w:rsidRPr="0034192E" w:rsidRDefault="00F66153" w:rsidP="00F66153">
      <w:pPr>
        <w:ind w:firstLine="709"/>
        <w:jc w:val="both"/>
      </w:pPr>
      <w:r w:rsidRPr="0034192E">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34192E" w:rsidRDefault="00F66153" w:rsidP="00F66153">
      <w:pPr>
        <w:ind w:firstLine="709"/>
        <w:jc w:val="both"/>
      </w:pPr>
      <w:r w:rsidRPr="0034192E">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34192E">
        <w:t>1</w:t>
      </w:r>
      <w:proofErr w:type="gramEnd"/>
      <w:r w:rsidRPr="0034192E">
        <w:t>.4 при организованной малоэтажной застройке:</w:t>
      </w:r>
    </w:p>
    <w:p w:rsidR="00F66153" w:rsidRPr="0034192E" w:rsidRDefault="00F66153" w:rsidP="00F66153">
      <w:pPr>
        <w:ind w:firstLine="709"/>
        <w:jc w:val="both"/>
      </w:pPr>
      <w:r w:rsidRPr="0034192E">
        <w:t>1. Настоящий подраздел содержит требования к объектам класса функциональной опасности Ф</w:t>
      </w:r>
      <w:proofErr w:type="gramStart"/>
      <w:r w:rsidRPr="0034192E">
        <w:t>1</w:t>
      </w:r>
      <w:proofErr w:type="gramEnd"/>
      <w:r w:rsidRPr="0034192E">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34192E" w:rsidRDefault="00F66153" w:rsidP="00F66153">
      <w:pPr>
        <w:ind w:firstLine="709"/>
        <w:jc w:val="both"/>
      </w:pPr>
      <w:r w:rsidRPr="0034192E">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34192E" w:rsidRDefault="00F66153" w:rsidP="00F66153">
      <w:pPr>
        <w:ind w:firstLine="709"/>
        <w:jc w:val="both"/>
      </w:pPr>
      <w:r w:rsidRPr="0034192E">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со </w:t>
      </w:r>
      <w:r w:rsidRPr="0034192E">
        <w:lastRenderedPageBreak/>
        <w:t>стороны стен зданий, обращенных друг к другу, из негорючих материалов или материалов, подвергнутых огнезащитной обработке.</w:t>
      </w:r>
    </w:p>
    <w:p w:rsidR="00F66153" w:rsidRPr="0034192E" w:rsidRDefault="00F66153" w:rsidP="00F66153">
      <w:pPr>
        <w:ind w:firstLine="709"/>
        <w:jc w:val="both"/>
      </w:pPr>
      <w:proofErr w:type="gramStart"/>
      <w:r w:rsidRPr="0034192E">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34192E" w:rsidRDefault="00F66153" w:rsidP="00F66153">
      <w:pPr>
        <w:ind w:firstLine="709"/>
        <w:jc w:val="both"/>
      </w:pPr>
      <w:r w:rsidRPr="0034192E">
        <w:t>3. Противопожарные расстояния между зданиями I-III степеней огнестойкости класса конструктивной пожарной опасности С</w:t>
      </w:r>
      <w:proofErr w:type="gramStart"/>
      <w:r w:rsidRPr="0034192E">
        <w:t>0</w:t>
      </w:r>
      <w:proofErr w:type="gramEnd"/>
      <w:r w:rsidRPr="0034192E">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34192E" w:rsidRDefault="00F66153" w:rsidP="00F66153">
      <w:pPr>
        <w:ind w:firstLine="709"/>
        <w:jc w:val="both"/>
      </w:pPr>
      <w:r w:rsidRPr="0034192E">
        <w:t>4. Противопожарные расстояния между зданиями I-III степеней огнестойкости класса конструктивной пожарной опасности С</w:t>
      </w:r>
      <w:proofErr w:type="gramStart"/>
      <w:r w:rsidRPr="0034192E">
        <w:t>0</w:t>
      </w:r>
      <w:proofErr w:type="gramEnd"/>
      <w:r w:rsidRPr="0034192E">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34192E" w:rsidRDefault="00F66153" w:rsidP="00F66153">
      <w:pPr>
        <w:ind w:firstLine="709"/>
        <w:jc w:val="both"/>
      </w:pPr>
      <w:r w:rsidRPr="0034192E">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34192E" w:rsidRDefault="00F66153" w:rsidP="00F66153">
      <w:pPr>
        <w:ind w:firstLine="709"/>
        <w:jc w:val="both"/>
      </w:pPr>
      <w:r w:rsidRPr="0034192E">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34192E" w:rsidRDefault="00F66153" w:rsidP="00F66153">
      <w:pPr>
        <w:ind w:firstLine="709"/>
        <w:jc w:val="both"/>
      </w:pPr>
      <w:r w:rsidRPr="0034192E">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34192E" w:rsidRDefault="00F66153" w:rsidP="00F66153">
      <w:pPr>
        <w:ind w:firstLine="709"/>
        <w:jc w:val="both"/>
      </w:pPr>
      <w:r w:rsidRPr="0034192E">
        <w:t>хозяйственных построек не превышает 800 м</w:t>
      </w:r>
      <w:proofErr w:type="gramStart"/>
      <w:r w:rsidRPr="0034192E">
        <w:t xml:space="preserve"> .</w:t>
      </w:r>
      <w:proofErr w:type="gramEnd"/>
      <w:r w:rsidRPr="0034192E">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34192E" w:rsidRDefault="00F66153" w:rsidP="00F66153">
      <w:pPr>
        <w:pStyle w:val="52"/>
        <w:shd w:val="clear" w:color="auto" w:fill="auto"/>
        <w:spacing w:after="0" w:line="240" w:lineRule="auto"/>
        <w:ind w:firstLine="760"/>
        <w:jc w:val="both"/>
        <w:rPr>
          <w:sz w:val="24"/>
          <w:szCs w:val="24"/>
        </w:rPr>
      </w:pPr>
      <w:r w:rsidRPr="0034192E">
        <w:rPr>
          <w:sz w:val="24"/>
          <w:szCs w:val="24"/>
        </w:rPr>
        <w:t>Проходы, проезды и подъезды к зданиям и сооружениям</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34192E">
        <w:rPr>
          <w:sz w:val="24"/>
          <w:szCs w:val="24"/>
        </w:rPr>
        <w:t>автолестниц</w:t>
      </w:r>
      <w:proofErr w:type="spellEnd"/>
      <w:r w:rsidRPr="0034192E">
        <w:rPr>
          <w:sz w:val="24"/>
          <w:szCs w:val="24"/>
        </w:rPr>
        <w:t xml:space="preserve"> или автоподъемников в любую квартиру или помещение.</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Подъезд пожарных автомобилей должен быть обеспечен:</w:t>
      </w:r>
    </w:p>
    <w:p w:rsidR="00F66153" w:rsidRPr="0034192E"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34192E">
        <w:rPr>
          <w:sz w:val="24"/>
          <w:szCs w:val="24"/>
        </w:rPr>
        <w:t>с двух продольных сторон - к зданиям и сооружениям класса функциональной пожарной опасности Ф</w:t>
      </w:r>
      <w:proofErr w:type="gramStart"/>
      <w:r w:rsidRPr="0034192E">
        <w:rPr>
          <w:sz w:val="24"/>
          <w:szCs w:val="24"/>
        </w:rPr>
        <w:t>1</w:t>
      </w:r>
      <w:proofErr w:type="gramEnd"/>
      <w:r w:rsidRPr="0034192E">
        <w:rPr>
          <w:sz w:val="24"/>
          <w:szCs w:val="24"/>
        </w:rPr>
        <w:t>.3 высотой 28 и более метров, классов функциональной пожарной опасности Ф1.2, Ф2.1, Ф2.2, ФЗ, Ф4.2, Ф4.3, Ф.4.4 высотой 18 и более метров;</w:t>
      </w:r>
    </w:p>
    <w:p w:rsidR="00F66153" w:rsidRPr="0034192E"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34192E">
        <w:rPr>
          <w:sz w:val="24"/>
          <w:szCs w:val="24"/>
        </w:rPr>
        <w:t>со всех сторон - к зданиям и сооружениям классов функциональной пожарной опасности Ф</w:t>
      </w:r>
      <w:proofErr w:type="gramStart"/>
      <w:r w:rsidRPr="0034192E">
        <w:rPr>
          <w:sz w:val="24"/>
          <w:szCs w:val="24"/>
        </w:rPr>
        <w:t>1</w:t>
      </w:r>
      <w:proofErr w:type="gramEnd"/>
      <w:r w:rsidRPr="0034192E">
        <w:rPr>
          <w:sz w:val="24"/>
          <w:szCs w:val="24"/>
        </w:rPr>
        <w:t>.1, Ф4.1.</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К зданиям и сооружениям производственных объектов по всей их длине должен быть обеспечен подъезд пожарных автомобилей:</w:t>
      </w:r>
    </w:p>
    <w:p w:rsidR="00F66153" w:rsidRPr="0034192E"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34192E">
        <w:rPr>
          <w:sz w:val="24"/>
          <w:szCs w:val="24"/>
        </w:rPr>
        <w:t>с одной стороны - при ширине здания или сооружения не более 18 метров;</w:t>
      </w:r>
    </w:p>
    <w:p w:rsidR="00F66153" w:rsidRPr="0034192E"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34192E">
        <w:rPr>
          <w:sz w:val="24"/>
          <w:szCs w:val="24"/>
        </w:rPr>
        <w:t>с двух сторон - при ширине здания или сооружения более 18 метров, а также при устройстве замкнутых и полузамкнутых дворов.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Допускается предусматривать подъезд пожарных автомобилей только с одной стороны к зданиям и сооружениям в случаях:</w:t>
      </w:r>
    </w:p>
    <w:p w:rsidR="00F66153" w:rsidRPr="0034192E"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34192E">
        <w:rPr>
          <w:sz w:val="24"/>
          <w:szCs w:val="24"/>
        </w:rPr>
        <w:t>меньшей высоты, чем указано в пункте 8.1;</w:t>
      </w:r>
    </w:p>
    <w:p w:rsidR="00F66153" w:rsidRPr="0034192E"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34192E">
        <w:rPr>
          <w:sz w:val="24"/>
          <w:szCs w:val="24"/>
        </w:rPr>
        <w:lastRenderedPageBreak/>
        <w:t>двусторонней ориентации квартир или помещений;</w:t>
      </w:r>
    </w:p>
    <w:p w:rsidR="00F66153" w:rsidRPr="0034192E" w:rsidRDefault="00F66153" w:rsidP="00423A71">
      <w:pPr>
        <w:pStyle w:val="2c"/>
        <w:numPr>
          <w:ilvl w:val="0"/>
          <w:numId w:val="24"/>
        </w:numPr>
        <w:shd w:val="clear" w:color="auto" w:fill="auto"/>
        <w:tabs>
          <w:tab w:val="left" w:pos="933"/>
        </w:tabs>
        <w:spacing w:before="0" w:line="240" w:lineRule="auto"/>
        <w:ind w:firstLine="760"/>
        <w:rPr>
          <w:sz w:val="24"/>
          <w:szCs w:val="24"/>
        </w:rPr>
      </w:pPr>
      <w:r w:rsidRPr="0034192E">
        <w:rPr>
          <w:sz w:val="24"/>
          <w:szCs w:val="24"/>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Ширина проездов для пожарной техники в зависимости от высоты зданий или сооружений должна составлять не менее:</w:t>
      </w:r>
    </w:p>
    <w:p w:rsidR="00F66153" w:rsidRPr="0034192E" w:rsidRDefault="00F66153" w:rsidP="00423A71">
      <w:pPr>
        <w:pStyle w:val="2c"/>
        <w:numPr>
          <w:ilvl w:val="0"/>
          <w:numId w:val="24"/>
        </w:numPr>
        <w:shd w:val="clear" w:color="auto" w:fill="auto"/>
        <w:tabs>
          <w:tab w:val="left" w:pos="968"/>
        </w:tabs>
        <w:spacing w:before="0" w:line="240" w:lineRule="auto"/>
        <w:ind w:firstLine="760"/>
        <w:rPr>
          <w:sz w:val="24"/>
          <w:szCs w:val="24"/>
        </w:rPr>
      </w:pPr>
      <w:r w:rsidRPr="0034192E">
        <w:rPr>
          <w:sz w:val="24"/>
          <w:szCs w:val="24"/>
        </w:rPr>
        <w:t>3,5 метров - при высоте зданий или сооружения до 13,0 метров включительно;</w:t>
      </w:r>
    </w:p>
    <w:p w:rsidR="00F66153" w:rsidRPr="0034192E" w:rsidRDefault="00F66153" w:rsidP="00423A71">
      <w:pPr>
        <w:pStyle w:val="2c"/>
        <w:numPr>
          <w:ilvl w:val="0"/>
          <w:numId w:val="24"/>
        </w:numPr>
        <w:shd w:val="clear" w:color="auto" w:fill="auto"/>
        <w:tabs>
          <w:tab w:val="left" w:pos="963"/>
        </w:tabs>
        <w:spacing w:before="0" w:line="240" w:lineRule="auto"/>
        <w:ind w:firstLine="760"/>
        <w:rPr>
          <w:sz w:val="24"/>
          <w:szCs w:val="24"/>
        </w:rPr>
      </w:pPr>
      <w:r w:rsidRPr="0034192E">
        <w:rPr>
          <w:sz w:val="24"/>
          <w:szCs w:val="24"/>
        </w:rPr>
        <w:t>4,2 метра - при высоте здания от 13,0 метров до 46,0 метров включительно;</w:t>
      </w:r>
    </w:p>
    <w:p w:rsidR="00F66153" w:rsidRPr="0034192E" w:rsidRDefault="00F66153" w:rsidP="00423A71">
      <w:pPr>
        <w:pStyle w:val="2c"/>
        <w:numPr>
          <w:ilvl w:val="0"/>
          <w:numId w:val="24"/>
        </w:numPr>
        <w:shd w:val="clear" w:color="auto" w:fill="auto"/>
        <w:tabs>
          <w:tab w:val="left" w:pos="968"/>
        </w:tabs>
        <w:spacing w:before="0" w:line="240" w:lineRule="auto"/>
        <w:ind w:firstLine="760"/>
        <w:rPr>
          <w:sz w:val="24"/>
          <w:szCs w:val="24"/>
        </w:rPr>
      </w:pPr>
      <w:r w:rsidRPr="0034192E">
        <w:rPr>
          <w:sz w:val="24"/>
          <w:szCs w:val="24"/>
        </w:rPr>
        <w:t>6,0 метров - при высоте здания более 46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Расстояние от внутреннего края проезда до стены здания или сооружения должно</w:t>
      </w:r>
    </w:p>
    <w:p w:rsidR="00F66153" w:rsidRPr="0034192E" w:rsidRDefault="00F66153" w:rsidP="00F66153">
      <w:pPr>
        <w:pStyle w:val="2c"/>
        <w:shd w:val="clear" w:color="auto" w:fill="auto"/>
        <w:spacing w:before="0" w:line="240" w:lineRule="auto"/>
        <w:rPr>
          <w:sz w:val="24"/>
          <w:szCs w:val="24"/>
        </w:rPr>
      </w:pPr>
      <w:r w:rsidRPr="0034192E">
        <w:rPr>
          <w:sz w:val="24"/>
          <w:szCs w:val="24"/>
        </w:rPr>
        <w:t>быть:</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для зданий высотой до 28 метров включительно - 5 - 8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для зданий высотой более 28 метров - 8 - 10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Конструкция дорожной одежды проездов для пожарной техники должна быть рассчитана на нагрузку от пожарных автомобилей.</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В замкнутых и полузамкнутых дворах необходимо предусматривать проезды для пожарных автомобилей.</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В исторической застройке поселений допускается сохранять существующие размеры сквозных проездов (арок).</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 xml:space="preserve">Тупиковые проезды должны заканчиваться площадками для разворота пожарной техники размером не менее чем </w:t>
      </w:r>
      <w:r w:rsidRPr="0034192E">
        <w:rPr>
          <w:rStyle w:val="22pt"/>
          <w:sz w:val="24"/>
          <w:szCs w:val="24"/>
          <w:lang w:val="ru-RU"/>
        </w:rPr>
        <w:t>15</w:t>
      </w:r>
      <w:r w:rsidRPr="0034192E">
        <w:rPr>
          <w:rStyle w:val="22pt"/>
          <w:sz w:val="24"/>
          <w:szCs w:val="24"/>
        </w:rPr>
        <w:t>x</w:t>
      </w:r>
      <w:r w:rsidRPr="0034192E">
        <w:rPr>
          <w:rStyle w:val="22pt"/>
          <w:sz w:val="24"/>
          <w:szCs w:val="24"/>
          <w:lang w:val="ru-RU"/>
        </w:rPr>
        <w:t>15</w:t>
      </w:r>
      <w:r w:rsidRPr="0034192E">
        <w:rPr>
          <w:sz w:val="24"/>
          <w:szCs w:val="24"/>
          <w:lang w:eastAsia="en-US" w:bidi="en-US"/>
        </w:rPr>
        <w:t xml:space="preserve"> </w:t>
      </w:r>
      <w:r w:rsidRPr="0034192E">
        <w:rPr>
          <w:sz w:val="24"/>
          <w:szCs w:val="24"/>
        </w:rPr>
        <w:t>метров. Максимальная протяженность тупикового проезда не должна превышать 150 метров.</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34192E" w:rsidRDefault="00F66153" w:rsidP="00F66153">
      <w:pPr>
        <w:pStyle w:val="2c"/>
        <w:shd w:val="clear" w:color="auto" w:fill="auto"/>
        <w:spacing w:before="0" w:line="240" w:lineRule="auto"/>
        <w:ind w:firstLine="760"/>
        <w:rPr>
          <w:sz w:val="24"/>
          <w:szCs w:val="24"/>
        </w:rPr>
      </w:pPr>
      <w:r w:rsidRPr="0034192E">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34192E" w:rsidRDefault="00F66153" w:rsidP="00F66153">
      <w:pPr>
        <w:pStyle w:val="2c"/>
        <w:shd w:val="clear" w:color="auto" w:fill="auto"/>
        <w:spacing w:before="0" w:line="240" w:lineRule="auto"/>
        <w:ind w:firstLine="780"/>
        <w:rPr>
          <w:sz w:val="24"/>
          <w:szCs w:val="24"/>
        </w:rPr>
      </w:pPr>
      <w:r w:rsidRPr="0034192E">
        <w:rPr>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w:t>
      </w:r>
      <w:r w:rsidRPr="0034192E">
        <w:rPr>
          <w:sz w:val="24"/>
          <w:szCs w:val="24"/>
        </w:rPr>
        <w:lastRenderedPageBreak/>
        <w:t>проезжей части улиц должна быть не менее 7 метров, проездов - не менее 3,5 метра.</w:t>
      </w:r>
    </w:p>
    <w:p w:rsidR="00F66153" w:rsidRPr="0034192E" w:rsidRDefault="00F66153" w:rsidP="00F66153">
      <w:pPr>
        <w:ind w:firstLine="709"/>
        <w:jc w:val="both"/>
        <w:rPr>
          <w:b/>
        </w:rPr>
      </w:pPr>
    </w:p>
    <w:p w:rsidR="00F66153" w:rsidRPr="0034192E" w:rsidRDefault="00F66153" w:rsidP="00F66153">
      <w:pPr>
        <w:ind w:firstLine="709"/>
        <w:jc w:val="both"/>
        <w:rPr>
          <w:b/>
        </w:rPr>
      </w:pPr>
      <w:r w:rsidRPr="0034192E">
        <w:rPr>
          <w:b/>
        </w:rPr>
        <w:t>Классификация и область применения первичных средств пожаротушения</w:t>
      </w:r>
    </w:p>
    <w:p w:rsidR="00F66153" w:rsidRPr="0034192E" w:rsidRDefault="00F66153" w:rsidP="00F66153">
      <w:pPr>
        <w:ind w:firstLine="709"/>
        <w:jc w:val="both"/>
      </w:pPr>
      <w:r w:rsidRPr="0034192E">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34192E" w:rsidRDefault="00F66153" w:rsidP="00F66153">
      <w:pPr>
        <w:tabs>
          <w:tab w:val="left" w:pos="993"/>
        </w:tabs>
        <w:ind w:left="709"/>
        <w:jc w:val="both"/>
      </w:pPr>
      <w:r w:rsidRPr="0034192E">
        <w:t>1) переносные и передвижные огнетушители;</w:t>
      </w:r>
    </w:p>
    <w:p w:rsidR="00F66153" w:rsidRPr="0034192E" w:rsidRDefault="00F66153" w:rsidP="00F66153">
      <w:pPr>
        <w:tabs>
          <w:tab w:val="left" w:pos="993"/>
        </w:tabs>
        <w:ind w:left="709"/>
        <w:jc w:val="both"/>
      </w:pPr>
      <w:r w:rsidRPr="0034192E">
        <w:t>2) пожарные краны и средства обеспечения их использования;</w:t>
      </w:r>
    </w:p>
    <w:p w:rsidR="00F66153" w:rsidRPr="0034192E" w:rsidRDefault="00F66153" w:rsidP="00F66153">
      <w:pPr>
        <w:tabs>
          <w:tab w:val="left" w:pos="993"/>
        </w:tabs>
        <w:ind w:left="709"/>
        <w:jc w:val="both"/>
      </w:pPr>
      <w:r w:rsidRPr="0034192E">
        <w:t>3) пожарный инвентарь;</w:t>
      </w:r>
    </w:p>
    <w:p w:rsidR="00F66153" w:rsidRPr="0034192E" w:rsidRDefault="00F66153" w:rsidP="00F66153">
      <w:pPr>
        <w:tabs>
          <w:tab w:val="left" w:pos="993"/>
        </w:tabs>
        <w:ind w:left="709"/>
        <w:jc w:val="both"/>
      </w:pPr>
      <w:r w:rsidRPr="0034192E">
        <w:t>4) покрывала для изоляции очага возгорания;</w:t>
      </w:r>
    </w:p>
    <w:p w:rsidR="00F66153" w:rsidRPr="0034192E" w:rsidRDefault="00F66153" w:rsidP="00F66153">
      <w:pPr>
        <w:tabs>
          <w:tab w:val="left" w:pos="993"/>
        </w:tabs>
        <w:ind w:left="709"/>
        <w:jc w:val="both"/>
      </w:pPr>
      <w:r w:rsidRPr="0034192E">
        <w:t>5) генераторные огнетушители аэрозольные переносные.</w:t>
      </w:r>
    </w:p>
    <w:p w:rsidR="00F66153" w:rsidRPr="0034192E" w:rsidRDefault="00F66153" w:rsidP="00F66153">
      <w:pPr>
        <w:ind w:firstLine="709"/>
        <w:jc w:val="both"/>
      </w:pPr>
      <w:r w:rsidRPr="0034192E">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34192E" w:rsidRDefault="00F66153" w:rsidP="00F66153">
      <w:pPr>
        <w:ind w:firstLine="709"/>
        <w:jc w:val="both"/>
      </w:pPr>
      <w:r w:rsidRPr="0034192E">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34192E" w:rsidRDefault="00F66153" w:rsidP="00F66153">
      <w:pPr>
        <w:ind w:firstLine="709"/>
        <w:jc w:val="both"/>
      </w:pPr>
    </w:p>
    <w:p w:rsidR="00F66153" w:rsidRPr="0034192E" w:rsidRDefault="00F66153" w:rsidP="00F66153">
      <w:pPr>
        <w:jc w:val="center"/>
        <w:rPr>
          <w:b/>
          <w:lang w:eastAsia="ar-SA"/>
        </w:rPr>
      </w:pPr>
      <w:r w:rsidRPr="0034192E">
        <w:rPr>
          <w:b/>
          <w:lang w:eastAsia="ar-SA"/>
        </w:rPr>
        <w:t>Систем оповещения населения о чрезвычайных ситуациях мирного времени и военного характера</w:t>
      </w:r>
    </w:p>
    <w:p w:rsidR="00F66153" w:rsidRPr="0034192E" w:rsidRDefault="00F66153" w:rsidP="00F66153">
      <w:pPr>
        <w:ind w:firstLine="709"/>
        <w:jc w:val="both"/>
      </w:pPr>
      <w:r w:rsidRPr="0034192E">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34192E" w:rsidRDefault="00F66153" w:rsidP="00F66153">
      <w:pPr>
        <w:ind w:firstLine="709"/>
        <w:jc w:val="both"/>
      </w:pPr>
      <w:r w:rsidRPr="0034192E">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34192E" w:rsidRDefault="00F66153" w:rsidP="00F66153">
      <w:pPr>
        <w:jc w:val="center"/>
        <w:rPr>
          <w:b/>
          <w:lang w:eastAsia="ar-SA"/>
        </w:rPr>
      </w:pPr>
      <w:r w:rsidRPr="0034192E">
        <w:rPr>
          <w:b/>
          <w:lang w:eastAsia="ar-SA"/>
        </w:rPr>
        <w:t xml:space="preserve"> Проведение эвакуационных мероприятий в чрезвычайных ситуациях</w:t>
      </w:r>
    </w:p>
    <w:p w:rsidR="00F66153" w:rsidRPr="0034192E" w:rsidRDefault="00F66153" w:rsidP="00F66153">
      <w:pPr>
        <w:ind w:firstLine="709"/>
        <w:jc w:val="both"/>
      </w:pPr>
      <w:r w:rsidRPr="0034192E">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34192E" w:rsidRDefault="00F66153" w:rsidP="00F66153">
      <w:pPr>
        <w:ind w:firstLine="709"/>
        <w:jc w:val="both"/>
        <w:rPr>
          <w:b/>
        </w:rPr>
      </w:pPr>
      <w:bookmarkStart w:id="232" w:name="_Toc258731"/>
      <w:r w:rsidRPr="0034192E">
        <w:rPr>
          <w:b/>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32"/>
    </w:p>
    <w:p w:rsidR="00F66153" w:rsidRPr="0034192E" w:rsidRDefault="00F66153" w:rsidP="00F66153">
      <w:pPr>
        <w:ind w:firstLine="709"/>
        <w:jc w:val="both"/>
      </w:pPr>
      <w:r w:rsidRPr="0034192E">
        <w:rPr>
          <w:b/>
        </w:rPr>
        <w:t xml:space="preserve">Защита населения в ЗС. </w:t>
      </w:r>
      <w:r w:rsidRPr="0034192E">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34192E" w:rsidRDefault="00F66153" w:rsidP="00F66153">
      <w:pPr>
        <w:widowControl w:val="0"/>
        <w:autoSpaceDE w:val="0"/>
        <w:autoSpaceDN w:val="0"/>
        <w:adjustRightInd w:val="0"/>
        <w:ind w:firstLine="709"/>
        <w:jc w:val="both"/>
      </w:pPr>
      <w:proofErr w:type="gramStart"/>
      <w:r w:rsidRPr="0034192E">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34192E">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34192E" w:rsidRDefault="00F66153" w:rsidP="00F66153">
      <w:pPr>
        <w:ind w:firstLine="709"/>
        <w:jc w:val="both"/>
      </w:pPr>
      <w:r w:rsidRPr="0034192E">
        <w:t>Защитные сооружения следует размещать выше отметки грунтовых вод.</w:t>
      </w:r>
    </w:p>
    <w:p w:rsidR="00F66153" w:rsidRPr="0034192E" w:rsidRDefault="00F66153" w:rsidP="00F66153">
      <w:pPr>
        <w:widowControl w:val="0"/>
        <w:autoSpaceDE w:val="0"/>
        <w:autoSpaceDN w:val="0"/>
        <w:adjustRightInd w:val="0"/>
        <w:ind w:firstLine="709"/>
        <w:jc w:val="both"/>
      </w:pPr>
      <w:r w:rsidRPr="0034192E">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34192E" w:rsidRDefault="00F66153" w:rsidP="00F66153">
      <w:pPr>
        <w:widowControl w:val="0"/>
        <w:autoSpaceDE w:val="0"/>
        <w:autoSpaceDN w:val="0"/>
        <w:adjustRightInd w:val="0"/>
        <w:ind w:firstLine="709"/>
        <w:jc w:val="both"/>
      </w:pPr>
      <w:r w:rsidRPr="0034192E">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34192E" w:rsidRDefault="00F66153" w:rsidP="00F66153">
      <w:pPr>
        <w:ind w:firstLine="709"/>
        <w:jc w:val="both"/>
      </w:pPr>
      <w:r w:rsidRPr="0034192E">
        <w:rPr>
          <w:b/>
        </w:rPr>
        <w:lastRenderedPageBreak/>
        <w:t xml:space="preserve">Защита населения средствами индивидуальной защиты. </w:t>
      </w:r>
      <w:r w:rsidRPr="0034192E">
        <w:t>Средства индивидуальной защиты (</w:t>
      </w:r>
      <w:proofErr w:type="gramStart"/>
      <w:r w:rsidRPr="0034192E">
        <w:t>СИЗ</w:t>
      </w:r>
      <w:proofErr w:type="gramEnd"/>
      <w:r w:rsidRPr="0034192E">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34192E" w:rsidRDefault="00F66153" w:rsidP="00F66153">
      <w:pPr>
        <w:ind w:firstLine="709"/>
        <w:jc w:val="both"/>
      </w:pPr>
      <w:proofErr w:type="gramStart"/>
      <w:r w:rsidRPr="0034192E">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rsidR="00F66153" w:rsidRPr="0034192E" w:rsidRDefault="00F66153" w:rsidP="00F66153">
      <w:pPr>
        <w:ind w:firstLine="709"/>
        <w:jc w:val="both"/>
      </w:pPr>
      <w:r w:rsidRPr="0034192E">
        <w:rPr>
          <w:b/>
        </w:rPr>
        <w:t xml:space="preserve">Световая маскировка. </w:t>
      </w:r>
      <w:r w:rsidRPr="0034192E">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34192E" w:rsidRDefault="00F66153" w:rsidP="00F66153">
      <w:pPr>
        <w:ind w:firstLine="709"/>
        <w:jc w:val="both"/>
      </w:pPr>
      <w:r w:rsidRPr="0034192E">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34192E" w:rsidRDefault="00F66153" w:rsidP="00F66153">
      <w:pPr>
        <w:ind w:firstLine="709"/>
        <w:jc w:val="both"/>
      </w:pPr>
      <w:r w:rsidRPr="0034192E">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34192E" w:rsidRDefault="00F66153" w:rsidP="00F66153">
      <w:pPr>
        <w:ind w:firstLine="709"/>
        <w:jc w:val="both"/>
      </w:pPr>
      <w:r w:rsidRPr="0034192E">
        <w:t xml:space="preserve">В режиме частичного затемнения осуществляется сокращение наружного освещения на 50%. </w:t>
      </w:r>
    </w:p>
    <w:p w:rsidR="00F66153" w:rsidRPr="0034192E" w:rsidRDefault="00F66153" w:rsidP="00F66153">
      <w:pPr>
        <w:ind w:firstLine="709"/>
        <w:jc w:val="both"/>
      </w:pPr>
      <w:r w:rsidRPr="0034192E">
        <w:t>На основных рабочих местах обслуживающего персонала должно быть предусмотрено местное маскировочное освещение.</w:t>
      </w:r>
    </w:p>
    <w:p w:rsidR="00F66153" w:rsidRPr="0034192E" w:rsidRDefault="00F66153" w:rsidP="00F66153">
      <w:pPr>
        <w:ind w:firstLine="709"/>
        <w:jc w:val="both"/>
        <w:rPr>
          <w:b/>
        </w:rPr>
      </w:pPr>
      <w:bookmarkStart w:id="233" w:name="_Toc258732"/>
      <w:r w:rsidRPr="0034192E">
        <w:rPr>
          <w:b/>
        </w:rPr>
        <w:t xml:space="preserve"> Развитие системы мониторинга и прогнозирование чрезвычайных ситуаций, основные мероприятия</w:t>
      </w:r>
      <w:bookmarkEnd w:id="233"/>
    </w:p>
    <w:p w:rsidR="00F66153" w:rsidRPr="0034192E" w:rsidRDefault="00F66153" w:rsidP="00F66153">
      <w:pPr>
        <w:ind w:firstLine="709"/>
        <w:jc w:val="both"/>
      </w:pPr>
      <w:r w:rsidRPr="0034192E">
        <w:t xml:space="preserve">Система комплексного мониторинга включает: пожарный мониторинг, радиационный мониторинг, мониторинг подвижных объектов. </w:t>
      </w:r>
    </w:p>
    <w:p w:rsidR="00F66153" w:rsidRPr="0034192E" w:rsidRDefault="00F66153" w:rsidP="00F66153">
      <w:pPr>
        <w:ind w:firstLine="709"/>
        <w:jc w:val="both"/>
      </w:pPr>
      <w:r w:rsidRPr="0034192E">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34192E">
        <w:t>Р</w:t>
      </w:r>
      <w:proofErr w:type="gramEnd"/>
      <w:r w:rsidRPr="0034192E">
        <w:t xml:space="preserve"> 22.1.01-95 «Безопасность в чрезвычайных ситуациях. Мониторинг и прогнозирование. Основные положения».</w:t>
      </w:r>
    </w:p>
    <w:p w:rsidR="00F66153" w:rsidRPr="0034192E" w:rsidRDefault="00F66153" w:rsidP="00F66153">
      <w:pPr>
        <w:ind w:firstLine="709"/>
        <w:jc w:val="both"/>
      </w:pPr>
      <w:r w:rsidRPr="0034192E">
        <w:t xml:space="preserve">В целях дальнейшего </w:t>
      </w:r>
      <w:proofErr w:type="gramStart"/>
      <w:r w:rsidRPr="0034192E">
        <w:t>повышения безопасности жизнедеятельности населения Калужской области</w:t>
      </w:r>
      <w:proofErr w:type="gramEnd"/>
      <w:r w:rsidRPr="0034192E">
        <w:t xml:space="preserve"> предлагается организовать работу по следующим направлениям: </w:t>
      </w:r>
    </w:p>
    <w:p w:rsidR="00F66153" w:rsidRPr="0034192E" w:rsidRDefault="00F66153" w:rsidP="00423A71">
      <w:pPr>
        <w:numPr>
          <w:ilvl w:val="0"/>
          <w:numId w:val="15"/>
        </w:numPr>
        <w:tabs>
          <w:tab w:val="left" w:pos="993"/>
        </w:tabs>
        <w:ind w:left="0" w:firstLine="709"/>
        <w:jc w:val="both"/>
      </w:pPr>
      <w:r w:rsidRPr="0034192E">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34192E" w:rsidRDefault="00F66153" w:rsidP="00423A71">
      <w:pPr>
        <w:numPr>
          <w:ilvl w:val="0"/>
          <w:numId w:val="15"/>
        </w:numPr>
        <w:tabs>
          <w:tab w:val="left" w:pos="993"/>
        </w:tabs>
        <w:ind w:left="0" w:firstLine="709"/>
        <w:jc w:val="both"/>
      </w:pPr>
      <w:r w:rsidRPr="0034192E">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34192E" w:rsidRDefault="00F66153" w:rsidP="00423A71">
      <w:pPr>
        <w:numPr>
          <w:ilvl w:val="0"/>
          <w:numId w:val="15"/>
        </w:numPr>
        <w:tabs>
          <w:tab w:val="left" w:pos="993"/>
        </w:tabs>
        <w:ind w:left="0" w:firstLine="709"/>
        <w:jc w:val="both"/>
      </w:pPr>
      <w:r w:rsidRPr="0034192E">
        <w:t>дальнейшее совершенствование единых дежурно-диспетчерских служб муниципальных образований;</w:t>
      </w:r>
    </w:p>
    <w:p w:rsidR="00F66153" w:rsidRPr="0034192E" w:rsidRDefault="00F66153" w:rsidP="00423A71">
      <w:pPr>
        <w:numPr>
          <w:ilvl w:val="0"/>
          <w:numId w:val="15"/>
        </w:numPr>
        <w:tabs>
          <w:tab w:val="left" w:pos="993"/>
        </w:tabs>
        <w:ind w:left="0" w:firstLine="709"/>
        <w:jc w:val="both"/>
      </w:pPr>
      <w:r w:rsidRPr="0034192E">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34192E" w:rsidRDefault="00F66153" w:rsidP="00423A71">
      <w:pPr>
        <w:numPr>
          <w:ilvl w:val="0"/>
          <w:numId w:val="15"/>
        </w:numPr>
        <w:tabs>
          <w:tab w:val="left" w:pos="993"/>
        </w:tabs>
        <w:ind w:left="0" w:firstLine="709"/>
        <w:jc w:val="both"/>
      </w:pPr>
      <w:r w:rsidRPr="0034192E">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34192E" w:rsidRDefault="00F66153" w:rsidP="00423A71">
      <w:pPr>
        <w:numPr>
          <w:ilvl w:val="0"/>
          <w:numId w:val="15"/>
        </w:numPr>
        <w:tabs>
          <w:tab w:val="left" w:pos="993"/>
        </w:tabs>
        <w:ind w:left="0" w:firstLine="709"/>
        <w:jc w:val="both"/>
      </w:pPr>
      <w:r w:rsidRPr="0034192E">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34192E" w:rsidRDefault="00F66153" w:rsidP="00423A71">
      <w:pPr>
        <w:numPr>
          <w:ilvl w:val="0"/>
          <w:numId w:val="15"/>
        </w:numPr>
        <w:tabs>
          <w:tab w:val="left" w:pos="993"/>
        </w:tabs>
        <w:ind w:left="0" w:firstLine="709"/>
        <w:jc w:val="both"/>
      </w:pPr>
      <w:r w:rsidRPr="0034192E">
        <w:lastRenderedPageBreak/>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34192E" w:rsidRDefault="00F66153" w:rsidP="00423A71">
      <w:pPr>
        <w:numPr>
          <w:ilvl w:val="0"/>
          <w:numId w:val="15"/>
        </w:numPr>
        <w:tabs>
          <w:tab w:val="left" w:pos="993"/>
        </w:tabs>
        <w:ind w:left="0" w:firstLine="709"/>
        <w:jc w:val="both"/>
      </w:pPr>
      <w:r w:rsidRPr="0034192E">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34192E" w:rsidRDefault="00F66153" w:rsidP="00423A71">
      <w:pPr>
        <w:numPr>
          <w:ilvl w:val="0"/>
          <w:numId w:val="15"/>
        </w:numPr>
        <w:tabs>
          <w:tab w:val="left" w:pos="993"/>
        </w:tabs>
        <w:ind w:left="0" w:firstLine="709"/>
        <w:jc w:val="both"/>
      </w:pPr>
      <w:r w:rsidRPr="0034192E">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34192E">
        <w:t>адекватности</w:t>
      </w:r>
      <w:proofErr w:type="gramEnd"/>
      <w:r w:rsidRPr="0034192E">
        <w:t xml:space="preserve"> современным угрозам и существующим рискам ЧС;</w:t>
      </w:r>
    </w:p>
    <w:p w:rsidR="00F66153" w:rsidRPr="0034192E" w:rsidRDefault="00F66153" w:rsidP="00423A71">
      <w:pPr>
        <w:numPr>
          <w:ilvl w:val="0"/>
          <w:numId w:val="15"/>
        </w:numPr>
        <w:tabs>
          <w:tab w:val="left" w:pos="993"/>
        </w:tabs>
        <w:ind w:left="0" w:firstLine="709"/>
        <w:jc w:val="both"/>
      </w:pPr>
      <w:r w:rsidRPr="0034192E">
        <w:t>реализация Требований по предупреждению чрезвычайных ситуаций на потенциально опасных объектах и объектах жизнеобеспечения.</w:t>
      </w:r>
    </w:p>
    <w:p w:rsidR="00F66153" w:rsidRPr="0034192E" w:rsidRDefault="00F66153" w:rsidP="00F66153">
      <w:pPr>
        <w:ind w:firstLine="709"/>
        <w:jc w:val="both"/>
        <w:rPr>
          <w:b/>
        </w:rPr>
      </w:pPr>
      <w:bookmarkStart w:id="234" w:name="_Toc258733"/>
      <w:r w:rsidRPr="0034192E">
        <w:rPr>
          <w:b/>
        </w:rPr>
        <w:t xml:space="preserve"> Перечень мероприятий по обеспечению безопасности людей на водных объектах</w:t>
      </w:r>
      <w:bookmarkEnd w:id="234"/>
    </w:p>
    <w:p w:rsidR="00F66153" w:rsidRPr="0034192E" w:rsidRDefault="00F66153" w:rsidP="00F66153">
      <w:pPr>
        <w:ind w:firstLine="709"/>
        <w:jc w:val="both"/>
      </w:pPr>
      <w:r w:rsidRPr="0034192E">
        <w:t>Для обеспечения безопасности людей на водных объектах Главным управлением МЧС России по Калужской области предусматривается:</w:t>
      </w:r>
    </w:p>
    <w:p w:rsidR="00F66153" w:rsidRPr="0034192E" w:rsidRDefault="00F66153" w:rsidP="00423A71">
      <w:pPr>
        <w:numPr>
          <w:ilvl w:val="0"/>
          <w:numId w:val="16"/>
        </w:numPr>
        <w:tabs>
          <w:tab w:val="left" w:pos="993"/>
        </w:tabs>
        <w:ind w:left="0" w:firstLine="709"/>
        <w:jc w:val="both"/>
      </w:pPr>
      <w:r w:rsidRPr="0034192E">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34192E" w:rsidRDefault="00F66153" w:rsidP="00423A71">
      <w:pPr>
        <w:numPr>
          <w:ilvl w:val="0"/>
          <w:numId w:val="16"/>
        </w:numPr>
        <w:tabs>
          <w:tab w:val="left" w:pos="993"/>
        </w:tabs>
        <w:ind w:left="0" w:firstLine="709"/>
        <w:jc w:val="both"/>
      </w:pPr>
      <w:r w:rsidRPr="0034192E">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34192E" w:rsidRDefault="00F66153" w:rsidP="00423A71">
      <w:pPr>
        <w:numPr>
          <w:ilvl w:val="0"/>
          <w:numId w:val="16"/>
        </w:numPr>
        <w:tabs>
          <w:tab w:val="left" w:pos="993"/>
        </w:tabs>
        <w:ind w:left="0" w:firstLine="709"/>
        <w:jc w:val="both"/>
      </w:pPr>
      <w:r w:rsidRPr="0034192E">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34192E" w:rsidRDefault="00F66153" w:rsidP="00423A71">
      <w:pPr>
        <w:numPr>
          <w:ilvl w:val="0"/>
          <w:numId w:val="16"/>
        </w:numPr>
        <w:tabs>
          <w:tab w:val="left" w:pos="993"/>
        </w:tabs>
        <w:ind w:left="0" w:firstLine="709"/>
        <w:jc w:val="both"/>
      </w:pPr>
      <w:r w:rsidRPr="0034192E">
        <w:t>выработка основных направлений деятельности по обеспечению безопасности на воде и конкретных мер по предотвращению гибели людей;</w:t>
      </w:r>
    </w:p>
    <w:p w:rsidR="00F66153" w:rsidRPr="0034192E" w:rsidRDefault="00F66153" w:rsidP="00423A71">
      <w:pPr>
        <w:numPr>
          <w:ilvl w:val="0"/>
          <w:numId w:val="16"/>
        </w:numPr>
        <w:tabs>
          <w:tab w:val="left" w:pos="993"/>
        </w:tabs>
        <w:ind w:left="0" w:firstLine="709"/>
        <w:jc w:val="both"/>
      </w:pPr>
      <w:r w:rsidRPr="0034192E">
        <w:t>недопущение аварий с маломерными судами.</w:t>
      </w:r>
    </w:p>
    <w:p w:rsidR="003B0261" w:rsidRDefault="003B0261" w:rsidP="00F66153">
      <w:pPr>
        <w:ind w:firstLine="709"/>
        <w:jc w:val="both"/>
        <w:rPr>
          <w:b/>
          <w:color w:val="000000"/>
        </w:rPr>
      </w:pPr>
    </w:p>
    <w:p w:rsidR="00F66153" w:rsidRDefault="00F66153" w:rsidP="00F66153">
      <w:pPr>
        <w:ind w:firstLine="709"/>
        <w:jc w:val="both"/>
        <w:rPr>
          <w:b/>
          <w:color w:val="000000"/>
        </w:rPr>
      </w:pPr>
      <w:r w:rsidRPr="0034192E">
        <w:rPr>
          <w:b/>
          <w:color w:val="000000"/>
        </w:rPr>
        <w:t>Дислокация подразделений пожарной охраны</w:t>
      </w:r>
    </w:p>
    <w:p w:rsidR="003B0261" w:rsidRPr="0034192E" w:rsidRDefault="003B0261" w:rsidP="00F66153">
      <w:pPr>
        <w:ind w:firstLine="709"/>
        <w:jc w:val="both"/>
        <w:rPr>
          <w:b/>
          <w:color w:val="000000"/>
        </w:rPr>
      </w:pPr>
    </w:p>
    <w:p w:rsidR="00737A0E" w:rsidRPr="003B0261" w:rsidRDefault="00737A0E" w:rsidP="003B0261">
      <w:pPr>
        <w:ind w:firstLine="720"/>
        <w:jc w:val="both"/>
        <w:rPr>
          <w:color w:val="000000"/>
        </w:rPr>
      </w:pPr>
      <w:r w:rsidRPr="003B0261">
        <w:rPr>
          <w:color w:val="000000"/>
        </w:rPr>
        <w:t xml:space="preserve">Сельское поселение </w:t>
      </w:r>
      <w:proofErr w:type="gramStart"/>
      <w:r w:rsidRPr="003B0261">
        <w:rPr>
          <w:color w:val="000000"/>
        </w:rPr>
        <w:t xml:space="preserve">обслуживает </w:t>
      </w:r>
      <w:r w:rsidR="003B0261" w:rsidRPr="003B0261">
        <w:t>Пожарно-спасательная часть № 43 расположена</w:t>
      </w:r>
      <w:proofErr w:type="gramEnd"/>
      <w:r w:rsidR="003B0261" w:rsidRPr="003B0261">
        <w:t xml:space="preserve"> в Кондрово, улица Демьяна Бедного, 2а МЧС.</w:t>
      </w:r>
    </w:p>
    <w:p w:rsidR="00825A54" w:rsidRPr="003B0261" w:rsidRDefault="00C36142" w:rsidP="003B0261">
      <w:pPr>
        <w:suppressAutoHyphens w:val="0"/>
        <w:ind w:firstLine="567"/>
        <w:jc w:val="both"/>
      </w:pPr>
      <w:r w:rsidRPr="003B0261">
        <w:t>В</w:t>
      </w:r>
      <w:r w:rsidR="00F66153" w:rsidRPr="003B0261">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3B0261" w:rsidRPr="003B0261" w:rsidRDefault="003B0261" w:rsidP="003B0261">
      <w:pPr>
        <w:suppressAutoHyphens w:val="0"/>
        <w:ind w:firstLine="567"/>
        <w:jc w:val="both"/>
      </w:pPr>
      <w:r w:rsidRPr="003B0261">
        <w:t>В качестве источников наружного противопожарного  водоснабжения могут использоваться естественные и искусственные водоемы, а также наружный водопровод (в  том числе питьевой, хозяйственно-питьевой, хозяйственный и противопожарный).</w:t>
      </w:r>
    </w:p>
    <w:p w:rsidR="003B0261" w:rsidRPr="0009231A" w:rsidRDefault="003B0261" w:rsidP="0009231A">
      <w:pPr>
        <w:pStyle w:val="2d"/>
        <w:tabs>
          <w:tab w:val="left" w:pos="-180"/>
        </w:tabs>
        <w:autoSpaceDE w:val="0"/>
        <w:autoSpaceDN w:val="0"/>
        <w:adjustRightInd w:val="0"/>
        <w:spacing w:after="0" w:line="240" w:lineRule="auto"/>
        <w:ind w:firstLine="567"/>
        <w:jc w:val="both"/>
        <w:rPr>
          <w:position w:val="6"/>
        </w:rPr>
      </w:pPr>
      <w:r w:rsidRPr="0009231A">
        <w:t>На территории сельского поселения оборудован</w:t>
      </w:r>
      <w:r w:rsidR="0009231A" w:rsidRPr="0009231A">
        <w:t xml:space="preserve">  пожарный гидрант в д. </w:t>
      </w:r>
      <w:proofErr w:type="spellStart"/>
      <w:r w:rsidR="0009231A" w:rsidRPr="0009231A">
        <w:t>Карцово</w:t>
      </w:r>
      <w:proofErr w:type="spellEnd"/>
      <w:r w:rsidR="0009231A" w:rsidRPr="0009231A">
        <w:t>.</w:t>
      </w:r>
    </w:p>
    <w:p w:rsidR="003B0261" w:rsidRPr="0009231A" w:rsidRDefault="003B0261" w:rsidP="0009231A">
      <w:pPr>
        <w:pStyle w:val="2d"/>
        <w:tabs>
          <w:tab w:val="left" w:pos="-180"/>
        </w:tabs>
        <w:autoSpaceDE w:val="0"/>
        <w:autoSpaceDN w:val="0"/>
        <w:adjustRightInd w:val="0"/>
        <w:spacing w:after="0" w:line="240" w:lineRule="auto"/>
        <w:ind w:firstLine="567"/>
        <w:jc w:val="both"/>
        <w:rPr>
          <w:position w:val="6"/>
        </w:rPr>
      </w:pPr>
      <w:r w:rsidRPr="0009231A">
        <w:rPr>
          <w:position w:val="6"/>
        </w:rPr>
        <w:t>Проектом предлагается обустроить подъе</w:t>
      </w:r>
      <w:proofErr w:type="gramStart"/>
      <w:r w:rsidRPr="0009231A">
        <w:rPr>
          <w:position w:val="6"/>
        </w:rPr>
        <w:t>зд с пл</w:t>
      </w:r>
      <w:proofErr w:type="gramEnd"/>
      <w:r w:rsidRPr="0009231A">
        <w:rPr>
          <w:position w:val="6"/>
        </w:rPr>
        <w:t xml:space="preserve">ощадками (пирсами) с твердым покрытием размерами не менее 12х12 м для установки пожарных автомобилей и забора воды к водоемам в </w:t>
      </w:r>
      <w:r w:rsidRPr="0009231A">
        <w:rPr>
          <w:color w:val="000000"/>
          <w:position w:val="6"/>
        </w:rPr>
        <w:t xml:space="preserve">дер. </w:t>
      </w:r>
      <w:proofErr w:type="spellStart"/>
      <w:r w:rsidRPr="0009231A">
        <w:rPr>
          <w:color w:val="000000"/>
          <w:position w:val="6"/>
        </w:rPr>
        <w:t>Карцово</w:t>
      </w:r>
      <w:proofErr w:type="spellEnd"/>
      <w:r w:rsidRPr="0009231A">
        <w:rPr>
          <w:color w:val="000000"/>
          <w:position w:val="6"/>
        </w:rPr>
        <w:t>.</w:t>
      </w:r>
    </w:p>
    <w:p w:rsidR="0009231A" w:rsidRPr="0009231A" w:rsidRDefault="0009231A" w:rsidP="0009231A">
      <w:pPr>
        <w:ind w:firstLine="708"/>
        <w:jc w:val="both"/>
      </w:pPr>
      <w:r w:rsidRPr="0009231A">
        <w:t xml:space="preserve">На территории поселения возможно  устройство дополнительных источников наружного противопожарного водоснабжения (расстояние до наиболее удаленного здания от имеющихся источников наружного противопожарного водоснабжения составляет более 200 м). </w:t>
      </w:r>
    </w:p>
    <w:p w:rsidR="0009231A" w:rsidRPr="0009231A" w:rsidRDefault="0009231A" w:rsidP="0009231A">
      <w:pPr>
        <w:ind w:firstLine="708"/>
        <w:jc w:val="both"/>
      </w:pPr>
      <w:r w:rsidRPr="0009231A">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Техническим регламентом и положениями свода правил СП 8.13130 «Системы противопожарной безопасности».</w:t>
      </w:r>
    </w:p>
    <w:p w:rsidR="0009231A" w:rsidRPr="0009231A" w:rsidRDefault="0009231A" w:rsidP="0009231A">
      <w:pPr>
        <w:ind w:firstLine="431"/>
        <w:jc w:val="both"/>
      </w:pPr>
      <w:r w:rsidRPr="0009231A">
        <w:t>Предусмотреть оборудование территории сельского поселения звуковой сигнализацией  для оповещения людей при пожаре (ч.7 ст.63 Федерального закона от 22.07.2008 № 123-ФЗ; ч.3 ст.14 Федерального закона от 06.10.2003 № 131-ФЗ; п.16 Правил).</w:t>
      </w:r>
    </w:p>
    <w:p w:rsidR="003B0261" w:rsidRDefault="003B0261">
      <w:pPr>
        <w:suppressAutoHyphens w:val="0"/>
        <w:rPr>
          <w:sz w:val="28"/>
          <w:szCs w:val="28"/>
        </w:rPr>
      </w:pPr>
      <w:r>
        <w:rPr>
          <w:sz w:val="28"/>
          <w:szCs w:val="28"/>
        </w:rPr>
        <w:br w:type="page"/>
      </w:r>
    </w:p>
    <w:p w:rsidR="007B421F" w:rsidRPr="0034192E" w:rsidRDefault="007B421F" w:rsidP="003B0261">
      <w:pPr>
        <w:suppressAutoHyphens w:val="0"/>
        <w:ind w:firstLine="567"/>
        <w:jc w:val="both"/>
      </w:pPr>
    </w:p>
    <w:p w:rsidR="004C388F" w:rsidRPr="0034192E" w:rsidRDefault="004C388F" w:rsidP="00C631C7">
      <w:pPr>
        <w:pStyle w:val="1"/>
        <w:spacing w:line="240" w:lineRule="auto"/>
        <w:ind w:left="431" w:hanging="431"/>
        <w:rPr>
          <w:sz w:val="28"/>
          <w:szCs w:val="28"/>
        </w:rPr>
      </w:pPr>
      <w:bookmarkStart w:id="235" w:name="_Toc161323802"/>
      <w:r w:rsidRPr="0034192E">
        <w:rPr>
          <w:sz w:val="28"/>
          <w:szCs w:val="28"/>
          <w:lang w:val="en-US"/>
        </w:rPr>
        <w:t>VII</w:t>
      </w:r>
      <w:r w:rsidRPr="0034192E">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35"/>
    </w:p>
    <w:p w:rsidR="001A4E28" w:rsidRPr="0034192E" w:rsidRDefault="001A4E28" w:rsidP="001A4E28"/>
    <w:p w:rsidR="00E04BAF" w:rsidRPr="009C164E" w:rsidRDefault="00E04BAF" w:rsidP="00E04BAF">
      <w:pPr>
        <w:pStyle w:val="2d"/>
        <w:tabs>
          <w:tab w:val="left" w:pos="-180"/>
        </w:tabs>
        <w:autoSpaceDE w:val="0"/>
        <w:autoSpaceDN w:val="0"/>
        <w:adjustRightInd w:val="0"/>
        <w:spacing w:line="240" w:lineRule="auto"/>
        <w:ind w:firstLine="567"/>
        <w:jc w:val="both"/>
        <w:rPr>
          <w:lang w:eastAsia="ar-SA" w:bidi="en-US"/>
        </w:rPr>
      </w:pPr>
      <w:bookmarkStart w:id="236" w:name="_Toc468400776"/>
      <w:bookmarkStart w:id="237" w:name="_Toc43212351"/>
      <w:r w:rsidRPr="00AF78DE">
        <w:rPr>
          <w:lang w:eastAsia="ar-SA" w:bidi="en-US"/>
        </w:rPr>
        <w:t>Данным генеральным планом включение  земельных участков в границы населенных пунктов и исключение земельных участков  из границ населенных пунктов не предусмотрено.</w:t>
      </w:r>
    </w:p>
    <w:p w:rsidR="00825A54" w:rsidRPr="00BD186D" w:rsidRDefault="00825A54">
      <w:pPr>
        <w:suppressAutoHyphens w:val="0"/>
        <w:rPr>
          <w:b/>
          <w:highlight w:val="yellow"/>
        </w:rPr>
      </w:pPr>
    </w:p>
    <w:p w:rsidR="009043DD" w:rsidRPr="00A05641" w:rsidRDefault="009043DD" w:rsidP="00C36142">
      <w:pPr>
        <w:pStyle w:val="1"/>
        <w:spacing w:line="240" w:lineRule="auto"/>
        <w:ind w:left="431" w:hanging="431"/>
        <w:rPr>
          <w:sz w:val="28"/>
          <w:szCs w:val="28"/>
        </w:rPr>
      </w:pPr>
      <w:bookmarkStart w:id="238" w:name="_Toc161323803"/>
      <w:bookmarkEnd w:id="236"/>
      <w:bookmarkEnd w:id="237"/>
      <w:r w:rsidRPr="00A05641">
        <w:rPr>
          <w:sz w:val="28"/>
          <w:szCs w:val="28"/>
          <w:lang w:val="en-US"/>
        </w:rPr>
        <w:t>V</w:t>
      </w:r>
      <w:r w:rsidR="00332D59" w:rsidRPr="00A05641">
        <w:rPr>
          <w:sz w:val="28"/>
          <w:szCs w:val="28"/>
          <w:lang w:val="en-US"/>
        </w:rPr>
        <w:t>I</w:t>
      </w:r>
      <w:r w:rsidRPr="00A05641">
        <w:rPr>
          <w:sz w:val="28"/>
          <w:szCs w:val="28"/>
          <w:lang w:val="en-US"/>
        </w:rPr>
        <w:t>II</w:t>
      </w:r>
      <w:r w:rsidRPr="00A05641">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38"/>
    </w:p>
    <w:p w:rsidR="00C36142" w:rsidRPr="00A05641" w:rsidRDefault="00C36142" w:rsidP="00C36142"/>
    <w:p w:rsidR="00332D59" w:rsidRPr="00A05641" w:rsidRDefault="00332D59" w:rsidP="00C36142"/>
    <w:p w:rsidR="009043DD" w:rsidRPr="00E04BAF" w:rsidRDefault="009043DD" w:rsidP="00C36142">
      <w:pPr>
        <w:ind w:firstLine="567"/>
        <w:jc w:val="both"/>
      </w:pPr>
      <w:r w:rsidRPr="00A05641">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2E43EA" w:rsidRPr="0052673A" w:rsidRDefault="002E43EA" w:rsidP="00DE0769">
      <w:pPr>
        <w:suppressAutoHyphens w:val="0"/>
      </w:pPr>
    </w:p>
    <w:sectPr w:rsidR="002E43EA" w:rsidRPr="0052673A" w:rsidSect="000F0475">
      <w:headerReference w:type="default" r:id="rId37"/>
      <w:footerReference w:type="default" r:id="rId38"/>
      <w:pgSz w:w="11906" w:h="16838"/>
      <w:pgMar w:top="851" w:right="707" w:bottom="851" w:left="164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8B" w:rsidRDefault="000D618B">
      <w:r>
        <w:separator/>
      </w:r>
    </w:p>
  </w:endnote>
  <w:endnote w:type="continuationSeparator" w:id="0">
    <w:p w:rsidR="000D618B" w:rsidRDefault="000D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0479"/>
      <w:docPartObj>
        <w:docPartGallery w:val="Page Numbers (Bottom of Page)"/>
        <w:docPartUnique/>
      </w:docPartObj>
    </w:sdtPr>
    <w:sdtEndPr/>
    <w:sdtContent>
      <w:p w:rsidR="003B0261" w:rsidRDefault="003B0261">
        <w:pPr>
          <w:pStyle w:val="af8"/>
          <w:jc w:val="right"/>
        </w:pPr>
        <w:r>
          <w:fldChar w:fldCharType="begin"/>
        </w:r>
        <w:r>
          <w:instrText>PAGE   \* MERGEFORMAT</w:instrText>
        </w:r>
        <w:r>
          <w:fldChar w:fldCharType="separate"/>
        </w:r>
        <w:r w:rsidR="00A771A4">
          <w:rPr>
            <w:noProof/>
          </w:rPr>
          <w:t>20</w:t>
        </w:r>
        <w:r>
          <w:fldChar w:fldCharType="end"/>
        </w:r>
      </w:p>
    </w:sdtContent>
  </w:sdt>
  <w:p w:rsidR="003B0261" w:rsidRDefault="003B02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8B" w:rsidRDefault="000D618B">
      <w:r>
        <w:separator/>
      </w:r>
    </w:p>
  </w:footnote>
  <w:footnote w:type="continuationSeparator" w:id="0">
    <w:p w:rsidR="000D618B" w:rsidRDefault="000D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61" w:rsidRPr="004841C2" w:rsidRDefault="003B0261"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191646"/>
    <w:multiLevelType w:val="multilevel"/>
    <w:tmpl w:val="72C20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27866BE"/>
    <w:multiLevelType w:val="multilevel"/>
    <w:tmpl w:val="8B560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6D6F2E"/>
    <w:multiLevelType w:val="hybridMultilevel"/>
    <w:tmpl w:val="36EA236E"/>
    <w:lvl w:ilvl="0" w:tplc="09C2B49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426714"/>
    <w:multiLevelType w:val="hybridMultilevel"/>
    <w:tmpl w:val="ABE28AE4"/>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3"/>
  </w:num>
  <w:num w:numId="5">
    <w:abstractNumId w:val="24"/>
  </w:num>
  <w:num w:numId="6">
    <w:abstractNumId w:val="14"/>
  </w:num>
  <w:num w:numId="7">
    <w:abstractNumId w:val="15"/>
  </w:num>
  <w:num w:numId="8">
    <w:abstractNumId w:val="16"/>
  </w:num>
  <w:num w:numId="9">
    <w:abstractNumId w:val="9"/>
  </w:num>
  <w:num w:numId="10">
    <w:abstractNumId w:val="7"/>
  </w:num>
  <w:num w:numId="11">
    <w:abstractNumId w:val="6"/>
  </w:num>
  <w:num w:numId="12">
    <w:abstractNumId w:val="10"/>
  </w:num>
  <w:num w:numId="13">
    <w:abstractNumId w:val="21"/>
  </w:num>
  <w:num w:numId="14">
    <w:abstractNumId w:val="22"/>
  </w:num>
  <w:num w:numId="15">
    <w:abstractNumId w:val="8"/>
  </w:num>
  <w:num w:numId="16">
    <w:abstractNumId w:val="20"/>
  </w:num>
  <w:num w:numId="17">
    <w:abstractNumId w:val="28"/>
  </w:num>
  <w:num w:numId="18">
    <w:abstractNumId w:val="26"/>
  </w:num>
  <w:num w:numId="19">
    <w:abstractNumId w:val="18"/>
  </w:num>
  <w:num w:numId="20">
    <w:abstractNumId w:val="23"/>
  </w:num>
  <w:num w:numId="21">
    <w:abstractNumId w:val="12"/>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7"/>
  </w:num>
  <w:num w:numId="24">
    <w:abstractNumId w:val="11"/>
  </w:num>
  <w:num w:numId="25">
    <w:abstractNumId w:val="25"/>
  </w:num>
  <w:num w:numId="26">
    <w:abstractNumId w:val="5"/>
  </w:num>
  <w:num w:numId="27">
    <w:abstractNumId w:val="19"/>
  </w:num>
  <w:num w:numId="28">
    <w:abstractNumId w:val="0"/>
  </w:num>
  <w:num w:numId="29">
    <w:abstractNumId w:val="29"/>
  </w:num>
  <w:num w:numId="30">
    <w:abstractNumId w:val="17"/>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751"/>
    <w:rsid w:val="000124B3"/>
    <w:rsid w:val="000128E5"/>
    <w:rsid w:val="00020240"/>
    <w:rsid w:val="00026FB9"/>
    <w:rsid w:val="000331BD"/>
    <w:rsid w:val="00040063"/>
    <w:rsid w:val="00044A5B"/>
    <w:rsid w:val="000451B9"/>
    <w:rsid w:val="00047A83"/>
    <w:rsid w:val="00047D0D"/>
    <w:rsid w:val="0006009F"/>
    <w:rsid w:val="0006264F"/>
    <w:rsid w:val="00064763"/>
    <w:rsid w:val="00071F7A"/>
    <w:rsid w:val="000772F8"/>
    <w:rsid w:val="000843E6"/>
    <w:rsid w:val="00090E3C"/>
    <w:rsid w:val="00091D80"/>
    <w:rsid w:val="0009231A"/>
    <w:rsid w:val="0009556A"/>
    <w:rsid w:val="000959A7"/>
    <w:rsid w:val="00095A6F"/>
    <w:rsid w:val="00096DB1"/>
    <w:rsid w:val="000A3112"/>
    <w:rsid w:val="000A72B1"/>
    <w:rsid w:val="000B28C8"/>
    <w:rsid w:val="000B63CB"/>
    <w:rsid w:val="000B6572"/>
    <w:rsid w:val="000C24DA"/>
    <w:rsid w:val="000C4199"/>
    <w:rsid w:val="000C4439"/>
    <w:rsid w:val="000D2DD4"/>
    <w:rsid w:val="000D618B"/>
    <w:rsid w:val="000E10BE"/>
    <w:rsid w:val="000E324F"/>
    <w:rsid w:val="000F041D"/>
    <w:rsid w:val="000F0475"/>
    <w:rsid w:val="000F598D"/>
    <w:rsid w:val="000F7274"/>
    <w:rsid w:val="000F76BE"/>
    <w:rsid w:val="000F779E"/>
    <w:rsid w:val="00103C3D"/>
    <w:rsid w:val="00107304"/>
    <w:rsid w:val="00107994"/>
    <w:rsid w:val="00112235"/>
    <w:rsid w:val="0012244A"/>
    <w:rsid w:val="001252BC"/>
    <w:rsid w:val="0012672D"/>
    <w:rsid w:val="00126D19"/>
    <w:rsid w:val="00132B53"/>
    <w:rsid w:val="001331C1"/>
    <w:rsid w:val="001335AF"/>
    <w:rsid w:val="00133601"/>
    <w:rsid w:val="00133AFE"/>
    <w:rsid w:val="001411A6"/>
    <w:rsid w:val="00141B1E"/>
    <w:rsid w:val="00144A53"/>
    <w:rsid w:val="00150E64"/>
    <w:rsid w:val="0015312D"/>
    <w:rsid w:val="0016075B"/>
    <w:rsid w:val="00163A7C"/>
    <w:rsid w:val="00164599"/>
    <w:rsid w:val="0017403A"/>
    <w:rsid w:val="0017683B"/>
    <w:rsid w:val="001813C7"/>
    <w:rsid w:val="0018548B"/>
    <w:rsid w:val="0019180D"/>
    <w:rsid w:val="00193539"/>
    <w:rsid w:val="00196717"/>
    <w:rsid w:val="00197F87"/>
    <w:rsid w:val="001A0082"/>
    <w:rsid w:val="001A236A"/>
    <w:rsid w:val="001A258E"/>
    <w:rsid w:val="001A38CE"/>
    <w:rsid w:val="001A4E28"/>
    <w:rsid w:val="001A58BF"/>
    <w:rsid w:val="001A709D"/>
    <w:rsid w:val="001C0F32"/>
    <w:rsid w:val="001C24AD"/>
    <w:rsid w:val="001C5897"/>
    <w:rsid w:val="001C62BE"/>
    <w:rsid w:val="001C6C24"/>
    <w:rsid w:val="001D1C6B"/>
    <w:rsid w:val="001D3116"/>
    <w:rsid w:val="001D5A5C"/>
    <w:rsid w:val="001E1A56"/>
    <w:rsid w:val="001E2428"/>
    <w:rsid w:val="001E616D"/>
    <w:rsid w:val="001E76A1"/>
    <w:rsid w:val="001E7B08"/>
    <w:rsid w:val="001F1555"/>
    <w:rsid w:val="001F24B4"/>
    <w:rsid w:val="001F3164"/>
    <w:rsid w:val="001F5A4C"/>
    <w:rsid w:val="00201EC4"/>
    <w:rsid w:val="00202828"/>
    <w:rsid w:val="0020737A"/>
    <w:rsid w:val="00210451"/>
    <w:rsid w:val="002112FC"/>
    <w:rsid w:val="00211931"/>
    <w:rsid w:val="00214623"/>
    <w:rsid w:val="0021588D"/>
    <w:rsid w:val="00225757"/>
    <w:rsid w:val="0023036A"/>
    <w:rsid w:val="0023078D"/>
    <w:rsid w:val="0023180D"/>
    <w:rsid w:val="00232380"/>
    <w:rsid w:val="00232C31"/>
    <w:rsid w:val="00233918"/>
    <w:rsid w:val="00234195"/>
    <w:rsid w:val="002349FB"/>
    <w:rsid w:val="00236C28"/>
    <w:rsid w:val="0023743C"/>
    <w:rsid w:val="002414AE"/>
    <w:rsid w:val="002533C9"/>
    <w:rsid w:val="00254B18"/>
    <w:rsid w:val="00261FBD"/>
    <w:rsid w:val="00261FE8"/>
    <w:rsid w:val="002636D6"/>
    <w:rsid w:val="00266471"/>
    <w:rsid w:val="0027287B"/>
    <w:rsid w:val="00275261"/>
    <w:rsid w:val="00277415"/>
    <w:rsid w:val="002801D7"/>
    <w:rsid w:val="00280532"/>
    <w:rsid w:val="002809DE"/>
    <w:rsid w:val="002867CB"/>
    <w:rsid w:val="00287F08"/>
    <w:rsid w:val="0029617D"/>
    <w:rsid w:val="002A107F"/>
    <w:rsid w:val="002A4A8A"/>
    <w:rsid w:val="002A4D05"/>
    <w:rsid w:val="002A63E4"/>
    <w:rsid w:val="002A6F28"/>
    <w:rsid w:val="002A7CC8"/>
    <w:rsid w:val="002B0403"/>
    <w:rsid w:val="002B1FDF"/>
    <w:rsid w:val="002B2261"/>
    <w:rsid w:val="002B36D3"/>
    <w:rsid w:val="002B66F6"/>
    <w:rsid w:val="002B744D"/>
    <w:rsid w:val="002C23B0"/>
    <w:rsid w:val="002C62B4"/>
    <w:rsid w:val="002D5322"/>
    <w:rsid w:val="002D5DE2"/>
    <w:rsid w:val="002E1F14"/>
    <w:rsid w:val="002E43EA"/>
    <w:rsid w:val="002E6A00"/>
    <w:rsid w:val="002E7504"/>
    <w:rsid w:val="002E77BB"/>
    <w:rsid w:val="002F00BB"/>
    <w:rsid w:val="002F1745"/>
    <w:rsid w:val="002F6403"/>
    <w:rsid w:val="002F6B62"/>
    <w:rsid w:val="00302D8D"/>
    <w:rsid w:val="00312AB2"/>
    <w:rsid w:val="00313FE2"/>
    <w:rsid w:val="00314BD2"/>
    <w:rsid w:val="00314C2F"/>
    <w:rsid w:val="00316342"/>
    <w:rsid w:val="00321667"/>
    <w:rsid w:val="00324E32"/>
    <w:rsid w:val="00332D59"/>
    <w:rsid w:val="00333AE2"/>
    <w:rsid w:val="00333B62"/>
    <w:rsid w:val="003352B9"/>
    <w:rsid w:val="00340217"/>
    <w:rsid w:val="0034192E"/>
    <w:rsid w:val="003448E8"/>
    <w:rsid w:val="00344F47"/>
    <w:rsid w:val="00347514"/>
    <w:rsid w:val="00351420"/>
    <w:rsid w:val="00355A8E"/>
    <w:rsid w:val="00357C43"/>
    <w:rsid w:val="00360683"/>
    <w:rsid w:val="00361C83"/>
    <w:rsid w:val="00364AD4"/>
    <w:rsid w:val="00367E38"/>
    <w:rsid w:val="0037084C"/>
    <w:rsid w:val="00380602"/>
    <w:rsid w:val="00380DC9"/>
    <w:rsid w:val="00382375"/>
    <w:rsid w:val="003831F0"/>
    <w:rsid w:val="003851E3"/>
    <w:rsid w:val="00386C0D"/>
    <w:rsid w:val="00387825"/>
    <w:rsid w:val="0038792E"/>
    <w:rsid w:val="00390ACA"/>
    <w:rsid w:val="00391A5C"/>
    <w:rsid w:val="00393C51"/>
    <w:rsid w:val="003946B9"/>
    <w:rsid w:val="003A371C"/>
    <w:rsid w:val="003A37F5"/>
    <w:rsid w:val="003A47E6"/>
    <w:rsid w:val="003A6926"/>
    <w:rsid w:val="003B0261"/>
    <w:rsid w:val="003B2F3F"/>
    <w:rsid w:val="003B3171"/>
    <w:rsid w:val="003B5F25"/>
    <w:rsid w:val="003C0B7C"/>
    <w:rsid w:val="003C4F74"/>
    <w:rsid w:val="003C7BB8"/>
    <w:rsid w:val="003D483A"/>
    <w:rsid w:val="003E4476"/>
    <w:rsid w:val="003F218D"/>
    <w:rsid w:val="003F46CF"/>
    <w:rsid w:val="003F6CC1"/>
    <w:rsid w:val="00400E64"/>
    <w:rsid w:val="004032C9"/>
    <w:rsid w:val="004035A4"/>
    <w:rsid w:val="00405CA6"/>
    <w:rsid w:val="004121B6"/>
    <w:rsid w:val="00420557"/>
    <w:rsid w:val="00421990"/>
    <w:rsid w:val="00423A71"/>
    <w:rsid w:val="00435627"/>
    <w:rsid w:val="00441F95"/>
    <w:rsid w:val="00447E7C"/>
    <w:rsid w:val="0045354C"/>
    <w:rsid w:val="0045644C"/>
    <w:rsid w:val="00466203"/>
    <w:rsid w:val="00470BF9"/>
    <w:rsid w:val="00471407"/>
    <w:rsid w:val="004753CB"/>
    <w:rsid w:val="004764F7"/>
    <w:rsid w:val="00476F19"/>
    <w:rsid w:val="00477A56"/>
    <w:rsid w:val="00480583"/>
    <w:rsid w:val="004841C2"/>
    <w:rsid w:val="00484E39"/>
    <w:rsid w:val="004850BE"/>
    <w:rsid w:val="00485235"/>
    <w:rsid w:val="00491526"/>
    <w:rsid w:val="00495076"/>
    <w:rsid w:val="00496F1D"/>
    <w:rsid w:val="004A1BF3"/>
    <w:rsid w:val="004A2C8F"/>
    <w:rsid w:val="004A31CA"/>
    <w:rsid w:val="004A448C"/>
    <w:rsid w:val="004A7A2D"/>
    <w:rsid w:val="004B05B7"/>
    <w:rsid w:val="004B1C61"/>
    <w:rsid w:val="004B3F6D"/>
    <w:rsid w:val="004B5FC3"/>
    <w:rsid w:val="004C015B"/>
    <w:rsid w:val="004C150E"/>
    <w:rsid w:val="004C157A"/>
    <w:rsid w:val="004C20F7"/>
    <w:rsid w:val="004C388F"/>
    <w:rsid w:val="004C4486"/>
    <w:rsid w:val="004C6E26"/>
    <w:rsid w:val="004C7F10"/>
    <w:rsid w:val="004D0144"/>
    <w:rsid w:val="004D1C10"/>
    <w:rsid w:val="004D468F"/>
    <w:rsid w:val="004D58A2"/>
    <w:rsid w:val="004D7282"/>
    <w:rsid w:val="004E48BF"/>
    <w:rsid w:val="004E5318"/>
    <w:rsid w:val="004F06F3"/>
    <w:rsid w:val="004F155B"/>
    <w:rsid w:val="004F3163"/>
    <w:rsid w:val="004F3767"/>
    <w:rsid w:val="004F622C"/>
    <w:rsid w:val="00501EC8"/>
    <w:rsid w:val="00503F94"/>
    <w:rsid w:val="005050B7"/>
    <w:rsid w:val="005073CA"/>
    <w:rsid w:val="00512633"/>
    <w:rsid w:val="005149DF"/>
    <w:rsid w:val="005204B3"/>
    <w:rsid w:val="00521128"/>
    <w:rsid w:val="005243E2"/>
    <w:rsid w:val="0052673A"/>
    <w:rsid w:val="00530ACF"/>
    <w:rsid w:val="00532A4F"/>
    <w:rsid w:val="00534093"/>
    <w:rsid w:val="00535FBB"/>
    <w:rsid w:val="00536E7B"/>
    <w:rsid w:val="005425F0"/>
    <w:rsid w:val="00543579"/>
    <w:rsid w:val="005453C6"/>
    <w:rsid w:val="00545F2F"/>
    <w:rsid w:val="00546A2C"/>
    <w:rsid w:val="00546E8D"/>
    <w:rsid w:val="005504FB"/>
    <w:rsid w:val="00553E8E"/>
    <w:rsid w:val="00554A11"/>
    <w:rsid w:val="00560C57"/>
    <w:rsid w:val="00563473"/>
    <w:rsid w:val="00564A42"/>
    <w:rsid w:val="00564E47"/>
    <w:rsid w:val="00570CC2"/>
    <w:rsid w:val="0057288A"/>
    <w:rsid w:val="00582F8A"/>
    <w:rsid w:val="00583E78"/>
    <w:rsid w:val="00584A0C"/>
    <w:rsid w:val="005856F1"/>
    <w:rsid w:val="005904FC"/>
    <w:rsid w:val="00592E46"/>
    <w:rsid w:val="005933B1"/>
    <w:rsid w:val="00593416"/>
    <w:rsid w:val="0059734A"/>
    <w:rsid w:val="00597D6D"/>
    <w:rsid w:val="005A1BDD"/>
    <w:rsid w:val="005A2CC3"/>
    <w:rsid w:val="005A34F8"/>
    <w:rsid w:val="005A598F"/>
    <w:rsid w:val="005A6A9B"/>
    <w:rsid w:val="005B1098"/>
    <w:rsid w:val="005B7CC2"/>
    <w:rsid w:val="005C220A"/>
    <w:rsid w:val="005C2609"/>
    <w:rsid w:val="005C71DC"/>
    <w:rsid w:val="005D1D47"/>
    <w:rsid w:val="005D3DE7"/>
    <w:rsid w:val="005E56DA"/>
    <w:rsid w:val="005E7257"/>
    <w:rsid w:val="005F1F34"/>
    <w:rsid w:val="005F3764"/>
    <w:rsid w:val="005F4903"/>
    <w:rsid w:val="005F5878"/>
    <w:rsid w:val="00602F6B"/>
    <w:rsid w:val="00604E0D"/>
    <w:rsid w:val="00611066"/>
    <w:rsid w:val="00613875"/>
    <w:rsid w:val="00614350"/>
    <w:rsid w:val="00614774"/>
    <w:rsid w:val="00614E8C"/>
    <w:rsid w:val="00620705"/>
    <w:rsid w:val="00623596"/>
    <w:rsid w:val="00627894"/>
    <w:rsid w:val="00631E2D"/>
    <w:rsid w:val="00632D1A"/>
    <w:rsid w:val="006346FF"/>
    <w:rsid w:val="00636F23"/>
    <w:rsid w:val="006379CB"/>
    <w:rsid w:val="00643736"/>
    <w:rsid w:val="006501AA"/>
    <w:rsid w:val="006558CE"/>
    <w:rsid w:val="00656958"/>
    <w:rsid w:val="00656964"/>
    <w:rsid w:val="006578E1"/>
    <w:rsid w:val="00657E11"/>
    <w:rsid w:val="006626C6"/>
    <w:rsid w:val="00663255"/>
    <w:rsid w:val="00667CC9"/>
    <w:rsid w:val="00675BE3"/>
    <w:rsid w:val="00675D8A"/>
    <w:rsid w:val="006773FA"/>
    <w:rsid w:val="00677EBC"/>
    <w:rsid w:val="00683D5C"/>
    <w:rsid w:val="0068587F"/>
    <w:rsid w:val="006864F6"/>
    <w:rsid w:val="00687C42"/>
    <w:rsid w:val="00690ABB"/>
    <w:rsid w:val="00691C69"/>
    <w:rsid w:val="0069635D"/>
    <w:rsid w:val="0069669B"/>
    <w:rsid w:val="006966A1"/>
    <w:rsid w:val="00696C7D"/>
    <w:rsid w:val="006B1D23"/>
    <w:rsid w:val="006B2DBF"/>
    <w:rsid w:val="006B4AEA"/>
    <w:rsid w:val="006B6828"/>
    <w:rsid w:val="006D0E73"/>
    <w:rsid w:val="006D2A2A"/>
    <w:rsid w:val="006D46D2"/>
    <w:rsid w:val="006E0E9A"/>
    <w:rsid w:val="006E1143"/>
    <w:rsid w:val="006E4393"/>
    <w:rsid w:val="006E4BC1"/>
    <w:rsid w:val="006E5027"/>
    <w:rsid w:val="006E5939"/>
    <w:rsid w:val="006E6277"/>
    <w:rsid w:val="006E6642"/>
    <w:rsid w:val="006F1722"/>
    <w:rsid w:val="00707374"/>
    <w:rsid w:val="0071129C"/>
    <w:rsid w:val="00711BEC"/>
    <w:rsid w:val="00716C7A"/>
    <w:rsid w:val="007214C0"/>
    <w:rsid w:val="00727009"/>
    <w:rsid w:val="00737A0E"/>
    <w:rsid w:val="00737F9E"/>
    <w:rsid w:val="00741621"/>
    <w:rsid w:val="00741A59"/>
    <w:rsid w:val="00750630"/>
    <w:rsid w:val="0075242D"/>
    <w:rsid w:val="007560E7"/>
    <w:rsid w:val="00756228"/>
    <w:rsid w:val="00757863"/>
    <w:rsid w:val="00761ED6"/>
    <w:rsid w:val="0076400D"/>
    <w:rsid w:val="00766797"/>
    <w:rsid w:val="007673C6"/>
    <w:rsid w:val="007715CA"/>
    <w:rsid w:val="00773C51"/>
    <w:rsid w:val="00774295"/>
    <w:rsid w:val="00776848"/>
    <w:rsid w:val="00776BB1"/>
    <w:rsid w:val="00776D3B"/>
    <w:rsid w:val="007779DA"/>
    <w:rsid w:val="00784CCF"/>
    <w:rsid w:val="00786932"/>
    <w:rsid w:val="00793D13"/>
    <w:rsid w:val="007961CF"/>
    <w:rsid w:val="007A03DA"/>
    <w:rsid w:val="007A3C6D"/>
    <w:rsid w:val="007A50DD"/>
    <w:rsid w:val="007A57E9"/>
    <w:rsid w:val="007A769A"/>
    <w:rsid w:val="007B313B"/>
    <w:rsid w:val="007B421F"/>
    <w:rsid w:val="007C45F5"/>
    <w:rsid w:val="007D003B"/>
    <w:rsid w:val="007D2BC6"/>
    <w:rsid w:val="007D3375"/>
    <w:rsid w:val="007D663F"/>
    <w:rsid w:val="007E0098"/>
    <w:rsid w:val="007E015E"/>
    <w:rsid w:val="007E1534"/>
    <w:rsid w:val="007E15BB"/>
    <w:rsid w:val="007E177B"/>
    <w:rsid w:val="007E39CC"/>
    <w:rsid w:val="007E61BC"/>
    <w:rsid w:val="007E71F8"/>
    <w:rsid w:val="007F14B0"/>
    <w:rsid w:val="007F16D3"/>
    <w:rsid w:val="007F3625"/>
    <w:rsid w:val="007F416C"/>
    <w:rsid w:val="007F78D0"/>
    <w:rsid w:val="008041DD"/>
    <w:rsid w:val="00805202"/>
    <w:rsid w:val="00807562"/>
    <w:rsid w:val="00807BFA"/>
    <w:rsid w:val="008108C2"/>
    <w:rsid w:val="00820C5D"/>
    <w:rsid w:val="00825A54"/>
    <w:rsid w:val="00827B79"/>
    <w:rsid w:val="0083008A"/>
    <w:rsid w:val="008426E1"/>
    <w:rsid w:val="0084322B"/>
    <w:rsid w:val="008440C0"/>
    <w:rsid w:val="00845B26"/>
    <w:rsid w:val="0084725F"/>
    <w:rsid w:val="00847337"/>
    <w:rsid w:val="00847CA0"/>
    <w:rsid w:val="00854C87"/>
    <w:rsid w:val="00857547"/>
    <w:rsid w:val="008604DA"/>
    <w:rsid w:val="008646BE"/>
    <w:rsid w:val="00866065"/>
    <w:rsid w:val="00874296"/>
    <w:rsid w:val="008757C8"/>
    <w:rsid w:val="0087585D"/>
    <w:rsid w:val="00876CD8"/>
    <w:rsid w:val="00877A6C"/>
    <w:rsid w:val="0088338C"/>
    <w:rsid w:val="00885516"/>
    <w:rsid w:val="00885750"/>
    <w:rsid w:val="0089017F"/>
    <w:rsid w:val="00890EC2"/>
    <w:rsid w:val="00892079"/>
    <w:rsid w:val="008952C3"/>
    <w:rsid w:val="008A275F"/>
    <w:rsid w:val="008A3182"/>
    <w:rsid w:val="008A5641"/>
    <w:rsid w:val="008A705C"/>
    <w:rsid w:val="008B09D6"/>
    <w:rsid w:val="008B17CB"/>
    <w:rsid w:val="008B2D27"/>
    <w:rsid w:val="008B4530"/>
    <w:rsid w:val="008B4A24"/>
    <w:rsid w:val="008B51A0"/>
    <w:rsid w:val="008B52AA"/>
    <w:rsid w:val="008C15F7"/>
    <w:rsid w:val="008C1F44"/>
    <w:rsid w:val="008C2BE2"/>
    <w:rsid w:val="008C39D6"/>
    <w:rsid w:val="008C64C5"/>
    <w:rsid w:val="008C745F"/>
    <w:rsid w:val="008D07D4"/>
    <w:rsid w:val="008D09EC"/>
    <w:rsid w:val="008D217E"/>
    <w:rsid w:val="008D715D"/>
    <w:rsid w:val="008E3DE1"/>
    <w:rsid w:val="008E657C"/>
    <w:rsid w:val="008E7FF8"/>
    <w:rsid w:val="008F04CC"/>
    <w:rsid w:val="008F1E60"/>
    <w:rsid w:val="00904260"/>
    <w:rsid w:val="009043DD"/>
    <w:rsid w:val="00907CB4"/>
    <w:rsid w:val="0091162A"/>
    <w:rsid w:val="00911F61"/>
    <w:rsid w:val="009151E1"/>
    <w:rsid w:val="00915253"/>
    <w:rsid w:val="0091643A"/>
    <w:rsid w:val="00917E06"/>
    <w:rsid w:val="009209A8"/>
    <w:rsid w:val="009231D2"/>
    <w:rsid w:val="009245D7"/>
    <w:rsid w:val="00925119"/>
    <w:rsid w:val="009254CC"/>
    <w:rsid w:val="00927843"/>
    <w:rsid w:val="00931A0B"/>
    <w:rsid w:val="00934D2B"/>
    <w:rsid w:val="009432AE"/>
    <w:rsid w:val="0094395A"/>
    <w:rsid w:val="00946714"/>
    <w:rsid w:val="00951034"/>
    <w:rsid w:val="009515F7"/>
    <w:rsid w:val="00955809"/>
    <w:rsid w:val="00960254"/>
    <w:rsid w:val="009602B6"/>
    <w:rsid w:val="00963526"/>
    <w:rsid w:val="00964AAD"/>
    <w:rsid w:val="00966325"/>
    <w:rsid w:val="00967820"/>
    <w:rsid w:val="0096788B"/>
    <w:rsid w:val="00971DA4"/>
    <w:rsid w:val="00972C26"/>
    <w:rsid w:val="009924FD"/>
    <w:rsid w:val="00992C09"/>
    <w:rsid w:val="00994395"/>
    <w:rsid w:val="00994C33"/>
    <w:rsid w:val="009A0A8C"/>
    <w:rsid w:val="009A1777"/>
    <w:rsid w:val="009A399C"/>
    <w:rsid w:val="009A455C"/>
    <w:rsid w:val="009A6868"/>
    <w:rsid w:val="009A6EB5"/>
    <w:rsid w:val="009A73A1"/>
    <w:rsid w:val="009B1083"/>
    <w:rsid w:val="009B6D96"/>
    <w:rsid w:val="009C072B"/>
    <w:rsid w:val="009C0875"/>
    <w:rsid w:val="009C0C79"/>
    <w:rsid w:val="009C164E"/>
    <w:rsid w:val="009C7981"/>
    <w:rsid w:val="009D1FC5"/>
    <w:rsid w:val="009D37ED"/>
    <w:rsid w:val="009D445B"/>
    <w:rsid w:val="009D5561"/>
    <w:rsid w:val="009D7B2D"/>
    <w:rsid w:val="009E2756"/>
    <w:rsid w:val="009F3EDA"/>
    <w:rsid w:val="009F704D"/>
    <w:rsid w:val="00A020EE"/>
    <w:rsid w:val="00A03310"/>
    <w:rsid w:val="00A05641"/>
    <w:rsid w:val="00A06DB8"/>
    <w:rsid w:val="00A1075F"/>
    <w:rsid w:val="00A13CC5"/>
    <w:rsid w:val="00A165D1"/>
    <w:rsid w:val="00A16655"/>
    <w:rsid w:val="00A17292"/>
    <w:rsid w:val="00A20EBB"/>
    <w:rsid w:val="00A35499"/>
    <w:rsid w:val="00A36EEC"/>
    <w:rsid w:val="00A41DBC"/>
    <w:rsid w:val="00A428C1"/>
    <w:rsid w:val="00A43397"/>
    <w:rsid w:val="00A47DA8"/>
    <w:rsid w:val="00A51092"/>
    <w:rsid w:val="00A64619"/>
    <w:rsid w:val="00A6505E"/>
    <w:rsid w:val="00A7442F"/>
    <w:rsid w:val="00A771A4"/>
    <w:rsid w:val="00A80B82"/>
    <w:rsid w:val="00A81F3A"/>
    <w:rsid w:val="00A833FA"/>
    <w:rsid w:val="00A92047"/>
    <w:rsid w:val="00A939A2"/>
    <w:rsid w:val="00A93A6D"/>
    <w:rsid w:val="00A93F0E"/>
    <w:rsid w:val="00A9454C"/>
    <w:rsid w:val="00A96931"/>
    <w:rsid w:val="00A970E7"/>
    <w:rsid w:val="00AA41FB"/>
    <w:rsid w:val="00AA47CE"/>
    <w:rsid w:val="00AB002A"/>
    <w:rsid w:val="00AB1898"/>
    <w:rsid w:val="00AB19C3"/>
    <w:rsid w:val="00AB35B8"/>
    <w:rsid w:val="00AB40EF"/>
    <w:rsid w:val="00AB6632"/>
    <w:rsid w:val="00AB7F94"/>
    <w:rsid w:val="00AC3E74"/>
    <w:rsid w:val="00AC3EA0"/>
    <w:rsid w:val="00AC4D62"/>
    <w:rsid w:val="00AC7555"/>
    <w:rsid w:val="00AD0C6D"/>
    <w:rsid w:val="00AD341C"/>
    <w:rsid w:val="00AD51C1"/>
    <w:rsid w:val="00AE0F61"/>
    <w:rsid w:val="00AE186B"/>
    <w:rsid w:val="00AE3871"/>
    <w:rsid w:val="00AE5263"/>
    <w:rsid w:val="00AF05DF"/>
    <w:rsid w:val="00AF0793"/>
    <w:rsid w:val="00AF2081"/>
    <w:rsid w:val="00AF2AA0"/>
    <w:rsid w:val="00AF2C2A"/>
    <w:rsid w:val="00AF4A0D"/>
    <w:rsid w:val="00AF705B"/>
    <w:rsid w:val="00AF7486"/>
    <w:rsid w:val="00AF78DE"/>
    <w:rsid w:val="00B0302B"/>
    <w:rsid w:val="00B03D12"/>
    <w:rsid w:val="00B05050"/>
    <w:rsid w:val="00B11720"/>
    <w:rsid w:val="00B11B3A"/>
    <w:rsid w:val="00B17C94"/>
    <w:rsid w:val="00B24530"/>
    <w:rsid w:val="00B265BD"/>
    <w:rsid w:val="00B30CA9"/>
    <w:rsid w:val="00B335EE"/>
    <w:rsid w:val="00B3499B"/>
    <w:rsid w:val="00B36009"/>
    <w:rsid w:val="00B42E08"/>
    <w:rsid w:val="00B4365C"/>
    <w:rsid w:val="00B477B7"/>
    <w:rsid w:val="00B51BF2"/>
    <w:rsid w:val="00B563F0"/>
    <w:rsid w:val="00B570F5"/>
    <w:rsid w:val="00B577E1"/>
    <w:rsid w:val="00B627B6"/>
    <w:rsid w:val="00B63A50"/>
    <w:rsid w:val="00B6637C"/>
    <w:rsid w:val="00B71847"/>
    <w:rsid w:val="00B74746"/>
    <w:rsid w:val="00B75521"/>
    <w:rsid w:val="00B764CE"/>
    <w:rsid w:val="00B80D66"/>
    <w:rsid w:val="00B82CE4"/>
    <w:rsid w:val="00B83DD8"/>
    <w:rsid w:val="00B84F4A"/>
    <w:rsid w:val="00B858EA"/>
    <w:rsid w:val="00B90CAD"/>
    <w:rsid w:val="00B90F10"/>
    <w:rsid w:val="00B91302"/>
    <w:rsid w:val="00B91407"/>
    <w:rsid w:val="00B91E6E"/>
    <w:rsid w:val="00BA0CD5"/>
    <w:rsid w:val="00BA0DD8"/>
    <w:rsid w:val="00BA4096"/>
    <w:rsid w:val="00BB5AA0"/>
    <w:rsid w:val="00BC006F"/>
    <w:rsid w:val="00BC2A18"/>
    <w:rsid w:val="00BC7E2C"/>
    <w:rsid w:val="00BD186D"/>
    <w:rsid w:val="00BD1B9B"/>
    <w:rsid w:val="00BD1D56"/>
    <w:rsid w:val="00BD4252"/>
    <w:rsid w:val="00BD5CE4"/>
    <w:rsid w:val="00BD79F5"/>
    <w:rsid w:val="00BE2D41"/>
    <w:rsid w:val="00BF01F9"/>
    <w:rsid w:val="00BF0723"/>
    <w:rsid w:val="00BF3ABD"/>
    <w:rsid w:val="00BF672C"/>
    <w:rsid w:val="00C05B82"/>
    <w:rsid w:val="00C0677F"/>
    <w:rsid w:val="00C07D35"/>
    <w:rsid w:val="00C11798"/>
    <w:rsid w:val="00C12783"/>
    <w:rsid w:val="00C14E20"/>
    <w:rsid w:val="00C201A4"/>
    <w:rsid w:val="00C2105A"/>
    <w:rsid w:val="00C213BD"/>
    <w:rsid w:val="00C23817"/>
    <w:rsid w:val="00C30C7D"/>
    <w:rsid w:val="00C31F91"/>
    <w:rsid w:val="00C32C77"/>
    <w:rsid w:val="00C36142"/>
    <w:rsid w:val="00C36726"/>
    <w:rsid w:val="00C37FFC"/>
    <w:rsid w:val="00C42C10"/>
    <w:rsid w:val="00C450C9"/>
    <w:rsid w:val="00C46293"/>
    <w:rsid w:val="00C466F9"/>
    <w:rsid w:val="00C5032A"/>
    <w:rsid w:val="00C52DC3"/>
    <w:rsid w:val="00C57582"/>
    <w:rsid w:val="00C57606"/>
    <w:rsid w:val="00C6067B"/>
    <w:rsid w:val="00C61338"/>
    <w:rsid w:val="00C6270B"/>
    <w:rsid w:val="00C631C7"/>
    <w:rsid w:val="00C70DC0"/>
    <w:rsid w:val="00C74458"/>
    <w:rsid w:val="00C74BF3"/>
    <w:rsid w:val="00C74F05"/>
    <w:rsid w:val="00C8690C"/>
    <w:rsid w:val="00C92185"/>
    <w:rsid w:val="00C922B5"/>
    <w:rsid w:val="00C95A39"/>
    <w:rsid w:val="00C971C6"/>
    <w:rsid w:val="00CA1553"/>
    <w:rsid w:val="00CA3B59"/>
    <w:rsid w:val="00CA7A65"/>
    <w:rsid w:val="00CB351F"/>
    <w:rsid w:val="00CB5902"/>
    <w:rsid w:val="00CB5FC4"/>
    <w:rsid w:val="00CC0709"/>
    <w:rsid w:val="00CC4EF5"/>
    <w:rsid w:val="00CD3FD8"/>
    <w:rsid w:val="00CE16A3"/>
    <w:rsid w:val="00CE2B46"/>
    <w:rsid w:val="00CE41AE"/>
    <w:rsid w:val="00CE6CD4"/>
    <w:rsid w:val="00CF7211"/>
    <w:rsid w:val="00CF7947"/>
    <w:rsid w:val="00D04098"/>
    <w:rsid w:val="00D15353"/>
    <w:rsid w:val="00D20300"/>
    <w:rsid w:val="00D20951"/>
    <w:rsid w:val="00D21D66"/>
    <w:rsid w:val="00D24036"/>
    <w:rsid w:val="00D2687D"/>
    <w:rsid w:val="00D26C40"/>
    <w:rsid w:val="00D273CF"/>
    <w:rsid w:val="00D323F7"/>
    <w:rsid w:val="00D36C78"/>
    <w:rsid w:val="00D449EA"/>
    <w:rsid w:val="00D4549A"/>
    <w:rsid w:val="00D4787D"/>
    <w:rsid w:val="00D5159B"/>
    <w:rsid w:val="00D57D07"/>
    <w:rsid w:val="00D602D9"/>
    <w:rsid w:val="00D62707"/>
    <w:rsid w:val="00D75D3F"/>
    <w:rsid w:val="00D776F8"/>
    <w:rsid w:val="00D77EA7"/>
    <w:rsid w:val="00D91A74"/>
    <w:rsid w:val="00D96660"/>
    <w:rsid w:val="00DA16AC"/>
    <w:rsid w:val="00DA3DD4"/>
    <w:rsid w:val="00DA425D"/>
    <w:rsid w:val="00DA48A0"/>
    <w:rsid w:val="00DA51F0"/>
    <w:rsid w:val="00DA5A70"/>
    <w:rsid w:val="00DA6829"/>
    <w:rsid w:val="00DB1AC9"/>
    <w:rsid w:val="00DB21EA"/>
    <w:rsid w:val="00DB64AE"/>
    <w:rsid w:val="00DB6554"/>
    <w:rsid w:val="00DB7D6C"/>
    <w:rsid w:val="00DC64B9"/>
    <w:rsid w:val="00DC7450"/>
    <w:rsid w:val="00DD12BE"/>
    <w:rsid w:val="00DD1740"/>
    <w:rsid w:val="00DD321C"/>
    <w:rsid w:val="00DE0769"/>
    <w:rsid w:val="00DE34D5"/>
    <w:rsid w:val="00DE3D68"/>
    <w:rsid w:val="00DE46DC"/>
    <w:rsid w:val="00DE70FF"/>
    <w:rsid w:val="00DF03F8"/>
    <w:rsid w:val="00DF156F"/>
    <w:rsid w:val="00DF54D3"/>
    <w:rsid w:val="00DF65EC"/>
    <w:rsid w:val="00E0354B"/>
    <w:rsid w:val="00E03D56"/>
    <w:rsid w:val="00E0439B"/>
    <w:rsid w:val="00E04BAF"/>
    <w:rsid w:val="00E051AB"/>
    <w:rsid w:val="00E05B7E"/>
    <w:rsid w:val="00E07321"/>
    <w:rsid w:val="00E07F8B"/>
    <w:rsid w:val="00E1021F"/>
    <w:rsid w:val="00E16448"/>
    <w:rsid w:val="00E16513"/>
    <w:rsid w:val="00E22236"/>
    <w:rsid w:val="00E2238B"/>
    <w:rsid w:val="00E265DE"/>
    <w:rsid w:val="00E364A6"/>
    <w:rsid w:val="00E402E3"/>
    <w:rsid w:val="00E4203B"/>
    <w:rsid w:val="00E42808"/>
    <w:rsid w:val="00E44423"/>
    <w:rsid w:val="00E446C6"/>
    <w:rsid w:val="00E4595F"/>
    <w:rsid w:val="00E45E33"/>
    <w:rsid w:val="00E46AB8"/>
    <w:rsid w:val="00E51D21"/>
    <w:rsid w:val="00E52855"/>
    <w:rsid w:val="00E52D5B"/>
    <w:rsid w:val="00E52E01"/>
    <w:rsid w:val="00E54BEB"/>
    <w:rsid w:val="00E55CF8"/>
    <w:rsid w:val="00E5650E"/>
    <w:rsid w:val="00E56A31"/>
    <w:rsid w:val="00E605A6"/>
    <w:rsid w:val="00E60DDE"/>
    <w:rsid w:val="00E64E23"/>
    <w:rsid w:val="00E659FC"/>
    <w:rsid w:val="00E65A8D"/>
    <w:rsid w:val="00E73606"/>
    <w:rsid w:val="00E7498C"/>
    <w:rsid w:val="00E7712E"/>
    <w:rsid w:val="00E77214"/>
    <w:rsid w:val="00E81003"/>
    <w:rsid w:val="00E8573A"/>
    <w:rsid w:val="00E87BDC"/>
    <w:rsid w:val="00E9661F"/>
    <w:rsid w:val="00EB1D0A"/>
    <w:rsid w:val="00EB3754"/>
    <w:rsid w:val="00EB438C"/>
    <w:rsid w:val="00EC00D9"/>
    <w:rsid w:val="00EC0FA1"/>
    <w:rsid w:val="00ED29A8"/>
    <w:rsid w:val="00ED4284"/>
    <w:rsid w:val="00ED4382"/>
    <w:rsid w:val="00ED72D7"/>
    <w:rsid w:val="00EE21C5"/>
    <w:rsid w:val="00EE6578"/>
    <w:rsid w:val="00EE7A67"/>
    <w:rsid w:val="00EF0BF5"/>
    <w:rsid w:val="00EF10FF"/>
    <w:rsid w:val="00EF1603"/>
    <w:rsid w:val="00EF441B"/>
    <w:rsid w:val="00EF4C48"/>
    <w:rsid w:val="00EF61D1"/>
    <w:rsid w:val="00EF7F41"/>
    <w:rsid w:val="00F0498B"/>
    <w:rsid w:val="00F055C1"/>
    <w:rsid w:val="00F0595E"/>
    <w:rsid w:val="00F119F8"/>
    <w:rsid w:val="00F1723F"/>
    <w:rsid w:val="00F23BAC"/>
    <w:rsid w:val="00F305B9"/>
    <w:rsid w:val="00F306B5"/>
    <w:rsid w:val="00F35A5B"/>
    <w:rsid w:val="00F41F23"/>
    <w:rsid w:val="00F440D4"/>
    <w:rsid w:val="00F44EF9"/>
    <w:rsid w:val="00F45460"/>
    <w:rsid w:val="00F458A1"/>
    <w:rsid w:val="00F505BE"/>
    <w:rsid w:val="00F52A30"/>
    <w:rsid w:val="00F562AD"/>
    <w:rsid w:val="00F56D60"/>
    <w:rsid w:val="00F57946"/>
    <w:rsid w:val="00F6144F"/>
    <w:rsid w:val="00F632E0"/>
    <w:rsid w:val="00F63D14"/>
    <w:rsid w:val="00F64A2B"/>
    <w:rsid w:val="00F66153"/>
    <w:rsid w:val="00F709E8"/>
    <w:rsid w:val="00F715C8"/>
    <w:rsid w:val="00F71FB7"/>
    <w:rsid w:val="00F720F2"/>
    <w:rsid w:val="00F744CD"/>
    <w:rsid w:val="00F77E36"/>
    <w:rsid w:val="00F80E71"/>
    <w:rsid w:val="00F81E3A"/>
    <w:rsid w:val="00F81F48"/>
    <w:rsid w:val="00F855A1"/>
    <w:rsid w:val="00F86D2C"/>
    <w:rsid w:val="00F958DD"/>
    <w:rsid w:val="00FA2BCD"/>
    <w:rsid w:val="00FA3490"/>
    <w:rsid w:val="00FA3FAA"/>
    <w:rsid w:val="00FA40B3"/>
    <w:rsid w:val="00FB497E"/>
    <w:rsid w:val="00FB5235"/>
    <w:rsid w:val="00FB6187"/>
    <w:rsid w:val="00FC788B"/>
    <w:rsid w:val="00FD2191"/>
    <w:rsid w:val="00FD2547"/>
    <w:rsid w:val="00FD2C3E"/>
    <w:rsid w:val="00FD6F99"/>
    <w:rsid w:val="00FD76B8"/>
    <w:rsid w:val="00FE0500"/>
    <w:rsid w:val="00FE34FD"/>
    <w:rsid w:val="00FE486A"/>
    <w:rsid w:val="00FF067D"/>
    <w:rsid w:val="00FF1387"/>
    <w:rsid w:val="00FF43F5"/>
    <w:rsid w:val="00FF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4">
    <w:name w:val="Подчеркивание"/>
    <w:basedOn w:val="a"/>
    <w:next w:val="a"/>
    <w:link w:val="affff5"/>
    <w:rsid w:val="00324E32"/>
    <w:pPr>
      <w:suppressAutoHyphens w:val="0"/>
      <w:ind w:firstLine="709"/>
      <w:jc w:val="both"/>
    </w:pPr>
    <w:rPr>
      <w:sz w:val="28"/>
      <w:u w:val="single"/>
      <w:lang w:eastAsia="ru-RU"/>
    </w:rPr>
  </w:style>
  <w:style w:type="character" w:customStyle="1" w:styleId="affff5">
    <w:name w:val="Подчеркивание Знак"/>
    <w:link w:val="affff4"/>
    <w:rsid w:val="00324E32"/>
    <w:rPr>
      <w:sz w:val="28"/>
      <w:szCs w:val="24"/>
      <w:u w:val="single"/>
    </w:rPr>
  </w:style>
  <w:style w:type="paragraph" w:customStyle="1" w:styleId="affff6">
    <w:name w:val="Подчеркивание + курсив"/>
    <w:basedOn w:val="affff4"/>
    <w:rsid w:val="00324E32"/>
    <w:rPr>
      <w:i/>
      <w:iCs/>
    </w:rPr>
  </w:style>
  <w:style w:type="paragraph" w:styleId="affff7">
    <w:name w:val="Body Text First Indent"/>
    <w:basedOn w:val="ae"/>
    <w:link w:val="affff8"/>
    <w:uiPriority w:val="99"/>
    <w:semiHidden/>
    <w:unhideWhenUsed/>
    <w:rsid w:val="00FC788B"/>
    <w:pPr>
      <w:spacing w:line="240" w:lineRule="auto"/>
      <w:ind w:firstLine="360"/>
      <w:jc w:val="left"/>
    </w:pPr>
  </w:style>
  <w:style w:type="character" w:customStyle="1" w:styleId="affff8">
    <w:name w:val="Красная строка Знак"/>
    <w:basedOn w:val="af"/>
    <w:link w:val="affff7"/>
    <w:uiPriority w:val="99"/>
    <w:semiHidden/>
    <w:rsid w:val="00FC788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4">
    <w:name w:val="Подчеркивание"/>
    <w:basedOn w:val="a"/>
    <w:next w:val="a"/>
    <w:link w:val="affff5"/>
    <w:rsid w:val="00324E32"/>
    <w:pPr>
      <w:suppressAutoHyphens w:val="0"/>
      <w:ind w:firstLine="709"/>
      <w:jc w:val="both"/>
    </w:pPr>
    <w:rPr>
      <w:sz w:val="28"/>
      <w:u w:val="single"/>
      <w:lang w:eastAsia="ru-RU"/>
    </w:rPr>
  </w:style>
  <w:style w:type="character" w:customStyle="1" w:styleId="affff5">
    <w:name w:val="Подчеркивание Знак"/>
    <w:link w:val="affff4"/>
    <w:rsid w:val="00324E32"/>
    <w:rPr>
      <w:sz w:val="28"/>
      <w:szCs w:val="24"/>
      <w:u w:val="single"/>
    </w:rPr>
  </w:style>
  <w:style w:type="paragraph" w:customStyle="1" w:styleId="affff6">
    <w:name w:val="Подчеркивание + курсив"/>
    <w:basedOn w:val="affff4"/>
    <w:rsid w:val="00324E32"/>
    <w:rPr>
      <w:i/>
      <w:iCs/>
    </w:rPr>
  </w:style>
  <w:style w:type="paragraph" w:styleId="affff7">
    <w:name w:val="Body Text First Indent"/>
    <w:basedOn w:val="ae"/>
    <w:link w:val="affff8"/>
    <w:uiPriority w:val="99"/>
    <w:semiHidden/>
    <w:unhideWhenUsed/>
    <w:rsid w:val="00FC788B"/>
    <w:pPr>
      <w:spacing w:line="240" w:lineRule="auto"/>
      <w:ind w:firstLine="360"/>
      <w:jc w:val="left"/>
    </w:pPr>
  </w:style>
  <w:style w:type="character" w:customStyle="1" w:styleId="affff8">
    <w:name w:val="Красная строка Знак"/>
    <w:basedOn w:val="af"/>
    <w:link w:val="affff7"/>
    <w:uiPriority w:val="99"/>
    <w:semiHidden/>
    <w:rsid w:val="00FC788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57341755">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99005561">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605305920">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2094195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fontTable" Target="fontTable.xm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B703F3737F03BB8C44205895FE02D94D02CA5397F2464B4A8D8EBE064854BB65DC80816DB0AC8C8E2BFC76B1F63C886E3B04530E4D324888K1C3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B703F3737F03BB8C44205895FE02D94D00C35499F2404B4A8D8EBE064854BB65DC80816FB5A7D8DF67A22FE0B077846E2718520FK5CA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64527697D5FD3669102AB402B32D03E5E1306F03893970CC62FA45E24752B6CEFA25182C505F8D792DFA5F847DFD90F50A8BF63E44DE98ECCDT6M" TargetMode="External"/><Relationship Id="rId10" Type="http://schemas.openxmlformats.org/officeDocument/2006/relationships/hyperlink" Target="http://old.admoblkaluga.ru/New/Stroit/Architecture_New/GenPlan/135/2021/Index.htm"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hyperlink" Target="consultantplus://offline/ref=3122AED5F5F14EE7EB12823D6632110833905A11403475C79A1E91A82E6CC0CCF84EA372CF026B04A43F9705DBAED5A37DF0D6CC21E0EC832DB13BA0SBh6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yperlink" Target="consultantplus://offline/ref=3122AED5F5F14EE7EB12823D6632110833905A11403475C79A1E91A82E6CC0CCF84EA372CF026B04A43F9705DBAED5A37DF0D6CC21E0EC832DB13BA0SBh6N" TargetMode="External"/><Relationship Id="rId35" Type="http://schemas.openxmlformats.org/officeDocument/2006/relationships/hyperlink" Target="consultantplus://offline/ref=64527697D5FD3669102AB402B32D03E5E3316802863D70CC62FA45E24752B6CEFA25182C505F8D792FFA5F847DFD90F50A8BF63E44DE98ECCDT6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C9DC-997E-4C02-B126-0D33EC87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70</Pages>
  <Words>29583</Words>
  <Characters>168625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197813</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Умнова Татьяна Владимировна</cp:lastModifiedBy>
  <cp:revision>209</cp:revision>
  <cp:lastPrinted>2020-07-16T10:30:00Z</cp:lastPrinted>
  <dcterms:created xsi:type="dcterms:W3CDTF">2020-04-20T10:57:00Z</dcterms:created>
  <dcterms:modified xsi:type="dcterms:W3CDTF">2024-03-14T12:49:00Z</dcterms:modified>
</cp:coreProperties>
</file>