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1" w:rsidRDefault="00AA3911" w:rsidP="00A42732">
      <w:pPr>
        <w:spacing w:after="0"/>
        <w:jc w:val="both"/>
        <w:rPr>
          <w:rFonts w:ascii="Calibri" w:hAnsi="Calibri" w:cs="Calibri"/>
        </w:rPr>
      </w:pPr>
      <w:r w:rsidRPr="00AA3911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537618" cy="1031443"/>
            <wp:effectExtent l="0" t="0" r="0" b="0"/>
            <wp:docPr id="1" name="Рисунок 1" descr="C:\Users\dolgovavb\Desktop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vb\Desktop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81" cy="10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F" w:rsidRDefault="00F7280F" w:rsidP="00A42732">
      <w:pPr>
        <w:spacing w:after="0"/>
        <w:jc w:val="both"/>
        <w:rPr>
          <w:rFonts w:ascii="Calibri" w:hAnsi="Calibri" w:cs="Calibri"/>
        </w:rPr>
      </w:pPr>
    </w:p>
    <w:p w:rsidR="00F7280F" w:rsidRPr="00EB2758" w:rsidRDefault="00F7280F" w:rsidP="00A64E42">
      <w:pPr>
        <w:jc w:val="right"/>
        <w:rPr>
          <w:rFonts w:ascii="Segoe UI" w:hAnsi="Segoe UI" w:cs="Segoe UI"/>
          <w:b/>
          <w:sz w:val="32"/>
          <w:szCs w:val="32"/>
        </w:rPr>
      </w:pPr>
      <w:r w:rsidRPr="00EB2758"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EB2758" w:rsidRPr="00EB2758" w:rsidRDefault="00EB2758" w:rsidP="00EB2758">
      <w:pPr>
        <w:jc w:val="center"/>
        <w:rPr>
          <w:rFonts w:ascii="Segoe UI" w:hAnsi="Segoe UI" w:cs="Segoe UI"/>
          <w:b/>
          <w:sz w:val="28"/>
          <w:szCs w:val="28"/>
        </w:rPr>
      </w:pPr>
      <w:r w:rsidRPr="00EB2758">
        <w:rPr>
          <w:rFonts w:ascii="Segoe UI" w:hAnsi="Segoe UI" w:cs="Segoe UI"/>
          <w:b/>
          <w:sz w:val="28"/>
          <w:szCs w:val="28"/>
        </w:rPr>
        <w:t>ЗЕМЛИ СЕЛЬХОЗНАЗНАЧЕНИЯ - НА ОСОБОМ КОНТРОЛЕ РОСРЕЕСТРА</w:t>
      </w:r>
    </w:p>
    <w:p w:rsidR="00EB2758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 xml:space="preserve">Отдел государственного земельного надзора Управления Росреестра по Калужской области держит на особом контроле соблюдение земельного законодательства в отношении земель сельскохозяйственного назначения. </w:t>
      </w:r>
    </w:p>
    <w:p w:rsidR="00EB2758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 xml:space="preserve">Согласно действующему Земельному кодексу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также, предназначенные для этих целей. Земли данной категории имеют особый правовой режим и подлежат особой охране, направленной на сохранение их площади, приостановление развития негативных процессов и повышение плодородия почв. В соответствии с данными Управления Росреестра Калужской области  площадь земель сельскохозяйственного назначения на территории области  составляет 1848 тыс. га.  </w:t>
      </w:r>
    </w:p>
    <w:p w:rsidR="00EB2758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 xml:space="preserve">В I полугодии 2017 года, в результате мероприятий государственного земельного надзора, государственными земельными инспекторами было выявлено 94 нарушения на землях сельскохозяйственного назначения на общей площади                  494,4 га. В основном это касалось </w:t>
      </w:r>
      <w:r w:rsidR="007373EB" w:rsidRPr="00EB2758">
        <w:rPr>
          <w:rFonts w:ascii="Segoe UI" w:hAnsi="Segoe UI" w:cs="Segoe UI"/>
          <w:sz w:val="24"/>
          <w:szCs w:val="24"/>
        </w:rPr>
        <w:t>нецелевого использования земли</w:t>
      </w:r>
      <w:r w:rsidR="007373EB" w:rsidRPr="00EB2758">
        <w:rPr>
          <w:rFonts w:ascii="Segoe UI" w:hAnsi="Segoe UI" w:cs="Segoe UI"/>
          <w:sz w:val="24"/>
          <w:szCs w:val="24"/>
        </w:rPr>
        <w:t xml:space="preserve"> </w:t>
      </w:r>
      <w:r w:rsidR="007373EB">
        <w:rPr>
          <w:rFonts w:ascii="Segoe UI" w:hAnsi="Segoe UI" w:cs="Segoe UI"/>
          <w:sz w:val="24"/>
          <w:szCs w:val="24"/>
        </w:rPr>
        <w:t xml:space="preserve">и </w:t>
      </w:r>
      <w:r w:rsidRPr="00EB2758">
        <w:rPr>
          <w:rFonts w:ascii="Segoe UI" w:hAnsi="Segoe UI" w:cs="Segoe UI"/>
          <w:sz w:val="24"/>
          <w:szCs w:val="24"/>
        </w:rPr>
        <w:t>самовольного занятия земельных участков</w:t>
      </w:r>
      <w:bookmarkStart w:id="0" w:name="_GoBack"/>
      <w:bookmarkEnd w:id="0"/>
      <w:r w:rsidRPr="00EB2758">
        <w:rPr>
          <w:rFonts w:ascii="Segoe UI" w:hAnsi="Segoe UI" w:cs="Segoe UI"/>
          <w:sz w:val="24"/>
          <w:szCs w:val="24"/>
        </w:rPr>
        <w:t>. По количеству нарушений земельного законодательства лидирует Дзержинский район – 47 нарушений.</w:t>
      </w:r>
    </w:p>
    <w:p w:rsidR="00EB2758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>Среди нарушителей земельного законодательства Российской Федерации - и физические, и юридические лица.</w:t>
      </w:r>
    </w:p>
    <w:p w:rsidR="00EB2758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>По результатам проведенных мероприятий часть нарушителей привлечена к административной ответственности в виде штрафа. Самый крупный штраф -      700000 рублей - назначен юридическому лицу.</w:t>
      </w:r>
    </w:p>
    <w:p w:rsidR="00047B90" w:rsidRPr="00EB2758" w:rsidRDefault="00EB2758" w:rsidP="00EB2758">
      <w:pPr>
        <w:jc w:val="both"/>
        <w:rPr>
          <w:rFonts w:ascii="Segoe UI" w:hAnsi="Segoe UI" w:cs="Segoe UI"/>
          <w:sz w:val="24"/>
          <w:szCs w:val="24"/>
        </w:rPr>
      </w:pPr>
      <w:r w:rsidRPr="00EB2758">
        <w:rPr>
          <w:rFonts w:ascii="Segoe UI" w:hAnsi="Segoe UI" w:cs="Segoe UI"/>
          <w:sz w:val="24"/>
          <w:szCs w:val="24"/>
        </w:rPr>
        <w:t xml:space="preserve">Напомним, целями государственной политики по управлению земельным фондом являются повышение эффективности использования земель, охрана земель как основного компонента окружающей среды и главного средства производства в сельском хозяйстве при обеспечении продовольственной безопасности страны. В соответствии с нормой Федерального закона 101-ФЗ, поправки к которому </w:t>
      </w:r>
      <w:r w:rsidRPr="00EB2758">
        <w:rPr>
          <w:rFonts w:ascii="Segoe UI" w:hAnsi="Segoe UI" w:cs="Segoe UI"/>
          <w:sz w:val="24"/>
          <w:szCs w:val="24"/>
        </w:rPr>
        <w:lastRenderedPageBreak/>
        <w:t>вступили в силу с начала 2017 года, предполагается, что в ближайшие три года должны быть введены в оборот все сельхозземли Калужской области, которые сейчас используются не по назначению или никак не используются.</w:t>
      </w:r>
    </w:p>
    <w:p w:rsidR="00047B90" w:rsidRDefault="00047B90" w:rsidP="00047B90"/>
    <w:p w:rsidR="00AE1499" w:rsidRDefault="00AE1499"/>
    <w:sectPr w:rsidR="00AE1499" w:rsidSect="00F666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49"/>
    <w:rsid w:val="00047B90"/>
    <w:rsid w:val="000E6B8D"/>
    <w:rsid w:val="0021762F"/>
    <w:rsid w:val="0028592F"/>
    <w:rsid w:val="002F6387"/>
    <w:rsid w:val="003459F1"/>
    <w:rsid w:val="0038634D"/>
    <w:rsid w:val="003A269A"/>
    <w:rsid w:val="003B3549"/>
    <w:rsid w:val="003D4AA0"/>
    <w:rsid w:val="00414248"/>
    <w:rsid w:val="00420358"/>
    <w:rsid w:val="00437E0F"/>
    <w:rsid w:val="004F7871"/>
    <w:rsid w:val="005B06DF"/>
    <w:rsid w:val="005F2190"/>
    <w:rsid w:val="006177E3"/>
    <w:rsid w:val="006C66BD"/>
    <w:rsid w:val="007373EB"/>
    <w:rsid w:val="00756E04"/>
    <w:rsid w:val="0076365D"/>
    <w:rsid w:val="00773200"/>
    <w:rsid w:val="00781E6B"/>
    <w:rsid w:val="007F171E"/>
    <w:rsid w:val="007F2550"/>
    <w:rsid w:val="009128EF"/>
    <w:rsid w:val="00912F17"/>
    <w:rsid w:val="00924DDF"/>
    <w:rsid w:val="00942B70"/>
    <w:rsid w:val="009523F1"/>
    <w:rsid w:val="00984017"/>
    <w:rsid w:val="00A42732"/>
    <w:rsid w:val="00A64E42"/>
    <w:rsid w:val="00AA3911"/>
    <w:rsid w:val="00AC2D2E"/>
    <w:rsid w:val="00AE1499"/>
    <w:rsid w:val="00C51D4F"/>
    <w:rsid w:val="00D2532F"/>
    <w:rsid w:val="00E018EA"/>
    <w:rsid w:val="00E65384"/>
    <w:rsid w:val="00EB2758"/>
    <w:rsid w:val="00EC1C3F"/>
    <w:rsid w:val="00F4730C"/>
    <w:rsid w:val="00F666BC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E0F"/>
    <w:rPr>
      <w:color w:val="0000FF"/>
      <w:u w:val="single"/>
    </w:rPr>
  </w:style>
  <w:style w:type="character" w:styleId="a5">
    <w:name w:val="Emphasis"/>
    <w:basedOn w:val="a0"/>
    <w:uiPriority w:val="20"/>
    <w:qFormat/>
    <w:rsid w:val="00437E0F"/>
    <w:rPr>
      <w:i/>
      <w:iCs/>
    </w:rPr>
  </w:style>
  <w:style w:type="character" w:customStyle="1" w:styleId="apple-converted-space">
    <w:name w:val="apple-converted-space"/>
    <w:basedOn w:val="a0"/>
    <w:rsid w:val="00437E0F"/>
  </w:style>
  <w:style w:type="paragraph" w:styleId="a6">
    <w:name w:val="Balloon Text"/>
    <w:basedOn w:val="a"/>
    <w:link w:val="a7"/>
    <w:uiPriority w:val="99"/>
    <w:semiHidden/>
    <w:unhideWhenUsed/>
    <w:rsid w:val="00A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47</cp:revision>
  <cp:lastPrinted>2017-06-07T09:27:00Z</cp:lastPrinted>
  <dcterms:created xsi:type="dcterms:W3CDTF">2017-06-28T13:22:00Z</dcterms:created>
  <dcterms:modified xsi:type="dcterms:W3CDTF">2017-07-20T06:09:00Z</dcterms:modified>
</cp:coreProperties>
</file>