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7" w:rsidRDefault="005948D7" w:rsidP="005948D7">
      <w:pPr>
        <w:ind w:left="2124"/>
      </w:pPr>
      <w:r>
        <w:t xml:space="preserve">      </w:t>
      </w:r>
    </w:p>
    <w:p w:rsidR="005948D7" w:rsidRDefault="005948D7" w:rsidP="005948D7">
      <w:pPr>
        <w:ind w:left="2124"/>
      </w:pPr>
      <w:r>
        <w:t xml:space="preserve">      КАЛУЖСКАЯ ОБЛАСТЬ</w:t>
      </w:r>
    </w:p>
    <w:p w:rsidR="005948D7" w:rsidRDefault="005948D7" w:rsidP="005948D7">
      <w:r>
        <w:t xml:space="preserve">                                          ДЗЕРЖИНСКИЙ РАЙОН</w:t>
      </w:r>
    </w:p>
    <w:p w:rsidR="005948D7" w:rsidRDefault="005948D7" w:rsidP="005948D7">
      <w:r>
        <w:t xml:space="preserve">                             МУНИЦИПАЛЬНОЕ ОБРАЗОВАНИЕ</w:t>
      </w:r>
    </w:p>
    <w:p w:rsidR="005948D7" w:rsidRDefault="005948D7" w:rsidP="005948D7">
      <w:r>
        <w:t xml:space="preserve">                    СЕЛЬСКОЕ ПОСЕЛЕНИЕ «ДЕРЕВНЯ БАРСУКИ»</w:t>
      </w:r>
      <w:r w:rsidR="00471331">
        <w:t xml:space="preserve">         </w:t>
      </w:r>
    </w:p>
    <w:p w:rsidR="005948D7" w:rsidRDefault="005948D7" w:rsidP="005948D7">
      <w:r>
        <w:t xml:space="preserve">                                             СЕЛЬСКАЯ ДУМА</w:t>
      </w:r>
    </w:p>
    <w:p w:rsidR="005948D7" w:rsidRDefault="005948D7" w:rsidP="005948D7">
      <w:r>
        <w:t xml:space="preserve"> </w:t>
      </w:r>
    </w:p>
    <w:p w:rsidR="005948D7" w:rsidRDefault="005948D7" w:rsidP="005948D7"/>
    <w:p w:rsidR="005948D7" w:rsidRDefault="005948D7" w:rsidP="005948D7"/>
    <w:p w:rsidR="005948D7" w:rsidRDefault="005948D7" w:rsidP="005948D7">
      <w:r>
        <w:t xml:space="preserve">                                                      </w:t>
      </w:r>
      <w:r w:rsidR="004854EC">
        <w:t xml:space="preserve">  </w:t>
      </w:r>
      <w:r>
        <w:t xml:space="preserve">  РЕШЕНИЕ</w:t>
      </w:r>
      <w:proofErr w:type="gramStart"/>
      <w:r>
        <w:t xml:space="preserve">                                                                                               </w:t>
      </w:r>
      <w:r w:rsidR="00BA12E5">
        <w:t xml:space="preserve"> </w:t>
      </w:r>
      <w:r w:rsidR="00252CE2">
        <w:t xml:space="preserve">                    О</w:t>
      </w:r>
      <w:proofErr w:type="gramEnd"/>
      <w:r w:rsidR="00252CE2">
        <w:t xml:space="preserve">т </w:t>
      </w:r>
      <w:r w:rsidR="004854EC">
        <w:t xml:space="preserve">        </w:t>
      </w:r>
      <w:r w:rsidR="00471331">
        <w:t>04.</w:t>
      </w:r>
      <w:r w:rsidR="004854EC">
        <w:t>0</w:t>
      </w:r>
      <w:r w:rsidR="0025135D">
        <w:t>8</w:t>
      </w:r>
      <w:r w:rsidR="00BF35E4">
        <w:t>.2017</w:t>
      </w:r>
      <w:r>
        <w:t xml:space="preserve">г                               д. Барсуки             </w:t>
      </w:r>
      <w:r w:rsidR="00252CE2">
        <w:t xml:space="preserve">                          №  </w:t>
      </w:r>
      <w:r w:rsidR="00471331">
        <w:t>158</w:t>
      </w:r>
      <w:bookmarkStart w:id="0" w:name="_GoBack"/>
      <w:bookmarkEnd w:id="0"/>
    </w:p>
    <w:p w:rsidR="005948D7" w:rsidRDefault="005948D7" w:rsidP="005948D7"/>
    <w:p w:rsidR="005948D7" w:rsidRDefault="005948D7" w:rsidP="005948D7"/>
    <w:p w:rsidR="005948D7" w:rsidRDefault="004854EC" w:rsidP="00307773">
      <w:r>
        <w:t xml:space="preserve"> </w:t>
      </w:r>
      <w:r w:rsidR="00307773">
        <w:t xml:space="preserve"> О п</w:t>
      </w:r>
      <w:r w:rsidR="0025135D">
        <w:t xml:space="preserve">ризнании </w:t>
      </w:r>
      <w:proofErr w:type="gramStart"/>
      <w:r w:rsidR="0025135D">
        <w:t>утратившим</w:t>
      </w:r>
      <w:proofErr w:type="gramEnd"/>
      <w:r w:rsidR="0025135D">
        <w:t xml:space="preserve"> силу решения</w:t>
      </w:r>
    </w:p>
    <w:p w:rsidR="00307773" w:rsidRDefault="00307773" w:rsidP="00307773">
      <w:r>
        <w:t>Сельской Думы № 254 от 08.11.2013г в редакции</w:t>
      </w:r>
    </w:p>
    <w:p w:rsidR="00307773" w:rsidRDefault="00307773" w:rsidP="00307773">
      <w:r>
        <w:t>№ 280 от 25.02.2014г</w:t>
      </w: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  <w:r>
        <w:tab/>
      </w:r>
      <w:r w:rsidR="004854EC">
        <w:t xml:space="preserve"> </w:t>
      </w:r>
      <w:r w:rsidR="00307773">
        <w:t xml:space="preserve"> С целью приведения нормативных правовых актов  в соответствие действующему законодательству, </w:t>
      </w:r>
      <w:r>
        <w:t>Сельская Дума сельского поселения «Деревня Барсуки» РЕШИЛА:</w:t>
      </w: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</w:p>
    <w:p w:rsidR="005948D7" w:rsidRDefault="00307773" w:rsidP="00307773">
      <w:pPr>
        <w:pStyle w:val="a3"/>
        <w:numPr>
          <w:ilvl w:val="0"/>
          <w:numId w:val="1"/>
        </w:numPr>
        <w:jc w:val="both"/>
      </w:pPr>
      <w:r>
        <w:t>Признать утратившим силу решение Сельской Думы сельского поселения «Деревня Барсуки»  № 254 от 08.11.2013 года (в редакции решения № 280 от 25.02.2014 года) « «Об утверждении Порядка формирования и использования бюджетных ассигнований муниципального дорожного фонда сельского поселения «Деревня Барсуки».</w:t>
      </w:r>
    </w:p>
    <w:p w:rsidR="00307773" w:rsidRDefault="00307773" w:rsidP="00307773">
      <w:pPr>
        <w:pStyle w:val="a3"/>
        <w:numPr>
          <w:ilvl w:val="0"/>
          <w:numId w:val="1"/>
        </w:numPr>
        <w:jc w:val="both"/>
      </w:pPr>
      <w:r>
        <w:t>Решение подлежит обнародованию в установленном порядке и распространяется на правоотношения, возникшие с 01.01.2015 года.</w:t>
      </w:r>
    </w:p>
    <w:p w:rsidR="004854EC" w:rsidRDefault="004854EC" w:rsidP="004854EC">
      <w:pPr>
        <w:jc w:val="both"/>
      </w:pPr>
    </w:p>
    <w:p w:rsidR="004854EC" w:rsidRDefault="004854EC" w:rsidP="004854EC">
      <w:pPr>
        <w:jc w:val="both"/>
      </w:pPr>
    </w:p>
    <w:p w:rsidR="004854EC" w:rsidRDefault="004854EC" w:rsidP="004854EC">
      <w:pPr>
        <w:jc w:val="both"/>
      </w:pPr>
    </w:p>
    <w:p w:rsidR="004854EC" w:rsidRDefault="004854EC" w:rsidP="005948D7"/>
    <w:p w:rsidR="004854EC" w:rsidRDefault="004854EC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>
      <w:r>
        <w:tab/>
        <w:t>Глава сельского поселения</w:t>
      </w:r>
      <w:r>
        <w:tab/>
      </w:r>
      <w:r>
        <w:tab/>
      </w:r>
      <w:r>
        <w:tab/>
      </w:r>
      <w:r>
        <w:tab/>
        <w:t>С.М. Лебедева</w:t>
      </w:r>
    </w:p>
    <w:p w:rsidR="005948D7" w:rsidRDefault="005948D7" w:rsidP="005948D7"/>
    <w:p w:rsidR="005948D7" w:rsidRDefault="005948D7" w:rsidP="005948D7"/>
    <w:p w:rsidR="005948D7" w:rsidRDefault="005948D7" w:rsidP="005948D7"/>
    <w:p w:rsidR="00856AD3" w:rsidRDefault="00856AD3"/>
    <w:sectPr w:rsidR="00856AD3" w:rsidSect="008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DD3"/>
    <w:multiLevelType w:val="hybridMultilevel"/>
    <w:tmpl w:val="CCA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D7"/>
    <w:rsid w:val="0025135D"/>
    <w:rsid w:val="00252CE2"/>
    <w:rsid w:val="00307773"/>
    <w:rsid w:val="003374BE"/>
    <w:rsid w:val="00375C27"/>
    <w:rsid w:val="003E3838"/>
    <w:rsid w:val="00445F87"/>
    <w:rsid w:val="00471331"/>
    <w:rsid w:val="004854EC"/>
    <w:rsid w:val="005948D7"/>
    <w:rsid w:val="00611799"/>
    <w:rsid w:val="00856AD3"/>
    <w:rsid w:val="008E7414"/>
    <w:rsid w:val="00AB2780"/>
    <w:rsid w:val="00B0758B"/>
    <w:rsid w:val="00BA12E5"/>
    <w:rsid w:val="00BF35E4"/>
    <w:rsid w:val="00C12E3A"/>
    <w:rsid w:val="00EC5BDC"/>
    <w:rsid w:val="00E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2017-08-05T08:41:00Z</cp:lastPrinted>
  <dcterms:created xsi:type="dcterms:W3CDTF">2015-02-20T12:27:00Z</dcterms:created>
  <dcterms:modified xsi:type="dcterms:W3CDTF">2017-08-05T08:42:00Z</dcterms:modified>
</cp:coreProperties>
</file>