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6B65EB" w:rsidRPr="00CE603E" w:rsidRDefault="006B65EB" w:rsidP="006B65EB">
            <w:pPr>
              <w:tabs>
                <w:tab w:val="left" w:pos="4500"/>
              </w:tabs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E603E">
              <w:rPr>
                <w:b/>
                <w:sz w:val="24"/>
                <w:szCs w:val="24"/>
                <w:lang w:eastAsia="ru-RU"/>
              </w:rPr>
              <w:t>Калужская область</w:t>
            </w:r>
          </w:p>
          <w:p w:rsidR="006B65EB" w:rsidRPr="00CE603E" w:rsidRDefault="006B65EB" w:rsidP="006B65EB">
            <w:pPr>
              <w:suppressAutoHyphens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E603E">
              <w:rPr>
                <w:b/>
                <w:sz w:val="24"/>
                <w:szCs w:val="24"/>
                <w:lang w:eastAsia="ru-RU"/>
              </w:rPr>
              <w:t>Дзержинский район</w:t>
            </w:r>
            <w:r w:rsidRPr="00CE603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65EB" w:rsidRPr="00CE603E" w:rsidRDefault="006B65EB" w:rsidP="006B65EB">
            <w:pPr>
              <w:suppressAutoHyphens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E603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B65EB" w:rsidRPr="00CE603E" w:rsidRDefault="006B65EB" w:rsidP="006B65EB">
            <w:pPr>
              <w:tabs>
                <w:tab w:val="left" w:pos="4500"/>
              </w:tabs>
              <w:suppressAutoHyphens w:val="0"/>
              <w:autoSpaceDN w:val="0"/>
              <w:adjustRightInd w:val="0"/>
              <w:ind w:left="-142" w:right="-10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CE603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(исполнительно-распорядительный орган)</w:t>
            </w:r>
          </w:p>
          <w:p w:rsidR="006B65EB" w:rsidRPr="00CE603E" w:rsidRDefault="006B65EB" w:rsidP="006B65EB">
            <w:pPr>
              <w:tabs>
                <w:tab w:val="left" w:pos="4500"/>
              </w:tabs>
              <w:suppressAutoHyphens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E603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B65EB" w:rsidRPr="00CE603E" w:rsidRDefault="006B65EB" w:rsidP="006B65EB">
            <w:pPr>
              <w:tabs>
                <w:tab w:val="left" w:pos="4500"/>
              </w:tabs>
              <w:suppressAutoHyphens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E603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CF637C" w:rsidRPr="006B0F71" w:rsidRDefault="006B65EB" w:rsidP="006B65EB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CE603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«Деревня </w:t>
            </w:r>
            <w:r w:rsidR="00AA361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Редькино</w:t>
            </w:r>
            <w:r w:rsidRPr="00CE603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6B65EB" w:rsidRPr="006B0F71" w:rsidRDefault="00AA3619" w:rsidP="006B65EB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>
              <w:rPr>
                <w:sz w:val="16"/>
                <w:szCs w:val="24"/>
                <w:lang w:eastAsia="ru-RU"/>
              </w:rPr>
              <w:t>249840</w:t>
            </w:r>
            <w:r w:rsidR="006B65EB" w:rsidRPr="006B0F71">
              <w:rPr>
                <w:sz w:val="16"/>
                <w:szCs w:val="24"/>
                <w:lang w:eastAsia="ru-RU"/>
              </w:rPr>
              <w:t xml:space="preserve">,  </w:t>
            </w:r>
            <w:r w:rsidR="006B65EB">
              <w:rPr>
                <w:sz w:val="16"/>
                <w:szCs w:val="24"/>
                <w:lang w:eastAsia="ru-RU"/>
              </w:rPr>
              <w:t xml:space="preserve">Калужская область, Дзержинский район,               д. </w:t>
            </w:r>
            <w:r>
              <w:rPr>
                <w:sz w:val="16"/>
                <w:szCs w:val="24"/>
                <w:lang w:eastAsia="ru-RU"/>
              </w:rPr>
              <w:t>Редькино, дом 15</w:t>
            </w:r>
          </w:p>
          <w:p w:rsidR="00CF637C" w:rsidRPr="00AA3619" w:rsidRDefault="006B65EB" w:rsidP="006B65EB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val="en-US" w:eastAsia="ru-RU"/>
              </w:rPr>
            </w:pPr>
            <w:r>
              <w:rPr>
                <w:sz w:val="12"/>
                <w:szCs w:val="12"/>
                <w:lang w:eastAsia="ru-RU"/>
              </w:rPr>
              <w:t>Тел</w:t>
            </w:r>
            <w:r w:rsidRPr="00AA3619">
              <w:rPr>
                <w:sz w:val="12"/>
                <w:szCs w:val="12"/>
                <w:lang w:val="en-US" w:eastAsia="ru-RU"/>
              </w:rPr>
              <w:t xml:space="preserve">. </w:t>
            </w:r>
            <w:r w:rsidR="00AA3619" w:rsidRPr="00AA3619">
              <w:rPr>
                <w:sz w:val="12"/>
                <w:szCs w:val="12"/>
                <w:lang w:val="en-US" w:eastAsia="ru-RU"/>
              </w:rPr>
              <w:t>79-1-38</w:t>
            </w:r>
            <w:r w:rsidRPr="00AA3619">
              <w:rPr>
                <w:sz w:val="12"/>
                <w:szCs w:val="12"/>
                <w:lang w:val="en-US" w:eastAsia="ru-RU"/>
              </w:rPr>
              <w:t xml:space="preserve">,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AA3619">
              <w:rPr>
                <w:sz w:val="12"/>
                <w:szCs w:val="12"/>
                <w:lang w:val="en-US"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AA3619">
              <w:rPr>
                <w:sz w:val="12"/>
                <w:szCs w:val="12"/>
                <w:lang w:val="en-US" w:eastAsia="ru-RU"/>
              </w:rPr>
              <w:t xml:space="preserve">: </w:t>
            </w:r>
            <w:r w:rsidR="00AA3619">
              <w:rPr>
                <w:sz w:val="12"/>
                <w:szCs w:val="12"/>
                <w:lang w:val="en-US" w:eastAsia="ru-RU"/>
              </w:rPr>
              <w:t>admredkino15@mail.ru</w:t>
            </w:r>
          </w:p>
          <w:p w:rsidR="00CF637C" w:rsidRPr="00AA3619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val="en-US" w:eastAsia="ru-RU"/>
              </w:rPr>
            </w:pPr>
          </w:p>
        </w:tc>
        <w:tc>
          <w:tcPr>
            <w:tcW w:w="1081" w:type="dxa"/>
          </w:tcPr>
          <w:p w:rsidR="00CF637C" w:rsidRPr="00AA3619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AA3619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F637C" w:rsidRPr="00AA3619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DD064F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AA3619">
              <w:rPr>
                <w:b/>
                <w:sz w:val="24"/>
                <w:szCs w:val="24"/>
                <w:lang w:eastAsia="ru-RU"/>
              </w:rPr>
              <w:t>01.09</w:t>
            </w:r>
            <w:r w:rsidR="00A73DE2">
              <w:rPr>
                <w:b/>
                <w:sz w:val="24"/>
                <w:szCs w:val="24"/>
                <w:lang w:eastAsia="ru-RU"/>
              </w:rPr>
              <w:t>.2023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AA3619" w:rsidRDefault="00657C07" w:rsidP="00657C07">
            <w:pPr>
              <w:widowControl/>
              <w:suppressAutoHyphens w:val="0"/>
              <w:autoSpaceDE/>
              <w:ind w:left="-108" w:right="-55"/>
              <w:rPr>
                <w:lang w:val="en-US" w:eastAsia="ru-RU"/>
              </w:rPr>
            </w:pPr>
            <w:r>
              <w:rPr>
                <w:lang w:eastAsia="ru-RU"/>
              </w:rPr>
              <w:t xml:space="preserve">         </w:t>
            </w:r>
          </w:p>
        </w:tc>
        <w:tc>
          <w:tcPr>
            <w:tcW w:w="451" w:type="dxa"/>
            <w:vAlign w:val="bottom"/>
          </w:tcPr>
          <w:p w:rsidR="00CF637C" w:rsidRPr="00DB022C" w:rsidRDefault="00657C07" w:rsidP="00657C07">
            <w:pPr>
              <w:widowControl/>
              <w:suppressAutoHyphens w:val="0"/>
              <w:autoSpaceDE/>
              <w:ind w:left="-108" w:right="-55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CF637C"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AA3619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AA3619">
              <w:rPr>
                <w:lang w:eastAsia="ru-RU"/>
              </w:rPr>
              <w:t>24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08</w:t>
            </w:r>
            <w:r w:rsidR="00A73DE2">
              <w:rPr>
                <w:lang w:eastAsia="ru-RU"/>
              </w:rPr>
              <w:t>.2023</w:t>
            </w: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AB7680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</w:t>
      </w:r>
      <w:r w:rsidR="00AB7680">
        <w:rPr>
          <w:b/>
          <w:sz w:val="24"/>
          <w:szCs w:val="24"/>
        </w:rPr>
        <w:t>ИЗНАНИИ</w:t>
      </w:r>
      <w:r w:rsidRPr="00CF637C">
        <w:rPr>
          <w:b/>
          <w:sz w:val="24"/>
          <w:szCs w:val="24"/>
        </w:rPr>
        <w:t xml:space="preserve"> ОТКРЫТОГО КОНКУРСА</w:t>
      </w:r>
      <w:r>
        <w:rPr>
          <w:b/>
          <w:sz w:val="24"/>
          <w:szCs w:val="24"/>
        </w:rPr>
        <w:t xml:space="preserve"> </w:t>
      </w:r>
    </w:p>
    <w:p w:rsidR="00AB7680" w:rsidRDefault="00AB7680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НЕСОСТОЯВШИМСЯ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</w:t>
      </w:r>
      <w:r w:rsidR="0088779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 размещение нестационарн</w:t>
      </w:r>
      <w:r w:rsidR="0088779D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торгов</w:t>
      </w:r>
      <w:r w:rsidR="0088779D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объект</w:t>
      </w:r>
      <w:r w:rsidR="0088779D">
        <w:rPr>
          <w:b/>
          <w:sz w:val="24"/>
          <w:szCs w:val="24"/>
        </w:rPr>
        <w:t>а</w:t>
      </w:r>
      <w:r w:rsidR="0083488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на территории</w:t>
      </w:r>
    </w:p>
    <w:p w:rsidR="00CF637C" w:rsidRDefault="00810F39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СП «Деревня </w:t>
      </w:r>
      <w:r w:rsidR="00AA3619">
        <w:rPr>
          <w:b/>
          <w:sz w:val="24"/>
          <w:szCs w:val="24"/>
        </w:rPr>
        <w:t>Редькино</w:t>
      </w:r>
      <w:r w:rsidR="00CF637C">
        <w:rPr>
          <w:b/>
          <w:sz w:val="24"/>
          <w:szCs w:val="24"/>
        </w:rPr>
        <w:t>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0D6DAA" w:rsidRDefault="00CF637C" w:rsidP="00AB7680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7680">
        <w:rPr>
          <w:sz w:val="24"/>
          <w:szCs w:val="24"/>
        </w:rPr>
        <w:t xml:space="preserve">В связи с тем, что для </w:t>
      </w:r>
      <w:r>
        <w:rPr>
          <w:sz w:val="24"/>
          <w:szCs w:val="24"/>
        </w:rPr>
        <w:t xml:space="preserve"> </w:t>
      </w:r>
      <w:r w:rsidR="00A91873">
        <w:rPr>
          <w:sz w:val="24"/>
          <w:szCs w:val="24"/>
        </w:rPr>
        <w:t xml:space="preserve">участия в конкурсе, </w:t>
      </w:r>
      <w:r w:rsidR="00AB7680">
        <w:rPr>
          <w:sz w:val="24"/>
          <w:szCs w:val="24"/>
        </w:rPr>
        <w:t>утвержденного</w:t>
      </w:r>
      <w:r w:rsidR="00810F39">
        <w:rPr>
          <w:sz w:val="24"/>
          <w:szCs w:val="24"/>
        </w:rPr>
        <w:t xml:space="preserve"> постановлением администрации МО СП «Деревня </w:t>
      </w:r>
      <w:r w:rsidR="00AA3619">
        <w:rPr>
          <w:sz w:val="24"/>
          <w:szCs w:val="24"/>
        </w:rPr>
        <w:t>Редькино</w:t>
      </w:r>
      <w:r w:rsidR="00AB7680">
        <w:rPr>
          <w:sz w:val="24"/>
          <w:szCs w:val="24"/>
        </w:rPr>
        <w:t xml:space="preserve">» от </w:t>
      </w:r>
      <w:r w:rsidR="00AA3619">
        <w:rPr>
          <w:sz w:val="24"/>
          <w:szCs w:val="24"/>
        </w:rPr>
        <w:t>12.07</w:t>
      </w:r>
      <w:r w:rsidR="00A73DE2">
        <w:rPr>
          <w:sz w:val="24"/>
          <w:szCs w:val="24"/>
        </w:rPr>
        <w:t>.2023</w:t>
      </w:r>
      <w:r w:rsidR="00AB7680">
        <w:rPr>
          <w:sz w:val="24"/>
          <w:szCs w:val="24"/>
        </w:rPr>
        <w:t xml:space="preserve"> № </w:t>
      </w:r>
      <w:r w:rsidR="00AA3619">
        <w:rPr>
          <w:sz w:val="24"/>
          <w:szCs w:val="24"/>
        </w:rPr>
        <w:t>36</w:t>
      </w:r>
      <w:r w:rsidR="00AB7680">
        <w:rPr>
          <w:sz w:val="24"/>
          <w:szCs w:val="24"/>
        </w:rPr>
        <w:t xml:space="preserve"> «О проведении открытого конкурса на право заключения догово</w:t>
      </w:r>
      <w:r w:rsidR="00A73DE2">
        <w:rPr>
          <w:sz w:val="24"/>
          <w:szCs w:val="24"/>
        </w:rPr>
        <w:t>ра на размещение нестационарного торгового объекта</w:t>
      </w:r>
      <w:r w:rsidR="00810F39">
        <w:rPr>
          <w:sz w:val="24"/>
          <w:szCs w:val="24"/>
        </w:rPr>
        <w:t xml:space="preserve"> на территории МО СП «Деревня </w:t>
      </w:r>
      <w:r w:rsidR="00AA3619">
        <w:rPr>
          <w:sz w:val="24"/>
          <w:szCs w:val="24"/>
        </w:rPr>
        <w:t>Редькино</w:t>
      </w:r>
      <w:r w:rsidR="00A91873">
        <w:rPr>
          <w:sz w:val="24"/>
          <w:szCs w:val="24"/>
        </w:rPr>
        <w:t>»</w:t>
      </w:r>
      <w:r w:rsidR="00810F39">
        <w:rPr>
          <w:sz w:val="24"/>
          <w:szCs w:val="24"/>
        </w:rPr>
        <w:t>»</w:t>
      </w:r>
      <w:r w:rsidR="00A91873">
        <w:rPr>
          <w:sz w:val="24"/>
          <w:szCs w:val="24"/>
        </w:rPr>
        <w:t>, в соответствии с п.2.5.1. П</w:t>
      </w:r>
      <w:r w:rsidR="00AB7680">
        <w:rPr>
          <w:sz w:val="24"/>
          <w:szCs w:val="24"/>
        </w:rPr>
        <w:t xml:space="preserve">оложения о порядке размещения нестационарных торговых объектов, </w:t>
      </w:r>
      <w:r w:rsidR="00810F39">
        <w:rPr>
          <w:sz w:val="24"/>
          <w:szCs w:val="24"/>
        </w:rPr>
        <w:t xml:space="preserve">на территории МО СП «Деревня </w:t>
      </w:r>
      <w:r w:rsidR="00AA3619">
        <w:rPr>
          <w:sz w:val="24"/>
          <w:szCs w:val="24"/>
        </w:rPr>
        <w:t>Редькино</w:t>
      </w:r>
      <w:r w:rsidR="00AB7680">
        <w:rPr>
          <w:sz w:val="24"/>
          <w:szCs w:val="24"/>
        </w:rPr>
        <w:t>», утвержденного</w:t>
      </w:r>
      <w:r w:rsidR="00810F39">
        <w:rPr>
          <w:sz w:val="24"/>
          <w:szCs w:val="24"/>
        </w:rPr>
        <w:t xml:space="preserve"> постановлением администрации МО СП «Деревня </w:t>
      </w:r>
      <w:r w:rsidR="00AA3619">
        <w:rPr>
          <w:sz w:val="24"/>
          <w:szCs w:val="24"/>
        </w:rPr>
        <w:t>Редькино</w:t>
      </w:r>
      <w:r w:rsidR="00810F39">
        <w:rPr>
          <w:sz w:val="24"/>
          <w:szCs w:val="24"/>
        </w:rPr>
        <w:t>»</w:t>
      </w:r>
      <w:r w:rsidR="0088779D">
        <w:rPr>
          <w:sz w:val="24"/>
          <w:szCs w:val="24"/>
        </w:rPr>
        <w:t xml:space="preserve"> </w:t>
      </w:r>
      <w:r w:rsidR="00AA3619">
        <w:rPr>
          <w:sz w:val="24"/>
          <w:szCs w:val="24"/>
        </w:rPr>
        <w:t>от 26.06.2023 № 32</w:t>
      </w:r>
      <w:r w:rsidR="00DD064F">
        <w:rPr>
          <w:sz w:val="24"/>
          <w:szCs w:val="24"/>
        </w:rPr>
        <w:t xml:space="preserve">, </w:t>
      </w:r>
      <w:r w:rsidR="00AB7680">
        <w:rPr>
          <w:sz w:val="24"/>
          <w:szCs w:val="24"/>
        </w:rPr>
        <w:t>подана одна заявка</w:t>
      </w:r>
      <w:r w:rsidR="00E135E3">
        <w:rPr>
          <w:sz w:val="24"/>
          <w:szCs w:val="24"/>
        </w:rPr>
        <w:t xml:space="preserve"> по Лоту №</w:t>
      </w:r>
      <w:r w:rsidR="00A13B5F">
        <w:rPr>
          <w:sz w:val="24"/>
          <w:szCs w:val="24"/>
        </w:rPr>
        <w:t xml:space="preserve"> 1</w:t>
      </w:r>
      <w:r w:rsidR="00AA3619">
        <w:rPr>
          <w:sz w:val="24"/>
          <w:szCs w:val="24"/>
        </w:rPr>
        <w:t>, по Лоту № 2.</w:t>
      </w:r>
      <w:r w:rsidR="00810F39">
        <w:rPr>
          <w:sz w:val="24"/>
          <w:szCs w:val="24"/>
        </w:rPr>
        <w:t xml:space="preserve"> Организатор конкурса – администрация МО СП «Деревня </w:t>
      </w:r>
      <w:r w:rsidR="00AA3619">
        <w:rPr>
          <w:sz w:val="24"/>
          <w:szCs w:val="24"/>
        </w:rPr>
        <w:t>Редькино</w:t>
      </w:r>
      <w:bookmarkStart w:id="0" w:name="_GoBack"/>
      <w:bookmarkEnd w:id="0"/>
      <w:r w:rsidR="00810F39">
        <w:rPr>
          <w:sz w:val="24"/>
          <w:szCs w:val="24"/>
        </w:rPr>
        <w:t>» извещает</w:t>
      </w:r>
      <w:r w:rsidR="00DD064F">
        <w:rPr>
          <w:sz w:val="24"/>
          <w:szCs w:val="24"/>
        </w:rPr>
        <w:t xml:space="preserve"> </w:t>
      </w:r>
      <w:r w:rsidR="00AB7680">
        <w:rPr>
          <w:sz w:val="24"/>
          <w:szCs w:val="24"/>
        </w:rPr>
        <w:t>о признании конкурса несостоявшимся.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DB09FE" w:rsidRDefault="00DB09FE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DB09FE" w:rsidRPr="00DB09FE" w:rsidRDefault="00DB09FE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DB09FE" w:rsidRDefault="00DB09FE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DB09FE" w:rsidSect="00CF637C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C"/>
    <w:rsid w:val="00092073"/>
    <w:rsid w:val="000D6DAA"/>
    <w:rsid w:val="001539F6"/>
    <w:rsid w:val="001A0BFD"/>
    <w:rsid w:val="001C1622"/>
    <w:rsid w:val="001F496D"/>
    <w:rsid w:val="001F52AF"/>
    <w:rsid w:val="002C4EAE"/>
    <w:rsid w:val="002D5D03"/>
    <w:rsid w:val="002D693F"/>
    <w:rsid w:val="00300413"/>
    <w:rsid w:val="00306393"/>
    <w:rsid w:val="00374AAD"/>
    <w:rsid w:val="00385EFD"/>
    <w:rsid w:val="00395F4D"/>
    <w:rsid w:val="00396E88"/>
    <w:rsid w:val="003B2C0F"/>
    <w:rsid w:val="003D598E"/>
    <w:rsid w:val="003E3E34"/>
    <w:rsid w:val="00436CFE"/>
    <w:rsid w:val="00443D49"/>
    <w:rsid w:val="00463230"/>
    <w:rsid w:val="00466E9B"/>
    <w:rsid w:val="00484884"/>
    <w:rsid w:val="004B1A1C"/>
    <w:rsid w:val="004D164A"/>
    <w:rsid w:val="004F3A63"/>
    <w:rsid w:val="00537D71"/>
    <w:rsid w:val="00550DD3"/>
    <w:rsid w:val="0056610C"/>
    <w:rsid w:val="005B3966"/>
    <w:rsid w:val="005D14A5"/>
    <w:rsid w:val="005F5413"/>
    <w:rsid w:val="00652C16"/>
    <w:rsid w:val="00657C07"/>
    <w:rsid w:val="006B65EB"/>
    <w:rsid w:val="006C387C"/>
    <w:rsid w:val="006C4588"/>
    <w:rsid w:val="006C6083"/>
    <w:rsid w:val="006E048E"/>
    <w:rsid w:val="0075250C"/>
    <w:rsid w:val="00776C01"/>
    <w:rsid w:val="007D4831"/>
    <w:rsid w:val="007E0041"/>
    <w:rsid w:val="007F3B9D"/>
    <w:rsid w:val="00806F44"/>
    <w:rsid w:val="00810F39"/>
    <w:rsid w:val="00834887"/>
    <w:rsid w:val="00864589"/>
    <w:rsid w:val="00880233"/>
    <w:rsid w:val="0088779D"/>
    <w:rsid w:val="008953E4"/>
    <w:rsid w:val="00897301"/>
    <w:rsid w:val="008A7039"/>
    <w:rsid w:val="008E5C89"/>
    <w:rsid w:val="00924492"/>
    <w:rsid w:val="009314AE"/>
    <w:rsid w:val="00967E74"/>
    <w:rsid w:val="00A0496E"/>
    <w:rsid w:val="00A13B5F"/>
    <w:rsid w:val="00A6154C"/>
    <w:rsid w:val="00A73DE2"/>
    <w:rsid w:val="00A91873"/>
    <w:rsid w:val="00AA3619"/>
    <w:rsid w:val="00AB4AC1"/>
    <w:rsid w:val="00AB7680"/>
    <w:rsid w:val="00B148EF"/>
    <w:rsid w:val="00B15DC0"/>
    <w:rsid w:val="00B33BA5"/>
    <w:rsid w:val="00B34AEA"/>
    <w:rsid w:val="00B36646"/>
    <w:rsid w:val="00B43651"/>
    <w:rsid w:val="00BA1390"/>
    <w:rsid w:val="00C86E2B"/>
    <w:rsid w:val="00C86EFA"/>
    <w:rsid w:val="00CB5BF3"/>
    <w:rsid w:val="00CC7442"/>
    <w:rsid w:val="00CD714B"/>
    <w:rsid w:val="00CE45E0"/>
    <w:rsid w:val="00CF637C"/>
    <w:rsid w:val="00D1124C"/>
    <w:rsid w:val="00D20B4F"/>
    <w:rsid w:val="00D7484C"/>
    <w:rsid w:val="00DA57A5"/>
    <w:rsid w:val="00DB09FE"/>
    <w:rsid w:val="00DD064F"/>
    <w:rsid w:val="00DD18F2"/>
    <w:rsid w:val="00E135E3"/>
    <w:rsid w:val="00E63696"/>
    <w:rsid w:val="00E63FD6"/>
    <w:rsid w:val="00E72D80"/>
    <w:rsid w:val="00EA6F25"/>
    <w:rsid w:val="00ED5490"/>
    <w:rsid w:val="00F1777D"/>
    <w:rsid w:val="00F206F6"/>
    <w:rsid w:val="00F52AAF"/>
    <w:rsid w:val="00F849B9"/>
    <w:rsid w:val="00F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2023-08-24T08:07:00Z</cp:lastPrinted>
  <dcterms:created xsi:type="dcterms:W3CDTF">2022-09-20T09:18:00Z</dcterms:created>
  <dcterms:modified xsi:type="dcterms:W3CDTF">2023-08-24T08:08:00Z</dcterms:modified>
</cp:coreProperties>
</file>