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F6" w:rsidRPr="00AF360F" w:rsidRDefault="00F647F6" w:rsidP="00F647F6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6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ПРОТОКОЛ </w:t>
      </w:r>
    </w:p>
    <w:p w:rsidR="00F647F6" w:rsidRPr="00AF360F" w:rsidRDefault="00C51DF9" w:rsidP="00F64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F">
        <w:rPr>
          <w:rFonts w:ascii="Times New Roman" w:hAnsi="Times New Roman" w:cs="Times New Roman"/>
          <w:b/>
          <w:sz w:val="24"/>
          <w:szCs w:val="24"/>
        </w:rPr>
        <w:t>Сове</w:t>
      </w:r>
      <w:r w:rsidR="00AF360F">
        <w:rPr>
          <w:rFonts w:ascii="Times New Roman" w:hAnsi="Times New Roman" w:cs="Times New Roman"/>
          <w:b/>
          <w:sz w:val="24"/>
          <w:szCs w:val="24"/>
        </w:rPr>
        <w:t>та по малому и среднему предпринимательству</w:t>
      </w:r>
    </w:p>
    <w:p w:rsidR="00840756" w:rsidRPr="00AF360F" w:rsidRDefault="00840756" w:rsidP="00F647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7F6" w:rsidRPr="00AF360F" w:rsidRDefault="00F647F6" w:rsidP="00F647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F360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F360F">
        <w:rPr>
          <w:rFonts w:ascii="Times New Roman" w:hAnsi="Times New Roman" w:cs="Times New Roman"/>
          <w:b/>
          <w:sz w:val="24"/>
          <w:szCs w:val="24"/>
        </w:rPr>
        <w:t>28</w:t>
      </w:r>
      <w:r w:rsidRPr="00AF360F">
        <w:rPr>
          <w:rFonts w:ascii="Times New Roman" w:hAnsi="Times New Roman" w:cs="Times New Roman"/>
          <w:b/>
          <w:sz w:val="24"/>
          <w:szCs w:val="24"/>
        </w:rPr>
        <w:t>.</w:t>
      </w:r>
      <w:r w:rsidR="00F002DE" w:rsidRPr="00AF360F">
        <w:rPr>
          <w:rFonts w:ascii="Times New Roman" w:hAnsi="Times New Roman" w:cs="Times New Roman"/>
          <w:b/>
          <w:sz w:val="24"/>
          <w:szCs w:val="24"/>
        </w:rPr>
        <w:t>0</w:t>
      </w:r>
      <w:r w:rsidR="00AF360F">
        <w:rPr>
          <w:rFonts w:ascii="Times New Roman" w:hAnsi="Times New Roman" w:cs="Times New Roman"/>
          <w:b/>
          <w:sz w:val="24"/>
          <w:szCs w:val="24"/>
        </w:rPr>
        <w:t>6</w:t>
      </w:r>
      <w:r w:rsidRPr="00AF360F">
        <w:rPr>
          <w:rFonts w:ascii="Times New Roman" w:hAnsi="Times New Roman" w:cs="Times New Roman"/>
          <w:b/>
          <w:sz w:val="24"/>
          <w:szCs w:val="24"/>
        </w:rPr>
        <w:t>.201</w:t>
      </w:r>
      <w:r w:rsidR="005A2CAD" w:rsidRPr="00AF360F">
        <w:rPr>
          <w:rFonts w:ascii="Times New Roman" w:hAnsi="Times New Roman" w:cs="Times New Roman"/>
          <w:b/>
          <w:sz w:val="24"/>
          <w:szCs w:val="24"/>
        </w:rPr>
        <w:t>8</w:t>
      </w:r>
      <w:r w:rsidRPr="00AF360F">
        <w:rPr>
          <w:rFonts w:ascii="Times New Roman" w:hAnsi="Times New Roman" w:cs="Times New Roman"/>
          <w:b/>
          <w:sz w:val="24"/>
          <w:szCs w:val="24"/>
        </w:rPr>
        <w:t>.</w:t>
      </w:r>
    </w:p>
    <w:p w:rsidR="00F647F6" w:rsidRPr="00AF360F" w:rsidRDefault="00F647F6" w:rsidP="00F647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AF360F">
        <w:rPr>
          <w:rFonts w:ascii="Times New Roman" w:hAnsi="Times New Roman" w:cs="Times New Roman"/>
          <w:sz w:val="24"/>
          <w:szCs w:val="24"/>
        </w:rPr>
        <w:t xml:space="preserve">г. Кондрово, пл. </w:t>
      </w:r>
      <w:proofErr w:type="gramStart"/>
      <w:r w:rsidRPr="00AF360F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AF360F">
        <w:rPr>
          <w:rFonts w:ascii="Times New Roman" w:hAnsi="Times New Roman" w:cs="Times New Roman"/>
          <w:sz w:val="24"/>
          <w:szCs w:val="24"/>
        </w:rPr>
        <w:t>, д. 1</w:t>
      </w:r>
    </w:p>
    <w:p w:rsidR="00F647F6" w:rsidRPr="00AF360F" w:rsidRDefault="00F647F6" w:rsidP="00F647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DF9" w:rsidRPr="00AF360F" w:rsidRDefault="00C51DF9" w:rsidP="00C51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F">
        <w:rPr>
          <w:rFonts w:ascii="Times New Roman" w:hAnsi="Times New Roman" w:cs="Times New Roman"/>
          <w:b/>
          <w:sz w:val="24"/>
          <w:szCs w:val="24"/>
        </w:rPr>
        <w:t>Список участников</w:t>
      </w:r>
    </w:p>
    <w:p w:rsidR="00C51DF9" w:rsidRPr="00AF360F" w:rsidRDefault="00C51DF9" w:rsidP="00C51D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969"/>
        <w:gridCol w:w="4677"/>
      </w:tblGrid>
      <w:tr w:rsidR="00AF360F" w:rsidRPr="00AF360F" w:rsidTr="00F726E8">
        <w:tc>
          <w:tcPr>
            <w:tcW w:w="534" w:type="dxa"/>
          </w:tcPr>
          <w:p w:rsidR="00C51DF9" w:rsidRPr="00AF360F" w:rsidRDefault="00C51DF9" w:rsidP="00C51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51DF9" w:rsidRPr="00AF360F" w:rsidRDefault="00C51DF9" w:rsidP="00AF360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="00AF360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4677" w:type="dxa"/>
          </w:tcPr>
          <w:p w:rsidR="00C51DF9" w:rsidRPr="00AF360F" w:rsidRDefault="00C51DF9" w:rsidP="00C51D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организация</w:t>
            </w:r>
          </w:p>
        </w:tc>
      </w:tr>
      <w:tr w:rsidR="00AF360F" w:rsidRPr="00AF360F" w:rsidTr="00F726E8">
        <w:tc>
          <w:tcPr>
            <w:tcW w:w="534" w:type="dxa"/>
            <w:vAlign w:val="center"/>
          </w:tcPr>
          <w:p w:rsidR="00C51DF9" w:rsidRPr="00AF360F" w:rsidRDefault="00C51DF9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C51DF9" w:rsidRPr="0037129F" w:rsidRDefault="00AF360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</w:t>
            </w:r>
            <w:r w:rsidR="0037129F">
              <w:rPr>
                <w:rFonts w:ascii="Times New Roman" w:hAnsi="Times New Roman" w:cs="Times New Roman"/>
                <w:sz w:val="24"/>
                <w:szCs w:val="24"/>
              </w:rPr>
              <w:t>Виктор Владимирович</w:t>
            </w:r>
          </w:p>
        </w:tc>
        <w:tc>
          <w:tcPr>
            <w:tcW w:w="4677" w:type="dxa"/>
          </w:tcPr>
          <w:p w:rsidR="00C51DF9" w:rsidRPr="00AF360F" w:rsidRDefault="00AF360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</w:t>
            </w:r>
          </w:p>
        </w:tc>
      </w:tr>
      <w:tr w:rsidR="00AF360F" w:rsidRPr="00AF360F" w:rsidTr="00F726E8">
        <w:tc>
          <w:tcPr>
            <w:tcW w:w="534" w:type="dxa"/>
            <w:vAlign w:val="center"/>
          </w:tcPr>
          <w:p w:rsidR="00C51DF9" w:rsidRPr="00AF360F" w:rsidRDefault="00C51DF9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C51DF9" w:rsidRPr="00AF360F" w:rsidRDefault="00AF360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</w:t>
            </w:r>
            <w:r w:rsidR="0037129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Валентиновна</w:t>
            </w:r>
          </w:p>
        </w:tc>
        <w:tc>
          <w:tcPr>
            <w:tcW w:w="4677" w:type="dxa"/>
          </w:tcPr>
          <w:p w:rsidR="00C51DF9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Дзержинского района</w:t>
            </w:r>
          </w:p>
        </w:tc>
      </w:tr>
      <w:tr w:rsidR="00AF360F" w:rsidRPr="00AF360F" w:rsidTr="00F726E8">
        <w:tc>
          <w:tcPr>
            <w:tcW w:w="534" w:type="dxa"/>
            <w:vAlign w:val="center"/>
          </w:tcPr>
          <w:p w:rsidR="00C51DF9" w:rsidRPr="00AF360F" w:rsidRDefault="00C51DF9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C51DF9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Мустафина Яна Александровна</w:t>
            </w:r>
          </w:p>
        </w:tc>
        <w:tc>
          <w:tcPr>
            <w:tcW w:w="4677" w:type="dxa"/>
          </w:tcPr>
          <w:p w:rsidR="00C51DF9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отдела экономики Дзержинского района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8B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Павел Александрович</w:t>
            </w:r>
          </w:p>
        </w:tc>
        <w:tc>
          <w:tcPr>
            <w:tcW w:w="4677" w:type="dxa"/>
          </w:tcPr>
          <w:p w:rsidR="0037129F" w:rsidRPr="0037129F" w:rsidRDefault="0037129F" w:rsidP="008B2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129F">
              <w:rPr>
                <w:rFonts w:ascii="Times New Roman" w:hAnsi="Times New Roman" w:cs="Times New Roman"/>
                <w:sz w:val="24"/>
                <w:szCs w:val="24"/>
              </w:rPr>
              <w:t>.о. начальника Межрайонной ИФНС России №2 по Калужской области.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1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</w:t>
            </w: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4677" w:type="dxa"/>
          </w:tcPr>
          <w:p w:rsidR="0037129F" w:rsidRPr="00AF360F" w:rsidRDefault="0037129F" w:rsidP="001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F360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 </w:t>
            </w:r>
          </w:p>
          <w:p w:rsidR="0037129F" w:rsidRPr="00AF360F" w:rsidRDefault="0037129F" w:rsidP="001F1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ГКУ Калужской области «Центр занятости населения  Дзержинского района»</w:t>
            </w:r>
          </w:p>
        </w:tc>
      </w:tr>
      <w:tr w:rsidR="0037129F" w:rsidRPr="00AF360F" w:rsidTr="0037129F">
        <w:trPr>
          <w:trHeight w:val="419"/>
        </w:trPr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3C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Зубарев Алексей Борисович</w:t>
            </w:r>
          </w:p>
        </w:tc>
        <w:tc>
          <w:tcPr>
            <w:tcW w:w="4677" w:type="dxa"/>
          </w:tcPr>
          <w:p w:rsidR="0037129F" w:rsidRPr="0037129F" w:rsidRDefault="0037129F" w:rsidP="003C38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Риэлт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7129F" w:rsidRPr="00AF360F" w:rsidTr="0037129F">
        <w:trPr>
          <w:trHeight w:val="443"/>
        </w:trPr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0F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Сергей Георгиевич</w:t>
            </w:r>
          </w:p>
        </w:tc>
        <w:tc>
          <w:tcPr>
            <w:tcW w:w="4677" w:type="dxa"/>
          </w:tcPr>
          <w:p w:rsidR="0037129F" w:rsidRPr="00AF360F" w:rsidRDefault="0037129F" w:rsidP="000F5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Сидоров Сергей Георгиевич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Гравнов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Викторович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Василишена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Габриелла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AF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 Алексей Георгиевич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«ТД «Империал»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Конюхова Ольга Сергеевна</w:t>
            </w: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Конюхова Ольга Сергеевна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Дергачева Ирина Алексеевна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Дергачева Ирина Алексеевна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</w:t>
            </w:r>
          </w:p>
        </w:tc>
        <w:tc>
          <w:tcPr>
            <w:tcW w:w="4677" w:type="dxa"/>
          </w:tcPr>
          <w:p w:rsidR="0037129F" w:rsidRPr="00AF360F" w:rsidRDefault="0037129F" w:rsidP="00AF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«ПКП «Протон»</w:t>
            </w:r>
          </w:p>
        </w:tc>
      </w:tr>
      <w:tr w:rsidR="0037129F" w:rsidRPr="00AF360F" w:rsidTr="00F726E8">
        <w:tc>
          <w:tcPr>
            <w:tcW w:w="534" w:type="dxa"/>
            <w:vAlign w:val="center"/>
          </w:tcPr>
          <w:p w:rsidR="0037129F" w:rsidRPr="00AF360F" w:rsidRDefault="0037129F" w:rsidP="00C51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37129F" w:rsidRPr="00AF360F" w:rsidRDefault="0037129F" w:rsidP="00AF3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4677" w:type="dxa"/>
          </w:tcPr>
          <w:p w:rsidR="0037129F" w:rsidRPr="00AF360F" w:rsidRDefault="0037129F" w:rsidP="00C5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</w:tr>
    </w:tbl>
    <w:p w:rsidR="00C51DF9" w:rsidRPr="00AF360F" w:rsidRDefault="00C51DF9" w:rsidP="00C51DF9">
      <w:pPr>
        <w:spacing w:after="0" w:line="240" w:lineRule="auto"/>
        <w:jc w:val="center"/>
        <w:rPr>
          <w:b/>
        </w:rPr>
      </w:pPr>
    </w:p>
    <w:p w:rsidR="00C51DF9" w:rsidRPr="00AF360F" w:rsidRDefault="00C51DF9" w:rsidP="00C51DF9">
      <w:pPr>
        <w:spacing w:after="0" w:line="240" w:lineRule="auto"/>
        <w:jc w:val="center"/>
        <w:rPr>
          <w:b/>
        </w:rPr>
      </w:pPr>
    </w:p>
    <w:p w:rsidR="00C51DF9" w:rsidRPr="00AF360F" w:rsidRDefault="00C51DF9" w:rsidP="00C51DF9">
      <w:pPr>
        <w:tabs>
          <w:tab w:val="left" w:pos="3624"/>
        </w:tabs>
      </w:pPr>
    </w:p>
    <w:p w:rsidR="00F647F6" w:rsidRPr="00AF360F" w:rsidRDefault="00F647F6" w:rsidP="00E516A7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F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516A7" w:rsidRPr="00AF360F" w:rsidRDefault="00E516A7" w:rsidP="00E516A7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D76" w:rsidRPr="00AF360F" w:rsidRDefault="006D60EE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>1</w:t>
      </w:r>
      <w:r w:rsidR="00D00D76" w:rsidRPr="00AF360F">
        <w:rPr>
          <w:rFonts w:ascii="Times New Roman" w:hAnsi="Times New Roman" w:cs="Times New Roman"/>
          <w:sz w:val="24"/>
          <w:szCs w:val="24"/>
        </w:rPr>
        <w:t xml:space="preserve">) </w:t>
      </w:r>
      <w:r w:rsidR="0037129F" w:rsidRPr="000D501B">
        <w:rPr>
          <w:rFonts w:ascii="Times New Roman" w:hAnsi="Times New Roman" w:cs="Times New Roman"/>
          <w:sz w:val="24"/>
          <w:szCs w:val="24"/>
        </w:rPr>
        <w:t>Инвестиционное послание главы администрации Дзержинского района А.В. П</w:t>
      </w:r>
      <w:r w:rsidR="000D501B" w:rsidRPr="000D501B">
        <w:rPr>
          <w:rFonts w:ascii="Times New Roman" w:hAnsi="Times New Roman" w:cs="Times New Roman"/>
          <w:sz w:val="24"/>
          <w:szCs w:val="24"/>
        </w:rPr>
        <w:t>ичугина</w:t>
      </w:r>
      <w:r w:rsidR="006E7312" w:rsidRPr="000D501B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0D501B" w:rsidRPr="000D501B">
        <w:rPr>
          <w:rFonts w:ascii="Times New Roman" w:hAnsi="Times New Roman" w:cs="Times New Roman"/>
          <w:sz w:val="24"/>
          <w:szCs w:val="24"/>
        </w:rPr>
        <w:t>.</w:t>
      </w:r>
    </w:p>
    <w:p w:rsidR="006D60EE" w:rsidRPr="00AF360F" w:rsidRDefault="00052407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  </w:t>
      </w:r>
      <w:r w:rsidR="000D501B" w:rsidRPr="000D501B">
        <w:rPr>
          <w:rFonts w:ascii="Times New Roman" w:hAnsi="Times New Roman" w:cs="Times New Roman"/>
          <w:sz w:val="24"/>
          <w:szCs w:val="24"/>
        </w:rPr>
        <w:t xml:space="preserve">О переводе предприятий розничной торговли и общественного питания на современную систему применения контрольно-кассовой техники. </w:t>
      </w:r>
    </w:p>
    <w:p w:rsidR="000D501B" w:rsidRPr="000D501B" w:rsidRDefault="000D501B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129F" w:rsidRPr="000D501B" w:rsidRDefault="0037129F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1B">
        <w:rPr>
          <w:rFonts w:ascii="Times New Roman" w:hAnsi="Times New Roman" w:cs="Times New Roman"/>
          <w:sz w:val="24"/>
          <w:szCs w:val="24"/>
        </w:rPr>
        <w:tab/>
      </w:r>
    </w:p>
    <w:p w:rsidR="00E516A7" w:rsidRPr="000D501B" w:rsidRDefault="00E516A7" w:rsidP="000D50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320CF" w:rsidRPr="000D501B" w:rsidRDefault="00B75D92" w:rsidP="000D501B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D501B">
        <w:rPr>
          <w:rFonts w:ascii="Times New Roman" w:hAnsi="Times New Roman" w:cs="Times New Roman"/>
          <w:b/>
          <w:sz w:val="24"/>
        </w:rPr>
        <w:lastRenderedPageBreak/>
        <w:t xml:space="preserve">ПО ПЕРВОМУ ВОПРОСУ </w:t>
      </w:r>
      <w:r w:rsidR="00F647F6" w:rsidRPr="000D501B">
        <w:rPr>
          <w:rFonts w:ascii="Times New Roman" w:hAnsi="Times New Roman" w:cs="Times New Roman"/>
          <w:b/>
          <w:iCs/>
          <w:sz w:val="24"/>
        </w:rPr>
        <w:t xml:space="preserve">СЛУШАЛИ: </w:t>
      </w:r>
    </w:p>
    <w:p w:rsidR="006D60EE" w:rsidRPr="000D501B" w:rsidRDefault="006D60EE" w:rsidP="000D501B">
      <w:pPr>
        <w:spacing w:after="0" w:line="360" w:lineRule="auto"/>
        <w:jc w:val="both"/>
        <w:rPr>
          <w:iCs/>
        </w:rPr>
      </w:pPr>
    </w:p>
    <w:p w:rsidR="000D501B" w:rsidRPr="00AF360F" w:rsidRDefault="000D501B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1B">
        <w:rPr>
          <w:rFonts w:ascii="Times New Roman" w:hAnsi="Times New Roman" w:cs="Times New Roman"/>
          <w:sz w:val="24"/>
          <w:szCs w:val="24"/>
        </w:rPr>
        <w:t>Головача  Виктора Владимировича - заместитель главы администрации Дзержинского района.</w:t>
      </w:r>
    </w:p>
    <w:p w:rsidR="000D501B" w:rsidRPr="000D501B" w:rsidRDefault="000D501B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1B">
        <w:rPr>
          <w:rFonts w:ascii="Times New Roman" w:hAnsi="Times New Roman" w:cs="Times New Roman"/>
          <w:sz w:val="24"/>
          <w:szCs w:val="24"/>
        </w:rPr>
        <w:t xml:space="preserve">Ознакомил присутствующих с инвестиционным посланием главы администрации Дзержинского района А.В.Пичугина субъектам малого и среднего предпринимательства. Инвестиционное послание - обращение к </w:t>
      </w:r>
      <w:proofErr w:type="gramStart"/>
      <w:r w:rsidRPr="000D501B">
        <w:rPr>
          <w:rFonts w:ascii="Times New Roman" w:hAnsi="Times New Roman" w:cs="Times New Roman"/>
          <w:sz w:val="24"/>
          <w:szCs w:val="24"/>
        </w:rPr>
        <w:t>бизнес-сообществу</w:t>
      </w:r>
      <w:proofErr w:type="gramEnd"/>
      <w:r w:rsidRPr="000D501B">
        <w:rPr>
          <w:rFonts w:ascii="Times New Roman" w:hAnsi="Times New Roman" w:cs="Times New Roman"/>
          <w:sz w:val="24"/>
          <w:szCs w:val="24"/>
        </w:rPr>
        <w:t xml:space="preserve"> с отчетом о работе, проделанной администрацией муниципального района в целях оказания имущественной, информационной, финансовой поддержки предпринимательству, и предоставление гарантий по созданию благоприятных условий для инвестиционной деятельности.</w:t>
      </w:r>
    </w:p>
    <w:p w:rsidR="00215ABD" w:rsidRPr="000D501B" w:rsidRDefault="00215ABD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7C" w:rsidRPr="000D501B" w:rsidRDefault="006D60EE" w:rsidP="000D501B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0D501B">
        <w:rPr>
          <w:rFonts w:ascii="Times New Roman" w:hAnsi="Times New Roman" w:cs="Times New Roman"/>
          <w:b/>
          <w:sz w:val="24"/>
        </w:rPr>
        <w:t>ПО ВТОРОМУ ВОПРОСУ</w:t>
      </w:r>
      <w:r w:rsidRPr="000D501B">
        <w:rPr>
          <w:rFonts w:ascii="Times New Roman" w:hAnsi="Times New Roman" w:cs="Times New Roman"/>
          <w:b/>
          <w:iCs/>
          <w:sz w:val="24"/>
        </w:rPr>
        <w:t xml:space="preserve"> СЛУШАЛИ: </w:t>
      </w:r>
    </w:p>
    <w:p w:rsidR="006D60EE" w:rsidRPr="000D501B" w:rsidRDefault="006D60EE" w:rsidP="000D501B">
      <w:pPr>
        <w:spacing w:after="0" w:line="360" w:lineRule="auto"/>
        <w:jc w:val="both"/>
        <w:rPr>
          <w:iCs/>
        </w:rPr>
      </w:pPr>
    </w:p>
    <w:p w:rsidR="000D501B" w:rsidRDefault="000D501B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1B">
        <w:rPr>
          <w:rFonts w:ascii="Times New Roman" w:hAnsi="Times New Roman" w:cs="Times New Roman"/>
          <w:sz w:val="24"/>
          <w:szCs w:val="24"/>
        </w:rPr>
        <w:t xml:space="preserve">Жукова Павла Александровича – и.о. </w:t>
      </w:r>
      <w:r w:rsidRPr="0037129F">
        <w:rPr>
          <w:rFonts w:ascii="Times New Roman" w:hAnsi="Times New Roman" w:cs="Times New Roman"/>
          <w:sz w:val="24"/>
          <w:szCs w:val="24"/>
        </w:rPr>
        <w:t>начальника Межрайонной ИФНС России №2 по Калужской области.</w:t>
      </w:r>
    </w:p>
    <w:p w:rsidR="001320CF" w:rsidRPr="000D501B" w:rsidRDefault="000D501B" w:rsidP="000D5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01B">
        <w:rPr>
          <w:rFonts w:ascii="Times New Roman" w:hAnsi="Times New Roman" w:cs="Times New Roman"/>
          <w:sz w:val="24"/>
          <w:szCs w:val="24"/>
        </w:rPr>
        <w:t xml:space="preserve"> Проинформировал предпринимателей о необходимости перевода предприятий розничной торговли и общественного питания на современную систему применения контрольно-кассовой техники. Ознакомил с возможными штрафными санкциями за несвоевременное подключение, а так же ответил на вопросы предпринимателей об этапах подключения контрольно-кассовой техники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01B" w:rsidRPr="000D501B" w:rsidRDefault="000D501B" w:rsidP="000D501B">
      <w:pPr>
        <w:spacing w:after="0" w:line="360" w:lineRule="auto"/>
        <w:jc w:val="both"/>
        <w:rPr>
          <w:iCs/>
        </w:rPr>
      </w:pPr>
    </w:p>
    <w:p w:rsidR="00F647F6" w:rsidRPr="00AF360F" w:rsidRDefault="00F647F6" w:rsidP="000D50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0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8A543A" w:rsidRPr="00AF360F" w:rsidRDefault="008A543A" w:rsidP="000D50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157C" w:rsidRDefault="00F647F6" w:rsidP="000D501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 xml:space="preserve">1. </w:t>
      </w:r>
      <w:r w:rsidR="006E157C" w:rsidRPr="00AF360F">
        <w:rPr>
          <w:rFonts w:ascii="Times New Roman" w:hAnsi="Times New Roman" w:cs="Times New Roman"/>
          <w:sz w:val="24"/>
          <w:szCs w:val="24"/>
        </w:rPr>
        <w:t>Информаци</w:t>
      </w:r>
      <w:r w:rsidR="00974EC5" w:rsidRPr="00AF360F">
        <w:rPr>
          <w:rFonts w:ascii="Times New Roman" w:hAnsi="Times New Roman" w:cs="Times New Roman"/>
          <w:sz w:val="24"/>
          <w:szCs w:val="24"/>
        </w:rPr>
        <w:t>ю</w:t>
      </w:r>
      <w:r w:rsidR="00215ABD" w:rsidRPr="00AF360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Дзержинского района – </w:t>
      </w:r>
      <w:r w:rsidR="006E7312">
        <w:rPr>
          <w:rFonts w:ascii="Times New Roman" w:hAnsi="Times New Roman" w:cs="Times New Roman"/>
          <w:sz w:val="24"/>
          <w:szCs w:val="24"/>
        </w:rPr>
        <w:t>Головача В. В.принять к сведению.</w:t>
      </w:r>
    </w:p>
    <w:p w:rsidR="006E7312" w:rsidRDefault="006E7312" w:rsidP="006E7312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Информацию и.о. начальника Межрайонной ИФНС России №2 по Калужской области Жукова П.А. принять к сведению, продолжить работу по информированию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о необходимости подключения контрольно-кассовой техники.</w:t>
      </w:r>
      <w:bookmarkStart w:id="0" w:name="_GoBack"/>
      <w:bookmarkEnd w:id="0"/>
    </w:p>
    <w:p w:rsidR="006E7312" w:rsidRDefault="006E7312" w:rsidP="000D501B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1B" w:rsidRDefault="000D501B" w:rsidP="006E157C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1B" w:rsidRDefault="000D501B" w:rsidP="006E157C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01B" w:rsidRPr="00AF360F" w:rsidRDefault="000D501B" w:rsidP="006E157C">
      <w:pPr>
        <w:tabs>
          <w:tab w:val="left" w:pos="54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C3C" w:rsidRPr="00AF360F" w:rsidRDefault="00385C3C" w:rsidP="00F647F6">
      <w:p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647F6" w:rsidRPr="00AF360F" w:rsidRDefault="00F647F6" w:rsidP="00F647F6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360F">
        <w:rPr>
          <w:rFonts w:ascii="Times New Roman" w:hAnsi="Times New Roman" w:cs="Times New Roman"/>
          <w:sz w:val="24"/>
          <w:szCs w:val="24"/>
        </w:rPr>
        <w:t>Секретарь ______________/М</w:t>
      </w:r>
      <w:r w:rsidR="00F002DE" w:rsidRPr="00AF360F">
        <w:rPr>
          <w:rFonts w:ascii="Times New Roman" w:hAnsi="Times New Roman" w:cs="Times New Roman"/>
          <w:sz w:val="24"/>
          <w:szCs w:val="24"/>
        </w:rPr>
        <w:t>устафинаЯ</w:t>
      </w:r>
      <w:r w:rsidRPr="00AF360F">
        <w:rPr>
          <w:rFonts w:ascii="Times New Roman" w:hAnsi="Times New Roman" w:cs="Times New Roman"/>
          <w:sz w:val="24"/>
          <w:szCs w:val="24"/>
        </w:rPr>
        <w:t>.</w:t>
      </w:r>
      <w:r w:rsidR="00F002DE" w:rsidRPr="00AF360F">
        <w:rPr>
          <w:rFonts w:ascii="Times New Roman" w:hAnsi="Times New Roman" w:cs="Times New Roman"/>
          <w:sz w:val="24"/>
          <w:szCs w:val="24"/>
        </w:rPr>
        <w:t>А</w:t>
      </w:r>
      <w:r w:rsidRPr="00AF360F">
        <w:rPr>
          <w:rFonts w:ascii="Times New Roman" w:hAnsi="Times New Roman" w:cs="Times New Roman"/>
          <w:sz w:val="24"/>
          <w:szCs w:val="24"/>
        </w:rPr>
        <w:t>.</w:t>
      </w:r>
    </w:p>
    <w:p w:rsidR="00F647F6" w:rsidRPr="00AF360F" w:rsidRDefault="00F647F6" w:rsidP="00F647F6">
      <w:pPr>
        <w:tabs>
          <w:tab w:val="left" w:pos="720"/>
        </w:tabs>
        <w:jc w:val="both"/>
      </w:pPr>
    </w:p>
    <w:p w:rsidR="00286555" w:rsidRPr="00AF360F" w:rsidRDefault="00286555"/>
    <w:sectPr w:rsidR="00286555" w:rsidRPr="00AF360F" w:rsidSect="00F647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F647F6"/>
    <w:rsid w:val="00043A6F"/>
    <w:rsid w:val="00043C55"/>
    <w:rsid w:val="00044560"/>
    <w:rsid w:val="00052407"/>
    <w:rsid w:val="000D501B"/>
    <w:rsid w:val="000F2CE3"/>
    <w:rsid w:val="000F780A"/>
    <w:rsid w:val="001320CF"/>
    <w:rsid w:val="00170820"/>
    <w:rsid w:val="001A1DAD"/>
    <w:rsid w:val="001B7788"/>
    <w:rsid w:val="00215ABD"/>
    <w:rsid w:val="002578D3"/>
    <w:rsid w:val="002832A3"/>
    <w:rsid w:val="00284224"/>
    <w:rsid w:val="00286555"/>
    <w:rsid w:val="002E2C65"/>
    <w:rsid w:val="00305214"/>
    <w:rsid w:val="00363FD5"/>
    <w:rsid w:val="0037129F"/>
    <w:rsid w:val="00385C3C"/>
    <w:rsid w:val="003A7F76"/>
    <w:rsid w:val="003B61D3"/>
    <w:rsid w:val="003D3E83"/>
    <w:rsid w:val="003D6ECF"/>
    <w:rsid w:val="003F5D7C"/>
    <w:rsid w:val="00405D8D"/>
    <w:rsid w:val="00431D15"/>
    <w:rsid w:val="00446532"/>
    <w:rsid w:val="00470532"/>
    <w:rsid w:val="004E446D"/>
    <w:rsid w:val="00527360"/>
    <w:rsid w:val="00532260"/>
    <w:rsid w:val="00550E08"/>
    <w:rsid w:val="0055156E"/>
    <w:rsid w:val="00561C30"/>
    <w:rsid w:val="005A2CAD"/>
    <w:rsid w:val="00645C87"/>
    <w:rsid w:val="006A4E89"/>
    <w:rsid w:val="006B1D62"/>
    <w:rsid w:val="006D53E3"/>
    <w:rsid w:val="006D60EE"/>
    <w:rsid w:val="006D7C45"/>
    <w:rsid w:val="006E157C"/>
    <w:rsid w:val="006E69E8"/>
    <w:rsid w:val="006E7312"/>
    <w:rsid w:val="007224C1"/>
    <w:rsid w:val="0072627D"/>
    <w:rsid w:val="00746E17"/>
    <w:rsid w:val="00750BCD"/>
    <w:rsid w:val="007744B9"/>
    <w:rsid w:val="00781EDB"/>
    <w:rsid w:val="007A1E53"/>
    <w:rsid w:val="007A1F9D"/>
    <w:rsid w:val="007B5519"/>
    <w:rsid w:val="007B5CDD"/>
    <w:rsid w:val="007C1804"/>
    <w:rsid w:val="007D00E2"/>
    <w:rsid w:val="007D3E66"/>
    <w:rsid w:val="007E2FDE"/>
    <w:rsid w:val="007E5578"/>
    <w:rsid w:val="00817413"/>
    <w:rsid w:val="00840756"/>
    <w:rsid w:val="0084494A"/>
    <w:rsid w:val="00884B74"/>
    <w:rsid w:val="008A3D07"/>
    <w:rsid w:val="008A543A"/>
    <w:rsid w:val="008C09DA"/>
    <w:rsid w:val="00902572"/>
    <w:rsid w:val="009209EA"/>
    <w:rsid w:val="00943D8A"/>
    <w:rsid w:val="00974EC5"/>
    <w:rsid w:val="00980A5D"/>
    <w:rsid w:val="0099246B"/>
    <w:rsid w:val="0099368B"/>
    <w:rsid w:val="00995801"/>
    <w:rsid w:val="009C5811"/>
    <w:rsid w:val="009D538B"/>
    <w:rsid w:val="00A10F5E"/>
    <w:rsid w:val="00A20895"/>
    <w:rsid w:val="00A42A3B"/>
    <w:rsid w:val="00A60288"/>
    <w:rsid w:val="00A65C32"/>
    <w:rsid w:val="00A75C60"/>
    <w:rsid w:val="00A867BE"/>
    <w:rsid w:val="00A91C50"/>
    <w:rsid w:val="00AE1C5A"/>
    <w:rsid w:val="00AF360F"/>
    <w:rsid w:val="00AF7646"/>
    <w:rsid w:val="00B015A4"/>
    <w:rsid w:val="00B6638F"/>
    <w:rsid w:val="00B75D92"/>
    <w:rsid w:val="00B95CAF"/>
    <w:rsid w:val="00BB0B0B"/>
    <w:rsid w:val="00BB3194"/>
    <w:rsid w:val="00C03098"/>
    <w:rsid w:val="00C40D73"/>
    <w:rsid w:val="00C51A75"/>
    <w:rsid w:val="00C51DF9"/>
    <w:rsid w:val="00C80580"/>
    <w:rsid w:val="00CA645D"/>
    <w:rsid w:val="00CA76AD"/>
    <w:rsid w:val="00CC5F29"/>
    <w:rsid w:val="00CD5480"/>
    <w:rsid w:val="00CE70FD"/>
    <w:rsid w:val="00D00D76"/>
    <w:rsid w:val="00D03B4A"/>
    <w:rsid w:val="00D06E51"/>
    <w:rsid w:val="00D07579"/>
    <w:rsid w:val="00D123B8"/>
    <w:rsid w:val="00D36448"/>
    <w:rsid w:val="00D37166"/>
    <w:rsid w:val="00D5265F"/>
    <w:rsid w:val="00D71589"/>
    <w:rsid w:val="00DE3B56"/>
    <w:rsid w:val="00E17761"/>
    <w:rsid w:val="00E17E01"/>
    <w:rsid w:val="00E228DC"/>
    <w:rsid w:val="00E23D62"/>
    <w:rsid w:val="00E516A7"/>
    <w:rsid w:val="00EC32F9"/>
    <w:rsid w:val="00EF5E86"/>
    <w:rsid w:val="00F002DE"/>
    <w:rsid w:val="00F12C46"/>
    <w:rsid w:val="00F437F7"/>
    <w:rsid w:val="00F60658"/>
    <w:rsid w:val="00F647F6"/>
    <w:rsid w:val="00F74348"/>
    <w:rsid w:val="00FC026E"/>
    <w:rsid w:val="00FF2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647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cp:lastPrinted>2018-07-23T05:29:00Z</cp:lastPrinted>
  <dcterms:created xsi:type="dcterms:W3CDTF">2019-12-09T07:50:00Z</dcterms:created>
  <dcterms:modified xsi:type="dcterms:W3CDTF">2019-12-09T07:50:00Z</dcterms:modified>
</cp:coreProperties>
</file>