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FD" w:rsidRDefault="000F4CFD">
      <w:pPr>
        <w:sectPr w:rsidR="000F4CFD" w:rsidSect="00132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5613"/>
        <w:gridCol w:w="1654"/>
        <w:gridCol w:w="1384"/>
        <w:gridCol w:w="1564"/>
      </w:tblGrid>
      <w:tr w:rsidR="000F4CFD">
        <w:tc>
          <w:tcPr>
            <w:tcW w:w="3379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Наименование вида разрешенного использования земельного участка &lt;*&gt;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  <w:jc w:val="center"/>
            </w:pPr>
            <w:r>
              <w:t>Описание вида разрешенного использования земельного участка &lt;**&gt;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 &lt;***&gt;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center"/>
            </w:pPr>
            <w:r>
              <w:t xml:space="preserve">Ставка арендной платы </w:t>
            </w:r>
            <w:proofErr w:type="gramStart"/>
            <w:r>
              <w:t>в</w:t>
            </w:r>
            <w:proofErr w:type="gramEnd"/>
            <w:r>
              <w:t xml:space="preserve"> % от кадастровой стоимости земельного участка, "С"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center"/>
            </w:pPr>
            <w:r>
              <w:t>Поправочный коэффициент, "П"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</w:pPr>
          </w:p>
        </w:tc>
        <w:tc>
          <w:tcPr>
            <w:tcW w:w="1564" w:type="dxa"/>
          </w:tcPr>
          <w:p w:rsidR="000F4CFD" w:rsidRDefault="000F4CFD">
            <w:pPr>
              <w:pStyle w:val="ConsPlusNormal"/>
            </w:pP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Ведение сельского хозяйства.</w:t>
            </w:r>
          </w:p>
          <w:p w:rsidR="000F4CFD" w:rsidRDefault="000F4CFD" w:rsidP="0037289A">
            <w:pPr>
              <w:pStyle w:val="ConsPlusNormal"/>
            </w:pPr>
            <w:r>
              <w:t>Содержание данного вида разрешенного использования включает в себя содержание ви</w:t>
            </w:r>
            <w:r w:rsidR="0037289A">
              <w:t>дов разрешенного использования</w:t>
            </w:r>
            <w:proofErr w:type="gramStart"/>
            <w:r w:rsidR="0037289A">
              <w:t xml:space="preserve"> </w:t>
            </w:r>
            <w:r>
              <w:t>,</w:t>
            </w:r>
            <w:proofErr w:type="gramEnd"/>
            <w: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Растениеводство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0F4CFD" w:rsidRDefault="000F4CFD" w:rsidP="0037289A">
            <w:pPr>
              <w:pStyle w:val="ConsPlusNormal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" w:name="P83"/>
            <w:bookmarkEnd w:id="1"/>
            <w:r>
              <w:t>1.1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" w:name="P88"/>
            <w:bookmarkEnd w:id="2"/>
            <w:r>
              <w:t>1.2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Овощеводство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Осуществление хозяйственной деятельности на сельскохозяйственных угодьях, связанной с </w:t>
            </w:r>
            <w: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Садоводство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Выращивание льна и конопли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3" w:name="P108"/>
            <w:bookmarkEnd w:id="3"/>
            <w:r>
              <w:t>1.6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Животноводство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F4CFD" w:rsidRDefault="000F4CFD" w:rsidP="0037289A">
            <w:pPr>
              <w:pStyle w:val="ConsPlusNormal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Скотоводство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Осуществление хозяйственной деятельности, в том числе </w:t>
            </w:r>
            <w:r>
              <w:lastRenderedPageBreak/>
              <w:t>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F4CFD" w:rsidRDefault="000F4CFD">
            <w:pPr>
              <w:pStyle w:val="ConsPlusNormal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F4CFD" w:rsidRDefault="000F4CFD">
            <w:pPr>
              <w:pStyle w:val="ConsPlusNormal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4" w:name="P121"/>
            <w:bookmarkEnd w:id="4"/>
            <w:r>
              <w:lastRenderedPageBreak/>
              <w:t>1.8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Звероводство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0F4CFD" w:rsidRDefault="000F4CFD">
            <w:pPr>
              <w:pStyle w:val="ConsPlusNormal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F4CFD" w:rsidRDefault="000F4CFD">
            <w:pPr>
              <w:pStyle w:val="ConsPlusNormal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Птицеводство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F4CFD" w:rsidRDefault="000F4CFD">
            <w:pPr>
              <w:pStyle w:val="ConsPlusNormal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F4CFD" w:rsidRDefault="000F4CFD">
            <w:pPr>
              <w:pStyle w:val="ConsPlusNormal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Свиноводство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связанной с разведением свиней;</w:t>
            </w:r>
          </w:p>
          <w:p w:rsidR="000F4CFD" w:rsidRDefault="000F4CFD">
            <w:pPr>
              <w:pStyle w:val="ConsPlusNormal"/>
            </w:pPr>
            <w:r>
              <w:t xml:space="preserve">размещение зданий, сооружений, используемых для </w:t>
            </w:r>
            <w:r>
              <w:lastRenderedPageBreak/>
              <w:t>содержания и разведения животных, производства, хранения и первичной переработки продукции;</w:t>
            </w:r>
          </w:p>
          <w:p w:rsidR="000F4CFD" w:rsidRDefault="000F4CFD">
            <w:pPr>
              <w:pStyle w:val="ConsPlusNormal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5" w:name="P142"/>
            <w:bookmarkEnd w:id="5"/>
            <w:r>
              <w:lastRenderedPageBreak/>
              <w:t>1.11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Пчеловодство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F4CFD" w:rsidRDefault="000F4CFD">
            <w:pPr>
              <w:pStyle w:val="ConsPlusNormal"/>
            </w:pPr>
            <w: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0F4CFD" w:rsidRDefault="000F4CFD">
            <w:pPr>
              <w:pStyle w:val="ConsPlusNormal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Рыбоводство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</w:t>
            </w:r>
          </w:p>
          <w:p w:rsidR="000F4CFD" w:rsidRDefault="000F4CFD">
            <w:pPr>
              <w:pStyle w:val="ConsPlusNormal"/>
            </w:pPr>
            <w: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Научное обеспечение сельского хозяйства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Питомники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F4CFD" w:rsidRDefault="000F4CFD">
            <w:pPr>
              <w:pStyle w:val="ConsPlusNormal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6" w:name="P181"/>
            <w:bookmarkEnd w:id="6"/>
            <w:r>
              <w:t>1.18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Жилая застройка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0F4CFD" w:rsidRDefault="000F4CFD">
            <w:pPr>
              <w:pStyle w:val="ConsPlusNormal"/>
            </w:pPr>
            <w:r>
              <w:t>- с целью извлечения предпринимательской выгоды из предоставления жилого помещения для временного проживания в нем (гостиницы, дома отдыха);</w:t>
            </w:r>
          </w:p>
          <w:p w:rsidR="000F4CFD" w:rsidRDefault="000F4CFD">
            <w:pPr>
              <w:pStyle w:val="ConsPlusNormal"/>
            </w:pPr>
            <w: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0F4CFD" w:rsidRDefault="000F4CFD">
            <w:pPr>
              <w:pStyle w:val="ConsPlusNormal"/>
            </w:pPr>
            <w:r>
              <w:t xml:space="preserve">- как способ обеспечения непрерывности производства (вахтовые помещения, служебные жилые помещения на </w:t>
            </w:r>
            <w:r>
              <w:lastRenderedPageBreak/>
              <w:t>производственных объектах);</w:t>
            </w:r>
          </w:p>
          <w:p w:rsidR="000F4CFD" w:rsidRDefault="000F4CFD" w:rsidP="0037289A">
            <w:pPr>
              <w:pStyle w:val="ConsPlusNormal"/>
            </w:pPr>
            <w: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2.0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Для индивидуального жилищного строительства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F4CFD" w:rsidRDefault="000F4CFD">
            <w:pPr>
              <w:pStyle w:val="ConsPlusNormal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F4CFD" w:rsidRDefault="000F4CFD">
            <w:pPr>
              <w:pStyle w:val="ConsPlusNormal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7" w:name="P197"/>
            <w:bookmarkEnd w:id="7"/>
            <w:r>
              <w:t>2.1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F4CFD" w:rsidRDefault="000F4CFD">
            <w:pPr>
              <w:pStyle w:val="ConsPlusNormal"/>
            </w:pPr>
            <w:proofErr w:type="gramStart"/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Для ведения личного подсобного хозяйства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F4CFD" w:rsidRDefault="000F4CFD">
            <w:pPr>
              <w:pStyle w:val="ConsPlusNormal"/>
            </w:pPr>
            <w:r>
              <w:t>производство сельскохозяйственной продукции;</w:t>
            </w:r>
          </w:p>
          <w:p w:rsidR="000F4CFD" w:rsidRDefault="000F4CFD">
            <w:pPr>
              <w:pStyle w:val="ConsPlusNormal"/>
            </w:pPr>
            <w:r>
              <w:t>размещение гаража и иных вспомогательных сооружений;</w:t>
            </w:r>
          </w:p>
          <w:p w:rsidR="000F4CFD" w:rsidRDefault="000F4CFD">
            <w:pPr>
              <w:pStyle w:val="ConsPlusNormal"/>
            </w:pPr>
            <w:r>
              <w:t>содержание сельскохозяйственных животных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0F4CFD" w:rsidRDefault="000F4CFD">
            <w:pPr>
              <w:pStyle w:val="ConsPlusNormal"/>
            </w:pPr>
            <w:r>
              <w:t>разведение декоративных и плодовых деревьев, овощных и ягодных культур;</w:t>
            </w:r>
          </w:p>
          <w:p w:rsidR="000F4CFD" w:rsidRDefault="000F4CFD">
            <w:pPr>
              <w:pStyle w:val="ConsPlusNormal"/>
            </w:pPr>
            <w:r>
              <w:t>размещение индивидуальных гаражей и иных вспомогательных сооружений;</w:t>
            </w:r>
          </w:p>
          <w:p w:rsidR="000F4CFD" w:rsidRDefault="000F4CFD">
            <w:pPr>
              <w:pStyle w:val="ConsPlusNormal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Передвижное жилье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</w:t>
            </w:r>
            <w:r>
              <w:lastRenderedPageBreak/>
              <w:t>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proofErr w:type="spellStart"/>
            <w:r>
              <w:lastRenderedPageBreak/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F4CFD" w:rsidRDefault="000F4CFD">
            <w:pPr>
              <w:pStyle w:val="ConsPlusNormal"/>
            </w:pPr>
            <w:r>
              <w:t>благоустройство и озеленение;</w:t>
            </w:r>
          </w:p>
          <w:p w:rsidR="000F4CFD" w:rsidRDefault="000F4CFD">
            <w:pPr>
              <w:pStyle w:val="ConsPlusNormal"/>
            </w:pPr>
            <w:r>
              <w:t>размещение подземных гаражей и автостоянок;</w:t>
            </w:r>
          </w:p>
          <w:p w:rsidR="000F4CFD" w:rsidRDefault="000F4CFD">
            <w:pPr>
              <w:pStyle w:val="ConsPlusNormal"/>
            </w:pPr>
            <w:r>
              <w:t>обустройство спортивных и детских площадок, площадок отдыха;</w:t>
            </w:r>
          </w:p>
          <w:p w:rsidR="000F4CFD" w:rsidRDefault="000F4CFD">
            <w:pPr>
              <w:pStyle w:val="ConsPlusNormal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0F4CFD" w:rsidRDefault="000F4CFD">
            <w:pPr>
              <w:pStyle w:val="ConsPlusNormal"/>
            </w:pPr>
            <w:r>
              <w:t xml:space="preserve">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</w:t>
            </w:r>
            <w:r>
              <w:lastRenderedPageBreak/>
              <w:t>доме не составляет более 15% от общей площади дома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Обслуживание жилой застройки</w:t>
            </w:r>
          </w:p>
        </w:tc>
        <w:tc>
          <w:tcPr>
            <w:tcW w:w="5613" w:type="dxa"/>
          </w:tcPr>
          <w:p w:rsidR="000F4CFD" w:rsidRDefault="000F4CFD" w:rsidP="0037289A">
            <w:pPr>
              <w:pStyle w:val="ConsPlusNormal"/>
            </w:pPr>
            <w:r>
              <w:t>Размещение объектов капитального строительства, размещение которых предусмотрено вида</w:t>
            </w:r>
            <w:r w:rsidR="0037289A">
              <w:t xml:space="preserve">ми разрешенного </w:t>
            </w:r>
            <w:proofErr w:type="gramStart"/>
            <w:r w:rsidR="0037289A">
              <w:t>использования</w:t>
            </w:r>
            <w:proofErr w:type="gramEnd"/>
            <w:r w:rsidR="0037289A">
              <w:t xml:space="preserve"> е</w:t>
            </w:r>
            <w:r>
              <w:t>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Объекты гаражного назначения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8" w:name="P249"/>
            <w:bookmarkEnd w:id="8"/>
            <w:r>
              <w:t>2.7.1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5613" w:type="dxa"/>
          </w:tcPr>
          <w:p w:rsidR="000F4CFD" w:rsidRDefault="000F4CFD" w:rsidP="0037289A">
            <w:pPr>
              <w:pStyle w:val="ConsPlusNormal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</w:t>
            </w:r>
            <w:r>
              <w:lastRenderedPageBreak/>
              <w:t>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9" w:name="P259"/>
            <w:bookmarkEnd w:id="9"/>
            <w:r>
              <w:lastRenderedPageBreak/>
              <w:t>3.1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Социальное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F4CFD" w:rsidRDefault="000F4CFD">
            <w:pPr>
              <w:pStyle w:val="ConsPlusNormal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F4CFD" w:rsidRDefault="000F4CFD">
            <w:pPr>
              <w:pStyle w:val="ConsPlusNormal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0" w:name="P266"/>
            <w:bookmarkEnd w:id="10"/>
            <w:r>
              <w:t>3.2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1" w:name="P271"/>
            <w:bookmarkEnd w:id="11"/>
            <w:r>
              <w:t>3.3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13" w:type="dxa"/>
          </w:tcPr>
          <w:p w:rsidR="000F4CFD" w:rsidRDefault="000F4CFD" w:rsidP="0037289A">
            <w:pPr>
              <w:pStyle w:val="ConsPlusNormal"/>
            </w:pPr>
            <w:r>
              <w:t xml:space="preserve">Размещение объектов капитального строительства, </w:t>
            </w:r>
            <w:r>
              <w:lastRenderedPageBreak/>
              <w:t xml:space="preserve">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2" w:name="P276"/>
            <w:bookmarkEnd w:id="12"/>
            <w:r>
              <w:lastRenderedPageBreak/>
              <w:t>3.4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3" w:name="P281"/>
            <w:bookmarkEnd w:id="13"/>
            <w:r>
              <w:t>3.4.1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4" w:name="P286"/>
            <w:bookmarkEnd w:id="14"/>
            <w:r>
              <w:t>3.4.2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5613" w:type="dxa"/>
          </w:tcPr>
          <w:p w:rsidR="000F4CFD" w:rsidRDefault="000F4CFD" w:rsidP="00F673D4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t xml:space="preserve">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Дошкольное, начальное и среднее общее образование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5" w:name="P296"/>
            <w:bookmarkEnd w:id="15"/>
            <w:r>
              <w:t>3.5.1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6" w:name="P301"/>
            <w:bookmarkEnd w:id="16"/>
            <w:r>
              <w:t>3.5.2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F4CFD" w:rsidRDefault="000F4CFD">
            <w:pPr>
              <w:pStyle w:val="ConsPlusNormal"/>
            </w:pPr>
            <w:r>
              <w:t>устройство площадок для празднеств и гуляний;</w:t>
            </w:r>
          </w:p>
          <w:p w:rsidR="000F4CFD" w:rsidRDefault="000F4CFD">
            <w:pPr>
              <w:pStyle w:val="ConsPlusNormal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7" w:name="P308"/>
            <w:bookmarkEnd w:id="17"/>
            <w:r>
              <w:t>3.6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8" w:name="P313"/>
            <w:bookmarkEnd w:id="18"/>
            <w:r>
              <w:lastRenderedPageBreak/>
              <w:t>3.7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Общественное управление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</w:t>
            </w:r>
            <w:r>
              <w:lastRenderedPageBreak/>
              <w:t>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 xml:space="preserve">Амбулаторное ветеринарное </w:t>
            </w:r>
            <w:r>
              <w:lastRenderedPageBreak/>
              <w:t>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lastRenderedPageBreak/>
              <w:t xml:space="preserve">Размещение объектов капитального строительства, </w:t>
            </w:r>
            <w:r>
              <w:lastRenderedPageBreak/>
              <w:t>предназначенных для оказания ветеринарных услуг без содержания животных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19" w:name="P338"/>
            <w:bookmarkEnd w:id="19"/>
            <w:r>
              <w:lastRenderedPageBreak/>
              <w:t>3.10.1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Приюты для животных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0" w:name="P345"/>
            <w:bookmarkEnd w:id="20"/>
            <w:r>
              <w:t>3.10.2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Предпринимательство</w:t>
            </w:r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1" w:name="P355"/>
            <w:bookmarkEnd w:id="21"/>
            <w:r>
              <w:t>4.1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proofErr w:type="gramStart"/>
            <w: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Рынки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2" w:name="P366"/>
            <w:bookmarkEnd w:id="22"/>
            <w:r>
              <w:t>4.3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Магазины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3" w:name="P371"/>
            <w:bookmarkEnd w:id="23"/>
            <w:r>
              <w:t>4.4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blPrEx>
          <w:tblBorders>
            <w:insideH w:val="nil"/>
          </w:tblBorders>
        </w:tblPrEx>
        <w:tc>
          <w:tcPr>
            <w:tcW w:w="13594" w:type="dxa"/>
            <w:gridSpan w:val="5"/>
            <w:tcBorders>
              <w:bottom w:val="nil"/>
            </w:tcBorders>
          </w:tcPr>
          <w:p w:rsidR="000F4CFD" w:rsidRDefault="000F4CFD"/>
        </w:tc>
      </w:tr>
      <w:tr w:rsidR="000F4CFD">
        <w:tblPrEx>
          <w:tblBorders>
            <w:insideH w:val="nil"/>
          </w:tblBorders>
        </w:tblPrEx>
        <w:tc>
          <w:tcPr>
            <w:tcW w:w="3379" w:type="dxa"/>
            <w:tcBorders>
              <w:top w:val="nil"/>
            </w:tcBorders>
          </w:tcPr>
          <w:p w:rsidR="000F4CFD" w:rsidRDefault="000F4CFD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5613" w:type="dxa"/>
            <w:tcBorders>
              <w:top w:val="nil"/>
            </w:tcBorders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54" w:type="dxa"/>
            <w:tcBorders>
              <w:top w:val="nil"/>
            </w:tcBorders>
          </w:tcPr>
          <w:p w:rsidR="000F4CFD" w:rsidRDefault="000F4CFD">
            <w:pPr>
              <w:pStyle w:val="ConsPlusNormal"/>
              <w:jc w:val="center"/>
            </w:pPr>
            <w:bookmarkStart w:id="24" w:name="P379"/>
            <w:bookmarkEnd w:id="24"/>
            <w:r>
              <w:t>4.5</w:t>
            </w:r>
          </w:p>
        </w:tc>
        <w:tc>
          <w:tcPr>
            <w:tcW w:w="1384" w:type="dxa"/>
            <w:tcBorders>
              <w:top w:val="nil"/>
            </w:tcBorders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  <w:tcBorders>
              <w:top w:val="nil"/>
            </w:tcBorders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5" w:name="P384"/>
            <w:bookmarkEnd w:id="25"/>
            <w:r>
              <w:t>4.6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гостиниц, а также иных зданий, </w:t>
            </w:r>
            <w:r>
              <w:lastRenderedPageBreak/>
              <w:t>используемых с целью извлечения предпринимательской выгоды из предоставления жилого помещения для временного проживания в нем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6" w:name="P389"/>
            <w:bookmarkEnd w:id="26"/>
            <w:r>
              <w:lastRenderedPageBreak/>
              <w:t>4.7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Развлечения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Обслуживание автотранспорта</w:t>
            </w:r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7" w:name="P399"/>
            <w:bookmarkEnd w:id="27"/>
            <w:r>
              <w:t>4.9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Объекты придорожного сервиса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proofErr w:type="spellStart"/>
            <w:r>
              <w:lastRenderedPageBreak/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8" w:name="P409"/>
            <w:bookmarkEnd w:id="28"/>
            <w:r>
              <w:t>4.10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Отдых (рекреация)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</w:p>
          <w:p w:rsidR="000F4CFD" w:rsidRDefault="000F4CFD" w:rsidP="00804A6E">
            <w:pPr>
              <w:pStyle w:val="ConsPlusNormal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>
              <w:t xml:space="preserve"> размещение спортивных баз и лагерей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29" w:name="P420"/>
            <w:bookmarkEnd w:id="29"/>
            <w:r>
              <w:t>5.1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 xml:space="preserve">Природно-познавательный </w:t>
            </w:r>
            <w:r>
              <w:lastRenderedPageBreak/>
              <w:t>туризм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lastRenderedPageBreak/>
              <w:t xml:space="preserve">Размещение баз и палаточных лагерей для проведения </w:t>
            </w:r>
            <w:r>
              <w:lastRenderedPageBreak/>
              <w:t>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F4CFD" w:rsidRDefault="000F4CFD">
            <w:pPr>
              <w:pStyle w:val="ConsPlusNormal"/>
            </w:pPr>
            <w:r>
              <w:t xml:space="preserve">осуществление необходимых природоохранных и </w:t>
            </w:r>
            <w:proofErr w:type="spellStart"/>
            <w:r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Туристическое обслуживание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нем; размещение детских лагерей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Охота и рыбалка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6,0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</w:t>
            </w:r>
            <w:proofErr w:type="gramStart"/>
            <w:r>
              <w:t>конно-спортивных</w:t>
            </w:r>
            <w:proofErr w:type="gramEnd"/>
            <w:r>
              <w:t xml:space="preserve"> манежей, не предусматривающих устройство трибун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30" w:name="P446"/>
            <w:bookmarkEnd w:id="30"/>
            <w:r>
              <w:t>5.5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 в целях добычи недр, их переработки, изготовления вещей </w:t>
            </w:r>
            <w:r>
              <w:lastRenderedPageBreak/>
              <w:t>промышленным способом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6.0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Недропользование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</w:t>
            </w:r>
            <w:proofErr w:type="gramEnd"/>
          </w:p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10,0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6.2.1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Легкая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5,0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10,0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Строительная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предназначенных для производства: строительных </w:t>
            </w:r>
            <w:r>
              <w:lastRenderedPageBreak/>
              <w:t>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Энергетика</w:t>
            </w:r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веществ;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Связь</w:t>
            </w:r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>
              <w:lastRenderedPageBreak/>
              <w:t xml:space="preserve">содержанием вида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Обеспечение космической деятельности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</w:t>
            </w:r>
            <w:r>
              <w:lastRenderedPageBreak/>
              <w:t>записанных носителей информации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6.11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Транспорт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0F4CFD" w:rsidRDefault="000F4CFD" w:rsidP="00804A6E">
            <w:pPr>
              <w:pStyle w:val="ConsPlusNormal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Железнодорожный транспорт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  <w:r>
              <w:t xml:space="preserve">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31" w:name="P533"/>
            <w:bookmarkEnd w:id="31"/>
            <w:r>
              <w:t>7.1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Автомобильный транспорт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обеспечивающих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F4CFD" w:rsidRDefault="000F4CFD">
            <w:pPr>
              <w:pStyle w:val="ConsPlusNormal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Водный транспорт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</w:t>
            </w:r>
            <w:r>
              <w:lastRenderedPageBreak/>
              <w:t>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Трубопроводный транспорт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32" w:name="P554"/>
            <w:bookmarkEnd w:id="32"/>
            <w:r>
              <w:t>7.5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Обеспечение Вооруженных Сил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</w:t>
            </w:r>
            <w:r>
              <w:lastRenderedPageBreak/>
              <w:t>техники военного назначения и боеприпасов;</w:t>
            </w:r>
          </w:p>
          <w:p w:rsidR="000F4CFD" w:rsidRDefault="000F4CFD">
            <w:pPr>
              <w:pStyle w:val="ConsPlusNormal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0F4CFD" w:rsidRDefault="000F4CFD">
            <w:pPr>
              <w:pStyle w:val="ConsPlusNormal"/>
            </w:pPr>
            <w: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Обеспечение деятельности по исполнению наказаний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Охрана природных территорий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Курортная деятельность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</w:t>
            </w:r>
            <w:r>
              <w:lastRenderedPageBreak/>
              <w:t>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blPrEx>
          <w:tblBorders>
            <w:insideH w:val="nil"/>
          </w:tblBorders>
        </w:tblPrEx>
        <w:tc>
          <w:tcPr>
            <w:tcW w:w="13594" w:type="dxa"/>
            <w:gridSpan w:val="5"/>
            <w:tcBorders>
              <w:bottom w:val="nil"/>
            </w:tcBorders>
          </w:tcPr>
          <w:p w:rsidR="000F4CFD" w:rsidRDefault="000F4CFD"/>
        </w:tc>
      </w:tr>
      <w:tr w:rsidR="000F4CFD">
        <w:tblPrEx>
          <w:tblBorders>
            <w:insideH w:val="nil"/>
          </w:tblBorders>
        </w:tblPrEx>
        <w:tc>
          <w:tcPr>
            <w:tcW w:w="3379" w:type="dxa"/>
            <w:tcBorders>
              <w:top w:val="nil"/>
            </w:tcBorders>
          </w:tcPr>
          <w:p w:rsidR="000F4CFD" w:rsidRDefault="000F4CFD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5613" w:type="dxa"/>
            <w:tcBorders>
              <w:top w:val="nil"/>
            </w:tcBorders>
          </w:tcPr>
          <w:p w:rsidR="000F4CFD" w:rsidRDefault="000F4CFD">
            <w:pPr>
              <w:pStyle w:val="ConsPlusNormal"/>
            </w:pPr>
            <w: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</w:t>
            </w:r>
          </w:p>
          <w:p w:rsidR="000F4CFD" w:rsidRDefault="000F4CFD">
            <w:pPr>
              <w:pStyle w:val="ConsPlusNormal"/>
            </w:pPr>
            <w:r>
              <w:t>размещение лечебно-оздоровительных лагерей</w:t>
            </w:r>
          </w:p>
        </w:tc>
        <w:tc>
          <w:tcPr>
            <w:tcW w:w="1654" w:type="dxa"/>
            <w:tcBorders>
              <w:top w:val="nil"/>
            </w:tcBorders>
          </w:tcPr>
          <w:p w:rsidR="000F4CFD" w:rsidRDefault="000F4CFD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384" w:type="dxa"/>
            <w:tcBorders>
              <w:top w:val="nil"/>
            </w:tcBorders>
          </w:tcPr>
          <w:p w:rsidR="000F4CFD" w:rsidRDefault="000F4CFD">
            <w:pPr>
              <w:pStyle w:val="ConsPlusNormal"/>
              <w:jc w:val="right"/>
            </w:pPr>
            <w:r>
              <w:t>2,</w:t>
            </w:r>
          </w:p>
        </w:tc>
        <w:tc>
          <w:tcPr>
            <w:tcW w:w="1564" w:type="dxa"/>
            <w:tcBorders>
              <w:top w:val="nil"/>
            </w:tcBorders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Использование лесов</w:t>
            </w:r>
          </w:p>
        </w:tc>
        <w:tc>
          <w:tcPr>
            <w:tcW w:w="5613" w:type="dxa"/>
          </w:tcPr>
          <w:p w:rsidR="000F4CFD" w:rsidRDefault="000F4CFD" w:rsidP="00804A6E">
            <w:pPr>
              <w:pStyle w:val="ConsPlusNormal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 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-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Заготовка древесины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Рубка лесных насаждений, выросших в природных </w:t>
            </w:r>
            <w:r>
              <w:lastRenderedPageBreak/>
              <w:t>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bookmarkStart w:id="33" w:name="P620"/>
            <w:bookmarkEnd w:id="33"/>
            <w:r>
              <w:lastRenderedPageBreak/>
              <w:t>10.1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Лесные плантации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Заготовка лесных ресурсов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Резервные леса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Деятельность, связанная с охраной лесов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Водные объекты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11.0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</w:t>
            </w:r>
            <w:r>
              <w:lastRenderedPageBreak/>
              <w:t>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водопоя,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Специальное пользование водными объектами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Земельные участки (территории) общего пользования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0,5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Ритуальная деятельность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2,5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Запас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Отсутствие хозяйственной деятельности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F4CFD" w:rsidRDefault="000F4CFD">
            <w:pPr>
              <w:pStyle w:val="ConsPlusNormal"/>
            </w:pPr>
            <w: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lastRenderedPageBreak/>
              <w:t>Ведение дачного хозяйства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F4CFD" w:rsidRDefault="000F4CFD">
            <w:pPr>
              <w:pStyle w:val="ConsPlusNormal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F4CFD" w:rsidRDefault="000F4CFD">
            <w:pPr>
              <w:pStyle w:val="ConsPlusNormal"/>
            </w:pPr>
            <w:r>
              <w:t>размещение хозяйственных строений и сооружений</w:t>
            </w: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  <w:tr w:rsidR="000F4CFD">
        <w:tc>
          <w:tcPr>
            <w:tcW w:w="3379" w:type="dxa"/>
          </w:tcPr>
          <w:p w:rsidR="000F4CFD" w:rsidRDefault="000F4CFD">
            <w:pPr>
              <w:pStyle w:val="ConsPlusNormal"/>
            </w:pPr>
            <w:r>
              <w:t>Прочие виды разрешенного использования</w:t>
            </w:r>
          </w:p>
        </w:tc>
        <w:tc>
          <w:tcPr>
            <w:tcW w:w="5613" w:type="dxa"/>
          </w:tcPr>
          <w:p w:rsidR="000F4CFD" w:rsidRDefault="000F4CFD">
            <w:pPr>
              <w:pStyle w:val="ConsPlusNormal"/>
            </w:pPr>
          </w:p>
        </w:tc>
        <w:tc>
          <w:tcPr>
            <w:tcW w:w="1654" w:type="dxa"/>
          </w:tcPr>
          <w:p w:rsidR="000F4CFD" w:rsidRDefault="000F4CFD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84" w:type="dxa"/>
          </w:tcPr>
          <w:p w:rsidR="000F4CFD" w:rsidRDefault="000F4CF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64" w:type="dxa"/>
          </w:tcPr>
          <w:p w:rsidR="000F4CFD" w:rsidRDefault="000F4CFD">
            <w:pPr>
              <w:pStyle w:val="ConsPlusNormal"/>
              <w:jc w:val="right"/>
            </w:pPr>
            <w:r>
              <w:t>1,0</w:t>
            </w:r>
          </w:p>
        </w:tc>
      </w:tr>
    </w:tbl>
    <w:p w:rsidR="000F4CFD" w:rsidRDefault="000F4CFD">
      <w:pPr>
        <w:pStyle w:val="ConsPlusNormal"/>
        <w:jc w:val="both"/>
      </w:pPr>
    </w:p>
    <w:p w:rsidR="000F4CFD" w:rsidRDefault="000F4CFD">
      <w:pPr>
        <w:pStyle w:val="ConsPlusNormal"/>
        <w:jc w:val="both"/>
      </w:pPr>
    </w:p>
    <w:p w:rsidR="000F4CFD" w:rsidRDefault="000F4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5A" w:rsidRDefault="00132C5A"/>
    <w:sectPr w:rsidR="00132C5A" w:rsidSect="0077737E">
      <w:pgSz w:w="16838" w:h="11905" w:orient="landscape"/>
      <w:pgMar w:top="2552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E" w:rsidRDefault="0077737E" w:rsidP="0077737E">
      <w:pPr>
        <w:spacing w:after="0" w:line="240" w:lineRule="auto"/>
      </w:pPr>
      <w:r>
        <w:separator/>
      </w:r>
    </w:p>
  </w:endnote>
  <w:endnote w:type="continuationSeparator" w:id="0">
    <w:p w:rsidR="0077737E" w:rsidRDefault="0077737E" w:rsidP="007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E" w:rsidRDefault="007773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E" w:rsidRDefault="007773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E" w:rsidRDefault="007773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E" w:rsidRDefault="0077737E" w:rsidP="0077737E">
      <w:pPr>
        <w:spacing w:after="0" w:line="240" w:lineRule="auto"/>
      </w:pPr>
      <w:r>
        <w:separator/>
      </w:r>
    </w:p>
  </w:footnote>
  <w:footnote w:type="continuationSeparator" w:id="0">
    <w:p w:rsidR="0077737E" w:rsidRDefault="0077737E" w:rsidP="007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E" w:rsidRDefault="0077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E" w:rsidRPr="0077737E" w:rsidRDefault="0077737E" w:rsidP="0077737E">
    <w:pPr>
      <w:pStyle w:val="ConsPlusNormal"/>
      <w:jc w:val="right"/>
      <w:outlineLvl w:val="0"/>
      <w:rPr>
        <w:b/>
      </w:rPr>
    </w:pPr>
    <w:r w:rsidRPr="0077737E">
      <w:rPr>
        <w:b/>
      </w:rPr>
      <w:t>Приложение</w:t>
    </w:r>
  </w:p>
  <w:p w:rsidR="0077737E" w:rsidRPr="0077737E" w:rsidRDefault="0077737E" w:rsidP="0077737E">
    <w:pPr>
      <w:pStyle w:val="ConsPlusNormal"/>
      <w:jc w:val="right"/>
      <w:rPr>
        <w:b/>
      </w:rPr>
    </w:pPr>
    <w:r w:rsidRPr="0077737E">
      <w:rPr>
        <w:b/>
      </w:rPr>
      <w:t>к Решению</w:t>
    </w:r>
  </w:p>
  <w:p w:rsidR="0077737E" w:rsidRPr="0077737E" w:rsidRDefault="0077737E" w:rsidP="0077737E">
    <w:pPr>
      <w:pStyle w:val="ConsPlusNormal"/>
      <w:jc w:val="right"/>
      <w:rPr>
        <w:b/>
      </w:rPr>
    </w:pPr>
    <w:r>
      <w:rPr>
        <w:b/>
      </w:rPr>
      <w:t>Полотняно-Заводского Поселкового Собрания</w:t>
    </w:r>
  </w:p>
  <w:p w:rsidR="0077737E" w:rsidRPr="0077737E" w:rsidRDefault="0077737E" w:rsidP="0077737E">
    <w:pPr>
      <w:pStyle w:val="ConsPlusNormal"/>
      <w:jc w:val="right"/>
      <w:rPr>
        <w:b/>
      </w:rPr>
    </w:pPr>
    <w:r>
      <w:rPr>
        <w:b/>
      </w:rPr>
      <w:t xml:space="preserve">от 28 апреля 2022 г. </w:t>
    </w:r>
    <w:r>
      <w:rPr>
        <w:b/>
      </w:rPr>
      <w:t xml:space="preserve">N </w:t>
    </w:r>
    <w:r>
      <w:rPr>
        <w:b/>
      </w:rPr>
      <w:t>21</w:t>
    </w:r>
    <w:bookmarkStart w:id="0" w:name="_GoBack"/>
    <w:bookmarkEnd w:id="0"/>
  </w:p>
  <w:p w:rsidR="0077737E" w:rsidRDefault="0077737E" w:rsidP="0077737E">
    <w:pPr>
      <w:pStyle w:val="ConsPlusTitle"/>
      <w:jc w:val="center"/>
    </w:pPr>
    <w:r>
      <w:t>СТАВКИ</w:t>
    </w:r>
  </w:p>
  <w:p w:rsidR="0077737E" w:rsidRDefault="0077737E" w:rsidP="0077737E">
    <w:pPr>
      <w:pStyle w:val="ConsPlusTitle"/>
      <w:jc w:val="center"/>
    </w:pPr>
    <w:r>
      <w:t>АРЕНДНОЙ ПЛАТЫ И КОЭФФИЦИЕНТЫ В СООТВЕТСТВИИ С ВИДАМИ</w:t>
    </w:r>
  </w:p>
  <w:p w:rsidR="0077737E" w:rsidRDefault="0077737E" w:rsidP="0077737E">
    <w:pPr>
      <w:pStyle w:val="ConsPlusTitle"/>
      <w:jc w:val="center"/>
    </w:pPr>
    <w:r>
      <w:t>РАЗРЕШЕННОГО ИСПОЛЬЗОВАНИЯ ЗЕМЕЛЬНЫХ УЧАСТКОВ</w:t>
    </w:r>
  </w:p>
  <w:p w:rsidR="0077737E" w:rsidRDefault="0077737E" w:rsidP="0077737E">
    <w:pPr>
      <w:pStyle w:val="ConsPlusNormal"/>
      <w:jc w:val="both"/>
    </w:pPr>
  </w:p>
  <w:p w:rsidR="0077737E" w:rsidRDefault="0077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E" w:rsidRDefault="0077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D"/>
    <w:rsid w:val="000F4CFD"/>
    <w:rsid w:val="00132C5A"/>
    <w:rsid w:val="0037289A"/>
    <w:rsid w:val="00377EE5"/>
    <w:rsid w:val="0068387B"/>
    <w:rsid w:val="006B26AC"/>
    <w:rsid w:val="0077737E"/>
    <w:rsid w:val="007C22B8"/>
    <w:rsid w:val="00804A6E"/>
    <w:rsid w:val="00BC7027"/>
    <w:rsid w:val="00DA0A76"/>
    <w:rsid w:val="00E0230D"/>
    <w:rsid w:val="00F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4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4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4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4C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37E"/>
  </w:style>
  <w:style w:type="paragraph" w:styleId="a5">
    <w:name w:val="footer"/>
    <w:basedOn w:val="a"/>
    <w:link w:val="a6"/>
    <w:uiPriority w:val="99"/>
    <w:unhideWhenUsed/>
    <w:rsid w:val="007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4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4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4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4C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37E"/>
  </w:style>
  <w:style w:type="paragraph" w:styleId="a5">
    <w:name w:val="footer"/>
    <w:basedOn w:val="a"/>
    <w:link w:val="a6"/>
    <w:uiPriority w:val="99"/>
    <w:unhideWhenUsed/>
    <w:rsid w:val="007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2020-08-19T05:29:00Z</dcterms:created>
  <dcterms:modified xsi:type="dcterms:W3CDTF">2022-05-06T09:11:00Z</dcterms:modified>
</cp:coreProperties>
</file>