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2" w:rsidRDefault="00C96798" w:rsidP="001A62D2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8E2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62D2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ДЗЕРЖИНСКИЙ РАЙОН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МУНИЦИПАЛЬНОЕ ОБРАЗОВАНИЕ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СЕЛЬСКОЕ ПОСЕЛЕНИЕ «ДЕРЕВНЯ БАРСУКИ»       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СЕЛЬСКАЯ ДУМА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РЕШЕНИЕ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    </w:t>
      </w:r>
      <w:r w:rsidR="009377AB">
        <w:rPr>
          <w:rFonts w:ascii="Times New Roman" w:eastAsia="Times New Roman" w:hAnsi="Times New Roman"/>
          <w:sz w:val="26"/>
          <w:szCs w:val="26"/>
          <w:lang w:eastAsia="ru-RU"/>
        </w:rPr>
        <w:t>20.11.2023г</w:t>
      </w:r>
      <w:proofErr w:type="gramStart"/>
      <w:r w:rsidR="009377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E297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Барсуки                                             № </w:t>
      </w:r>
      <w:r w:rsidR="009377AB">
        <w:rPr>
          <w:rFonts w:ascii="Times New Roman" w:eastAsia="Times New Roman" w:hAnsi="Times New Roman"/>
          <w:sz w:val="26"/>
          <w:szCs w:val="26"/>
          <w:lang w:eastAsia="ru-RU"/>
        </w:rPr>
        <w:t>136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передаче осуществления части полномочий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образования 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«Деревня Барсуки» 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району «Дзер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жинский район»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решении вопроса местного значения  по созданию условий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развития малого и среднего предпринимательства на 202</w:t>
      </w:r>
      <w:r w:rsidR="009377A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A62D2" w:rsidRDefault="001A62D2" w:rsidP="001A6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D2" w:rsidRDefault="001A62D2" w:rsidP="001A62D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Барсуки»  и органами  местного  самоуправления МР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«Дзержинский район», утвержденного решением № 331 от 12.12.2014г, Сельская Дума сельского поселения «Деревня Барсуки»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A62D2" w:rsidRDefault="001A62D2" w:rsidP="001A62D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Передать осуществление части полномочий    муниципального образования сельское поселение «Деревня Барсуки»   органам местного самоуправления МР «Дзержинский район» в решении вопроса местного значения  по  созданию условий для  развития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9377A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части:</w:t>
      </w:r>
    </w:p>
    <w:p w:rsidR="001A62D2" w:rsidRDefault="001A62D2" w:rsidP="001A62D2">
      <w:pPr>
        <w:widowControl w:val="0"/>
        <w:tabs>
          <w:tab w:val="left" w:pos="728"/>
        </w:tabs>
        <w:spacing w:after="0" w:line="317" w:lineRule="exact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</w:t>
      </w:r>
      <w:r>
        <w:rPr>
          <w:rFonts w:ascii="Times New Roman" w:eastAsia="Times New Roman" w:hAnsi="Times New Roman"/>
          <w:sz w:val="24"/>
          <w:szCs w:val="24"/>
        </w:rPr>
        <w:tab/>
        <w:t>формирование и реализация муниципальных программ развития малого и среднего предпринимательства;</w:t>
      </w:r>
    </w:p>
    <w:p w:rsidR="001A62D2" w:rsidRDefault="001A62D2" w:rsidP="001A62D2">
      <w:pPr>
        <w:widowControl w:val="0"/>
        <w:tabs>
          <w:tab w:val="left" w:pos="747"/>
        </w:tabs>
        <w:spacing w:after="0" w:line="269" w:lineRule="exact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</w:t>
      </w:r>
      <w:r>
        <w:rPr>
          <w:rFonts w:ascii="Times New Roman" w:eastAsia="Times New Roman" w:hAnsi="Times New Roman"/>
          <w:sz w:val="24"/>
          <w:szCs w:val="24"/>
        </w:rPr>
        <w:tab/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социально-экономического развития;</w:t>
      </w:r>
    </w:p>
    <w:p w:rsidR="001A62D2" w:rsidRDefault="001A62D2" w:rsidP="001A62D2">
      <w:pPr>
        <w:widowControl w:val="0"/>
        <w:tabs>
          <w:tab w:val="left" w:pos="938"/>
        </w:tabs>
        <w:spacing w:after="0" w:line="278" w:lineRule="exact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ab/>
        <w:t>формирование инфраструктуры поддержки субъектов малого и среднего предпринимательства (за исключением имущественной поддержки)</w:t>
      </w:r>
    </w:p>
    <w:p w:rsidR="001A62D2" w:rsidRDefault="001A62D2" w:rsidP="001A62D2">
      <w:pPr>
        <w:widowControl w:val="0"/>
        <w:tabs>
          <w:tab w:val="left" w:pos="733"/>
        </w:tabs>
        <w:spacing w:after="0" w:line="274" w:lineRule="exact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ab/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A62D2" w:rsidRDefault="001A62D2" w:rsidP="001A62D2">
      <w:pPr>
        <w:widowControl w:val="0"/>
        <w:tabs>
          <w:tab w:val="left" w:pos="714"/>
        </w:tabs>
        <w:spacing w:after="0" w:line="274" w:lineRule="exac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</w:t>
      </w:r>
      <w:r>
        <w:rPr>
          <w:rFonts w:ascii="Times New Roman" w:eastAsia="Times New Roman" w:hAnsi="Times New Roman"/>
          <w:sz w:val="24"/>
          <w:szCs w:val="24"/>
        </w:rPr>
        <w:tab/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A62D2" w:rsidRDefault="001A62D2" w:rsidP="001A62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Администрации сельского поселения  заключить соглашение с администрацией  муниципальный район « Дзержинский район» о  передаче  осуществления части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полномо</w:t>
      </w:r>
      <w:proofErr w:type="spellEnd"/>
      <w:r>
        <w:rPr>
          <w:rFonts w:ascii="Times New Roman" w:hAnsi="Times New Roman"/>
          <w:sz w:val="24"/>
          <w:szCs w:val="24"/>
        </w:rPr>
        <w:t>-чий</w:t>
      </w:r>
      <w:proofErr w:type="gramEnd"/>
      <w:r>
        <w:rPr>
          <w:rFonts w:ascii="Times New Roman" w:hAnsi="Times New Roman"/>
          <w:sz w:val="24"/>
          <w:szCs w:val="24"/>
        </w:rPr>
        <w:t xml:space="preserve">  сельского поселения согласно пункту 1 данного решения  на срок с 01 января 202</w:t>
      </w:r>
      <w:r w:rsidR="009377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до 31.12.202</w:t>
      </w:r>
      <w:r w:rsidR="009377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                                                                                                                             </w:t>
      </w:r>
    </w:p>
    <w:p w:rsidR="001A62D2" w:rsidRDefault="001A62D2" w:rsidP="001A62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Решение  обнародовать в установленном порядке.                                                                                                         </w:t>
      </w:r>
    </w:p>
    <w:p w:rsidR="001A62D2" w:rsidRDefault="001A62D2" w:rsidP="001A62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 оставляю за собою.</w:t>
      </w:r>
    </w:p>
    <w:p w:rsidR="001A62D2" w:rsidRDefault="001A62D2" w:rsidP="001A6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2D2" w:rsidRDefault="001A62D2" w:rsidP="001A62D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Глава  сельского поселения</w:t>
      </w:r>
      <w:r>
        <w:rPr>
          <w:rFonts w:ascii="Times New Roman" w:hAnsi="Times New Roman"/>
          <w:sz w:val="24"/>
          <w:szCs w:val="24"/>
        </w:rPr>
        <w:tab/>
        <w:t>«Деревня Барсуки»</w:t>
      </w:r>
      <w:r w:rsidR="008E29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В.Г. </w:t>
      </w:r>
      <w:proofErr w:type="spellStart"/>
      <w:r>
        <w:rPr>
          <w:rFonts w:ascii="Times New Roman" w:hAnsi="Times New Roman"/>
          <w:sz w:val="24"/>
          <w:szCs w:val="24"/>
        </w:rPr>
        <w:t>Камынова</w:t>
      </w:r>
      <w:proofErr w:type="spellEnd"/>
    </w:p>
    <w:p w:rsidR="0023321B" w:rsidRDefault="0023321B"/>
    <w:sectPr w:rsidR="002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E"/>
    <w:rsid w:val="001A62D2"/>
    <w:rsid w:val="0023321B"/>
    <w:rsid w:val="008E2977"/>
    <w:rsid w:val="009377AB"/>
    <w:rsid w:val="00C96798"/>
    <w:rsid w:val="00DB6EBE"/>
    <w:rsid w:val="00E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2023-11-15T10:42:00Z</cp:lastPrinted>
  <dcterms:created xsi:type="dcterms:W3CDTF">2021-12-14T07:52:00Z</dcterms:created>
  <dcterms:modified xsi:type="dcterms:W3CDTF">2023-11-15T10:42:00Z</dcterms:modified>
</cp:coreProperties>
</file>