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Pr="00743F11"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743F11">
        <w:rPr>
          <w:rFonts w:ascii="Times New Roman" w:hAnsi="Times New Roman"/>
          <w:b/>
          <w:bCs/>
          <w:sz w:val="26"/>
          <w:szCs w:val="26"/>
        </w:rPr>
        <w:t>ЗЕМЛЕПОЛЬЗОВАНИЯ И ЗАСТРОЙКИ МУНИЦИПАЛЬНОГО ОБРАЗОВАНИЯ</w:t>
      </w:r>
    </w:p>
    <w:p w:rsidR="00E63E70" w:rsidRPr="00743F11" w:rsidRDefault="00743F11"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w:t>
      </w:r>
      <w:r w:rsidR="00E63E70" w:rsidRPr="00743F11">
        <w:rPr>
          <w:rFonts w:ascii="Times New Roman" w:hAnsi="Times New Roman"/>
          <w:b/>
          <w:sz w:val="26"/>
          <w:szCs w:val="26"/>
        </w:rPr>
        <w:t>ельского поселения «</w:t>
      </w:r>
      <w:r w:rsidR="00DC0CB1" w:rsidRPr="00743F11">
        <w:rPr>
          <w:rFonts w:ascii="Times New Roman" w:hAnsi="Times New Roman"/>
          <w:b/>
          <w:sz w:val="26"/>
          <w:szCs w:val="26"/>
        </w:rPr>
        <w:t>Деревня</w:t>
      </w:r>
      <w:r w:rsidRPr="00743F11">
        <w:rPr>
          <w:rFonts w:ascii="Times New Roman" w:hAnsi="Times New Roman"/>
          <w:b/>
          <w:sz w:val="26"/>
          <w:szCs w:val="26"/>
        </w:rPr>
        <w:t xml:space="preserve"> Рудня</w:t>
      </w:r>
      <w:r w:rsidR="00E63E70" w:rsidRPr="00743F11">
        <w:rPr>
          <w:rFonts w:ascii="Times New Roman" w:hAnsi="Times New Roman"/>
          <w:b/>
          <w:sz w:val="26"/>
          <w:szCs w:val="26"/>
        </w:rPr>
        <w:t xml:space="preserve">» Дзержинского района </w:t>
      </w:r>
    </w:p>
    <w:p w:rsidR="00E63E70" w:rsidRPr="00743F11" w:rsidRDefault="00E63E70" w:rsidP="00E63E70">
      <w:pPr>
        <w:widowControl w:val="0"/>
        <w:autoSpaceDE w:val="0"/>
        <w:autoSpaceDN w:val="0"/>
        <w:adjustRightInd w:val="0"/>
        <w:spacing w:after="0" w:line="240" w:lineRule="auto"/>
        <w:jc w:val="center"/>
        <w:rPr>
          <w:rFonts w:ascii="Times New Roman" w:hAnsi="Times New Roman"/>
          <w:b/>
          <w:sz w:val="26"/>
          <w:szCs w:val="26"/>
        </w:rPr>
      </w:pPr>
      <w:r w:rsidRPr="00743F11">
        <w:rPr>
          <w:rFonts w:ascii="Times New Roman" w:hAnsi="Times New Roman"/>
          <w:b/>
          <w:sz w:val="26"/>
          <w:szCs w:val="26"/>
        </w:rPr>
        <w:t>Калужской области</w:t>
      </w:r>
    </w:p>
    <w:p w:rsidR="00E63E70" w:rsidRPr="00743F11"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743F11" w:rsidRDefault="00E63E70" w:rsidP="00E63E70">
      <w:pPr>
        <w:pStyle w:val="a6"/>
        <w:keepLines w:val="0"/>
        <w:spacing w:before="0"/>
        <w:jc w:val="center"/>
        <w:rPr>
          <w:rFonts w:ascii="Calibri" w:eastAsia="Calibri" w:hAnsi="Calibri"/>
          <w:b w:val="0"/>
          <w:bCs w:val="0"/>
          <w:color w:val="auto"/>
          <w:sz w:val="24"/>
          <w:szCs w:val="20"/>
        </w:rPr>
      </w:pPr>
      <w:r w:rsidRPr="00743F11">
        <w:rPr>
          <w:rFonts w:ascii="Calibri" w:eastAsia="Calibri" w:hAnsi="Calibri"/>
          <w:b w:val="0"/>
          <w:bCs w:val="0"/>
          <w:color w:val="auto"/>
          <w:sz w:val="24"/>
          <w:szCs w:val="20"/>
        </w:rPr>
        <w:t xml:space="preserve">Утверждены Решением </w:t>
      </w:r>
      <w:r w:rsidR="00743F11" w:rsidRPr="00743F11">
        <w:rPr>
          <w:rFonts w:ascii="Calibri" w:eastAsia="Calibri" w:hAnsi="Calibri"/>
          <w:b w:val="0"/>
          <w:bCs w:val="0"/>
          <w:color w:val="auto"/>
          <w:sz w:val="24"/>
          <w:szCs w:val="20"/>
        </w:rPr>
        <w:t>с</w:t>
      </w:r>
      <w:r w:rsidRPr="00743F11">
        <w:rPr>
          <w:rFonts w:ascii="Calibri" w:eastAsia="Calibri" w:hAnsi="Calibri"/>
          <w:b w:val="0"/>
          <w:bCs w:val="0"/>
          <w:color w:val="auto"/>
          <w:sz w:val="24"/>
          <w:szCs w:val="20"/>
        </w:rPr>
        <w:t xml:space="preserve">ельской Думы </w:t>
      </w:r>
      <w:r w:rsidR="00743F11" w:rsidRPr="00743F11">
        <w:rPr>
          <w:rFonts w:ascii="Calibri" w:eastAsia="Calibri" w:hAnsi="Calibri"/>
          <w:b w:val="0"/>
          <w:bCs w:val="0"/>
          <w:color w:val="auto"/>
          <w:sz w:val="24"/>
          <w:szCs w:val="20"/>
        </w:rPr>
        <w:t>м</w:t>
      </w:r>
      <w:r w:rsidRPr="00743F11">
        <w:rPr>
          <w:rFonts w:ascii="Calibri" w:eastAsia="Calibri" w:hAnsi="Calibri"/>
          <w:b w:val="0"/>
          <w:bCs w:val="0"/>
          <w:color w:val="auto"/>
          <w:sz w:val="24"/>
          <w:szCs w:val="20"/>
        </w:rPr>
        <w:t>униципального образования</w:t>
      </w:r>
    </w:p>
    <w:p w:rsidR="00E63E70" w:rsidRPr="00743F11" w:rsidRDefault="00743F11" w:rsidP="00E63E70">
      <w:pPr>
        <w:pStyle w:val="a6"/>
        <w:keepLines w:val="0"/>
        <w:spacing w:before="0"/>
        <w:jc w:val="center"/>
        <w:rPr>
          <w:rFonts w:ascii="Calibri" w:eastAsia="Calibri" w:hAnsi="Calibri"/>
          <w:b w:val="0"/>
          <w:bCs w:val="0"/>
          <w:color w:val="auto"/>
          <w:sz w:val="24"/>
          <w:szCs w:val="20"/>
        </w:rPr>
      </w:pPr>
      <w:r w:rsidRPr="00743F11">
        <w:rPr>
          <w:rFonts w:ascii="Calibri" w:eastAsia="Calibri" w:hAnsi="Calibri"/>
          <w:b w:val="0"/>
          <w:bCs w:val="0"/>
          <w:color w:val="auto"/>
          <w:sz w:val="24"/>
          <w:szCs w:val="20"/>
        </w:rPr>
        <w:t>с</w:t>
      </w:r>
      <w:r w:rsidR="00E63E70" w:rsidRPr="00743F11">
        <w:rPr>
          <w:rFonts w:ascii="Calibri" w:eastAsia="Calibri" w:hAnsi="Calibri"/>
          <w:b w:val="0"/>
          <w:bCs w:val="0"/>
          <w:color w:val="auto"/>
          <w:sz w:val="24"/>
          <w:szCs w:val="20"/>
        </w:rPr>
        <w:t xml:space="preserve">ельское поселение «Деревня </w:t>
      </w:r>
      <w:r w:rsidRPr="00743F11">
        <w:rPr>
          <w:rFonts w:ascii="Calibri" w:eastAsia="Calibri" w:hAnsi="Calibri"/>
          <w:b w:val="0"/>
          <w:bCs w:val="0"/>
          <w:color w:val="auto"/>
          <w:sz w:val="24"/>
          <w:szCs w:val="20"/>
        </w:rPr>
        <w:t>Рудня</w:t>
      </w:r>
      <w:r w:rsidR="00E63E70" w:rsidRPr="00743F11">
        <w:rPr>
          <w:rFonts w:ascii="Calibri" w:eastAsia="Calibri" w:hAnsi="Calibri"/>
          <w:b w:val="0"/>
          <w:bCs w:val="0"/>
          <w:color w:val="auto"/>
          <w:sz w:val="24"/>
          <w:szCs w:val="20"/>
        </w:rPr>
        <w:t xml:space="preserve">» От </w:t>
      </w:r>
      <w:r w:rsidRPr="00743F11">
        <w:rPr>
          <w:rFonts w:ascii="Calibri" w:eastAsia="Calibri" w:hAnsi="Calibri"/>
          <w:b w:val="0"/>
          <w:bCs w:val="0"/>
          <w:color w:val="auto"/>
          <w:sz w:val="24"/>
          <w:szCs w:val="20"/>
        </w:rPr>
        <w:t>14</w:t>
      </w:r>
      <w:r w:rsidR="00E63E70" w:rsidRPr="00743F11">
        <w:rPr>
          <w:rFonts w:ascii="Calibri" w:eastAsia="Calibri" w:hAnsi="Calibri"/>
          <w:b w:val="0"/>
          <w:bCs w:val="0"/>
          <w:color w:val="auto"/>
          <w:sz w:val="24"/>
          <w:szCs w:val="20"/>
        </w:rPr>
        <w:t xml:space="preserve">.06.2007 г. № </w:t>
      </w:r>
      <w:r w:rsidRPr="00743F11">
        <w:rPr>
          <w:rFonts w:ascii="Calibri" w:eastAsia="Calibri" w:hAnsi="Calibri"/>
          <w:b w:val="0"/>
          <w:bCs w:val="0"/>
          <w:color w:val="auto"/>
          <w:sz w:val="24"/>
          <w:szCs w:val="20"/>
        </w:rPr>
        <w:t>81</w:t>
      </w:r>
    </w:p>
    <w:p w:rsidR="00E63E70" w:rsidRPr="00743F11" w:rsidRDefault="00E63E70" w:rsidP="00E63E70">
      <w:pPr>
        <w:widowControl w:val="0"/>
        <w:autoSpaceDE w:val="0"/>
        <w:autoSpaceDN w:val="0"/>
        <w:adjustRightInd w:val="0"/>
        <w:spacing w:after="0" w:line="240" w:lineRule="auto"/>
        <w:jc w:val="center"/>
        <w:rPr>
          <w:rFonts w:ascii="Times New Roman" w:hAnsi="Times New Roman"/>
          <w:sz w:val="28"/>
          <w:szCs w:val="28"/>
          <w:lang w:eastAsia="ru-RU"/>
        </w:rPr>
      </w:pPr>
      <w:r w:rsidRPr="00743F11">
        <w:rPr>
          <w:rFonts w:ascii="Times New Roman" w:hAnsi="Times New Roman"/>
          <w:sz w:val="26"/>
          <w:szCs w:val="26"/>
        </w:rPr>
        <w:t>(В ред.: Решени</w:t>
      </w:r>
      <w:r w:rsidR="00743F11" w:rsidRPr="00743F11">
        <w:rPr>
          <w:rFonts w:ascii="Times New Roman" w:hAnsi="Times New Roman"/>
          <w:sz w:val="26"/>
          <w:szCs w:val="26"/>
        </w:rPr>
        <w:t>я</w:t>
      </w:r>
      <w:r w:rsidRPr="00743F11">
        <w:rPr>
          <w:rFonts w:ascii="Times New Roman" w:hAnsi="Times New Roman"/>
          <w:sz w:val="26"/>
          <w:szCs w:val="26"/>
        </w:rPr>
        <w:t xml:space="preserve"> </w:t>
      </w:r>
      <w:r w:rsidR="00743F11" w:rsidRPr="00743F11">
        <w:rPr>
          <w:rFonts w:ascii="Times New Roman" w:hAnsi="Times New Roman"/>
          <w:sz w:val="26"/>
          <w:szCs w:val="26"/>
        </w:rPr>
        <w:t>с</w:t>
      </w:r>
      <w:r w:rsidRPr="00743F11">
        <w:rPr>
          <w:rFonts w:ascii="Times New Roman" w:hAnsi="Times New Roman"/>
          <w:sz w:val="26"/>
          <w:szCs w:val="26"/>
        </w:rPr>
        <w:t xml:space="preserve">ельской Думы </w:t>
      </w:r>
      <w:r w:rsidRPr="00743F11">
        <w:rPr>
          <w:rFonts w:ascii="Times New Roman" w:hAnsi="Times New Roman"/>
          <w:sz w:val="28"/>
          <w:szCs w:val="28"/>
          <w:lang w:eastAsia="ru-RU"/>
        </w:rPr>
        <w:t>от 1</w:t>
      </w:r>
      <w:r w:rsidR="00743F11" w:rsidRPr="00743F11">
        <w:rPr>
          <w:rFonts w:ascii="Times New Roman" w:hAnsi="Times New Roman"/>
          <w:sz w:val="28"/>
          <w:szCs w:val="28"/>
          <w:lang w:eastAsia="ru-RU"/>
        </w:rPr>
        <w:t>1.11.2014</w:t>
      </w:r>
      <w:r w:rsidRPr="00743F11">
        <w:rPr>
          <w:rFonts w:ascii="Times New Roman" w:hAnsi="Times New Roman"/>
          <w:sz w:val="28"/>
          <w:szCs w:val="28"/>
          <w:lang w:eastAsia="ru-RU"/>
        </w:rPr>
        <w:t xml:space="preserve"> г. № </w:t>
      </w:r>
      <w:r w:rsidR="00743F11" w:rsidRPr="00743F11">
        <w:rPr>
          <w:rFonts w:ascii="Times New Roman" w:hAnsi="Times New Roman"/>
          <w:sz w:val="28"/>
          <w:szCs w:val="28"/>
          <w:lang w:eastAsia="ru-RU"/>
        </w:rPr>
        <w:t>263</w:t>
      </w:r>
      <w:r w:rsidRPr="00743F11">
        <w:rPr>
          <w:rFonts w:ascii="Times New Roman" w:hAnsi="Times New Roman"/>
          <w:sz w:val="28"/>
          <w:szCs w:val="28"/>
          <w:lang w:eastAsia="ru-RU"/>
        </w:rPr>
        <w:t>,</w:t>
      </w:r>
    </w:p>
    <w:p w:rsidR="00E63E70" w:rsidRPr="00743F11" w:rsidRDefault="00E63E70" w:rsidP="00E63E70">
      <w:pPr>
        <w:widowControl w:val="0"/>
        <w:autoSpaceDE w:val="0"/>
        <w:autoSpaceDN w:val="0"/>
        <w:adjustRightInd w:val="0"/>
        <w:spacing w:after="0" w:line="240" w:lineRule="auto"/>
        <w:jc w:val="center"/>
        <w:rPr>
          <w:rFonts w:ascii="Times New Roman" w:hAnsi="Times New Roman"/>
          <w:sz w:val="26"/>
          <w:szCs w:val="26"/>
        </w:rPr>
      </w:pPr>
      <w:r w:rsidRPr="00743F11">
        <w:rPr>
          <w:rFonts w:ascii="Times New Roman" w:hAnsi="Times New Roman"/>
          <w:sz w:val="26"/>
          <w:szCs w:val="26"/>
        </w:rPr>
        <w:t xml:space="preserve"> от </w:t>
      </w:r>
      <w:r w:rsidR="00743F11" w:rsidRPr="00743F11">
        <w:rPr>
          <w:rFonts w:ascii="Times New Roman" w:hAnsi="Times New Roman"/>
          <w:sz w:val="26"/>
          <w:szCs w:val="26"/>
        </w:rPr>
        <w:t>18</w:t>
      </w:r>
      <w:r w:rsidRPr="00743F11">
        <w:rPr>
          <w:rFonts w:ascii="Times New Roman" w:hAnsi="Times New Roman"/>
          <w:sz w:val="26"/>
          <w:szCs w:val="26"/>
        </w:rPr>
        <w:t>.0</w:t>
      </w:r>
      <w:r w:rsidR="00743F11" w:rsidRPr="00743F11">
        <w:rPr>
          <w:rFonts w:ascii="Times New Roman" w:hAnsi="Times New Roman"/>
          <w:sz w:val="26"/>
          <w:szCs w:val="26"/>
        </w:rPr>
        <w:t>3</w:t>
      </w:r>
      <w:r w:rsidRPr="00743F11">
        <w:rPr>
          <w:rFonts w:ascii="Times New Roman" w:hAnsi="Times New Roman"/>
          <w:sz w:val="26"/>
          <w:szCs w:val="26"/>
        </w:rPr>
        <w:t>.201</w:t>
      </w:r>
      <w:r w:rsidR="00743F11" w:rsidRPr="00743F11">
        <w:rPr>
          <w:rFonts w:ascii="Times New Roman" w:hAnsi="Times New Roman"/>
          <w:sz w:val="26"/>
          <w:szCs w:val="26"/>
        </w:rPr>
        <w:t>6 № 39, от 20.07.2017 № 105</w:t>
      </w:r>
      <w:r w:rsidR="0077156F">
        <w:rPr>
          <w:rFonts w:ascii="Times New Roman" w:hAnsi="Times New Roman"/>
          <w:sz w:val="26"/>
          <w:szCs w:val="26"/>
        </w:rPr>
        <w:t>, от 20.03.2020 № 220</w:t>
      </w:r>
      <w:r w:rsidRPr="00743F11">
        <w:rPr>
          <w:rFonts w:ascii="Times New Roman" w:hAnsi="Times New Roman"/>
          <w:sz w:val="26"/>
          <w:szCs w:val="26"/>
        </w:rPr>
        <w:t>)</w:t>
      </w:r>
    </w:p>
    <w:p w:rsidR="00E63E70" w:rsidRDefault="00E63E70" w:rsidP="00E63E70">
      <w:pPr>
        <w:jc w:val="center"/>
        <w:rPr>
          <w:rFonts w:ascii="Times New Roman" w:hAnsi="Times New Roman"/>
          <w:color w:val="FF0000"/>
          <w:sz w:val="28"/>
          <w:szCs w:val="28"/>
          <w:lang w:eastAsia="ru-RU"/>
        </w:rPr>
      </w:pPr>
    </w:p>
    <w:p w:rsidR="0077156F" w:rsidRDefault="0077156F" w:rsidP="00E63E70">
      <w:pPr>
        <w:jc w:val="center"/>
        <w:rPr>
          <w:rFonts w:ascii="Times New Roman" w:hAnsi="Times New Roman"/>
          <w:color w:val="FF0000"/>
          <w:sz w:val="28"/>
          <w:szCs w:val="28"/>
          <w:lang w:eastAsia="ru-RU"/>
        </w:rPr>
      </w:pPr>
    </w:p>
    <w:p w:rsidR="0077156F" w:rsidRDefault="0077156F" w:rsidP="00E63E70">
      <w:pPr>
        <w:jc w:val="center"/>
        <w:rPr>
          <w:rFonts w:ascii="Times New Roman" w:hAnsi="Times New Roman"/>
          <w:color w:val="FF0000"/>
          <w:sz w:val="28"/>
          <w:szCs w:val="28"/>
          <w:lang w:eastAsia="ru-RU"/>
        </w:rPr>
      </w:pPr>
    </w:p>
    <w:p w:rsidR="0077156F" w:rsidRPr="00743F11" w:rsidRDefault="0077156F"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Pr="00743F11" w:rsidRDefault="00E63E70" w:rsidP="00E63E70">
      <w:pPr>
        <w:jc w:val="center"/>
        <w:rPr>
          <w:rFonts w:ascii="Times New Roman" w:hAnsi="Times New Roman"/>
          <w:color w:val="FF0000"/>
          <w:sz w:val="28"/>
          <w:szCs w:val="28"/>
          <w:lang w:eastAsia="ru-RU"/>
        </w:rPr>
      </w:pPr>
    </w:p>
    <w:p w:rsidR="00E63E70" w:rsidRDefault="00E63E70"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sidRPr="00743F11">
        <w:rPr>
          <w:rFonts w:ascii="Times New Roman" w:eastAsia="Times New Roman" w:hAnsi="Times New Roman"/>
          <w:sz w:val="24"/>
          <w:szCs w:val="24"/>
          <w:u w:val="single"/>
          <w:lang w:eastAsia="ru-RU"/>
        </w:rPr>
        <w:t>20</w:t>
      </w:r>
      <w:r w:rsidR="0077156F">
        <w:rPr>
          <w:rFonts w:ascii="Times New Roman" w:eastAsia="Times New Roman" w:hAnsi="Times New Roman"/>
          <w:sz w:val="24"/>
          <w:szCs w:val="24"/>
          <w:u w:val="single"/>
          <w:lang w:eastAsia="ru-RU"/>
        </w:rPr>
        <w:t>20</w:t>
      </w:r>
      <w:r w:rsidRPr="00743F11">
        <w:rPr>
          <w:rFonts w:ascii="Times New Roman" w:eastAsia="Times New Roman" w:hAnsi="Times New Roman"/>
          <w:sz w:val="24"/>
          <w:szCs w:val="24"/>
          <w:u w:val="single"/>
          <w:lang w:eastAsia="ru-RU"/>
        </w:rPr>
        <w:t xml:space="preserve">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2" w:name="_Toc268487881"/>
      <w:bookmarkStart w:id="3" w:name="_Toc268484941"/>
      <w:r>
        <w:rPr>
          <w:rFonts w:ascii="Times New Roman" w:eastAsia="Times New Roman" w:hAnsi="Times New Roman"/>
          <w:b/>
          <w:sz w:val="28"/>
          <w:szCs w:val="24"/>
          <w:lang w:eastAsia="ru-RU"/>
        </w:rPr>
        <w:t>В НИХ ИЗМЕНЕНИЙ</w:t>
      </w:r>
      <w:bookmarkStart w:id="4" w:name="_Toc301255844"/>
      <w:bookmarkStart w:id="5" w:name="_Toc268487882"/>
      <w:bookmarkStart w:id="6" w:name="_Toc268484942"/>
      <w:bookmarkEnd w:id="0"/>
      <w:bookmarkEnd w:id="1"/>
      <w:bookmarkEnd w:id="2"/>
      <w:bookmarkEnd w:id="3"/>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 w:name="_Toc452336962"/>
      <w:bookmarkStart w:id="8" w:name="_Toc301255845"/>
      <w:bookmarkStart w:id="9" w:name="_Toc268487883"/>
      <w:bookmarkStart w:id="10" w:name="_Toc268484943"/>
      <w:bookmarkEnd w:id="4"/>
      <w:bookmarkEnd w:id="5"/>
      <w:bookmarkEnd w:id="6"/>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7"/>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1"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8"/>
      <w:bookmarkEnd w:id="9"/>
      <w:bookmarkEnd w:id="10"/>
      <w:bookmarkEnd w:id="1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w:t>
      </w:r>
      <w:r>
        <w:rPr>
          <w:rFonts w:ascii="Times New Roman" w:eastAsia="Times New Roman" w:hAnsi="Times New Roman"/>
          <w:sz w:val="24"/>
          <w:szCs w:val="24"/>
          <w:lang w:eastAsia="ru-RU"/>
        </w:rPr>
        <w:lastRenderedPageBreak/>
        <w:t>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E63E70">
      <w:pPr>
        <w:pStyle w:val="ConsPlusNormal"/>
        <w:ind w:firstLine="540"/>
        <w:jc w:val="both"/>
        <w:rPr>
          <w:b/>
          <w:bCs/>
        </w:rPr>
      </w:pPr>
      <w:bookmarkStart w:id="12" w:name="_Toc452336965"/>
      <w:bookmarkStart w:id="13" w:name="_Toc301255847"/>
      <w:bookmarkStart w:id="14" w:name="_Toc268487885"/>
      <w:bookmarkStart w:id="15" w:name="_Toc268484945"/>
      <w:r>
        <w:rPr>
          <w:rFonts w:ascii="Times New Roman" w:hAnsi="Times New Roman" w:cs="Times New Roman"/>
          <w:b/>
          <w:bCs/>
          <w:sz w:val="26"/>
          <w:szCs w:val="26"/>
        </w:rPr>
        <w:t xml:space="preserve">Статья 2. </w:t>
      </w:r>
      <w:hyperlink r:id="rId6" w:anchor="_Toc452336964" w:history="1">
        <w:r>
          <w:rPr>
            <w:rStyle w:val="a3"/>
            <w:bCs/>
          </w:rPr>
          <w:t>Основные понятия, используемые в правилах землепользования и застройки и их определения</w:t>
        </w:r>
      </w:hyperlink>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2"/>
      <w:bookmarkEnd w:id="13"/>
      <w:bookmarkEnd w:id="14"/>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6" w:name="_Toc301255848"/>
      <w:bookmarkStart w:id="17" w:name="_Toc268487886"/>
      <w:bookmarkStart w:id="18" w:name="_Toc268484946"/>
      <w:bookmarkStart w:id="19" w:name="_Toc452336966"/>
      <w:r>
        <w:rPr>
          <w:rFonts w:ascii="Times New Roman" w:eastAsia="Times New Roman" w:hAnsi="Times New Roman"/>
          <w:b/>
          <w:bCs/>
          <w:sz w:val="26"/>
          <w:szCs w:val="26"/>
          <w:lang w:eastAsia="ru-RU"/>
        </w:rPr>
        <w:t xml:space="preserve">Статья 4. Комиссия </w:t>
      </w:r>
      <w:bookmarkEnd w:id="16"/>
      <w:bookmarkEnd w:id="17"/>
      <w:bookmarkEnd w:id="18"/>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19"/>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7"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w:t>
      </w:r>
      <w:r>
        <w:rPr>
          <w:rFonts w:ascii="Times New Roman" w:eastAsia="Times New Roman" w:hAnsi="Times New Roman"/>
          <w:sz w:val="24"/>
          <w:szCs w:val="24"/>
          <w:lang w:eastAsia="ru-RU"/>
        </w:rPr>
        <w:lastRenderedPageBreak/>
        <w:t>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bookmarkStart w:id="20" w:name="_Toc452336967"/>
      <w:bookmarkStart w:id="21" w:name="_Toc301255849"/>
      <w:bookmarkStart w:id="22" w:name="_Toc268487887"/>
      <w:bookmarkStart w:id="23" w:name="_Toc268484947"/>
      <w:r>
        <w:rPr>
          <w:rFonts w:ascii="Times New Roman" w:eastAsia="Times New Roman" w:hAnsi="Times New Roman"/>
          <w:b/>
          <w:bCs/>
          <w:sz w:val="26"/>
          <w:szCs w:val="26"/>
          <w:lang w:eastAsia="ru-RU"/>
        </w:rPr>
        <w:lastRenderedPageBreak/>
        <w:t xml:space="preserve">Статья 5. Общие положения о градостроительном зонировании территории </w:t>
      </w:r>
      <w:bookmarkEnd w:id="20"/>
      <w:bookmarkEnd w:id="21"/>
      <w:bookmarkEnd w:id="22"/>
      <w:bookmarkEnd w:id="23"/>
      <w:r>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rFonts w:ascii="Times New Roman" w:eastAsia="Times New Roman" w:hAnsi="Times New Roman"/>
          <w:sz w:val="24"/>
          <w:szCs w:val="24"/>
          <w:lang w:eastAsia="ru-RU"/>
        </w:rPr>
        <w:lastRenderedPageBreak/>
        <w:t>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 w:name="_Toc452336968"/>
      <w:bookmarkStart w:id="25" w:name="_Toc301255850"/>
      <w:bookmarkStart w:id="26" w:name="_Toc268487888"/>
      <w:bookmarkStart w:id="27"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4"/>
      <w:bookmarkEnd w:id="25"/>
      <w:bookmarkEnd w:id="26"/>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 w:name="_Toc452336970"/>
      <w:bookmarkStart w:id="29" w:name="_Toc301255852"/>
      <w:bookmarkStart w:id="30" w:name="_Toc268487890"/>
      <w:bookmarkStart w:id="31"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8"/>
      <w:bookmarkEnd w:id="29"/>
      <w:bookmarkEnd w:id="30"/>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w:t>
      </w:r>
      <w:r>
        <w:rPr>
          <w:rFonts w:ascii="Times New Roman" w:eastAsia="Times New Roman" w:hAnsi="Times New Roman"/>
          <w:sz w:val="24"/>
          <w:szCs w:val="24"/>
          <w:lang w:eastAsia="ru-RU"/>
        </w:rPr>
        <w:lastRenderedPageBreak/>
        <w:t>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71"/>
      <w:bookmarkStart w:id="33" w:name="_Toc301255853"/>
      <w:bookmarkStart w:id="34"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2"/>
      <w:bookmarkEnd w:id="33"/>
      <w:bookmarkEnd w:id="3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5" w:name="_Toc452336972"/>
      <w:bookmarkStart w:id="36" w:name="_Toc301255855"/>
      <w:bookmarkStart w:id="37" w:name="_Toc268487893"/>
      <w:bookmarkStart w:id="38" w:name="_Toc268484951"/>
      <w:r>
        <w:rPr>
          <w:rFonts w:ascii="Times New Roman" w:eastAsia="Times New Roman" w:hAnsi="Times New Roman"/>
          <w:b/>
          <w:bCs/>
          <w:sz w:val="24"/>
          <w:szCs w:val="24"/>
          <w:lang w:eastAsia="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bookmarkEnd w:id="3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9" w:name="_Toc452336973"/>
      <w:bookmarkStart w:id="40" w:name="_Toc301255854"/>
      <w:bookmarkStart w:id="41" w:name="_Toc268487892"/>
      <w:bookmarkStart w:id="42" w:name="_Toc301255856"/>
      <w:bookmarkStart w:id="43"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39"/>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D776EF" w:rsidRPr="00D776EF" w:rsidRDefault="00D776EF" w:rsidP="00D776EF">
      <w:pPr>
        <w:keepNext/>
        <w:spacing w:after="0" w:line="240" w:lineRule="auto"/>
        <w:ind w:firstLine="709"/>
        <w:outlineLvl w:val="2"/>
        <w:rPr>
          <w:rFonts w:ascii="Times New Roman" w:eastAsia="Times New Roman" w:hAnsi="Times New Roman"/>
          <w:b/>
          <w:bCs/>
          <w:sz w:val="24"/>
          <w:szCs w:val="26"/>
          <w:lang w:eastAsia="ru-RU"/>
        </w:rPr>
      </w:pPr>
      <w:bookmarkStart w:id="44" w:name="_Toc36017396"/>
      <w:r w:rsidRPr="00D776EF">
        <w:rPr>
          <w:rFonts w:ascii="Times New Roman" w:eastAsia="Times New Roman" w:hAnsi="Times New Roman"/>
          <w:b/>
          <w:bCs/>
          <w:sz w:val="24"/>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4"/>
    </w:p>
    <w:p w:rsidR="00D776EF" w:rsidRPr="00D776EF" w:rsidRDefault="00D776EF" w:rsidP="00D776EF">
      <w:pPr>
        <w:spacing w:after="0" w:line="240" w:lineRule="auto"/>
        <w:ind w:firstLine="567"/>
        <w:jc w:val="both"/>
        <w:rPr>
          <w:rFonts w:ascii="Times New Roman" w:eastAsia="Times New Roman" w:hAnsi="Times New Roman"/>
          <w:sz w:val="24"/>
          <w:szCs w:val="24"/>
          <w:lang w:eastAsia="ru-RU"/>
        </w:rPr>
      </w:pPr>
      <w:r w:rsidRPr="00D776EF">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D776EF" w:rsidRPr="00D776EF" w:rsidRDefault="00D776EF" w:rsidP="00D776EF">
      <w:pPr>
        <w:keepNext/>
        <w:spacing w:after="0" w:line="240" w:lineRule="auto"/>
        <w:ind w:firstLine="709"/>
        <w:jc w:val="both"/>
        <w:outlineLvl w:val="2"/>
        <w:rPr>
          <w:rFonts w:ascii="Times New Roman" w:eastAsia="Times New Roman" w:hAnsi="Times New Roman"/>
          <w:b/>
          <w:bCs/>
          <w:sz w:val="24"/>
          <w:szCs w:val="26"/>
          <w:lang w:eastAsia="ru-RU"/>
        </w:rPr>
      </w:pPr>
      <w:bookmarkStart w:id="45" w:name="_Toc36017397"/>
      <w:r w:rsidRPr="00D776EF">
        <w:rPr>
          <w:rFonts w:ascii="Times New Roman" w:eastAsia="Times New Roman" w:hAnsi="Times New Roman"/>
          <w:b/>
          <w:bCs/>
          <w:sz w:val="24"/>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p>
    <w:p w:rsidR="00D776EF" w:rsidRPr="00D776EF" w:rsidRDefault="00D776EF" w:rsidP="00D776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76EF">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D776EF" w:rsidRDefault="00D776EF"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bookmarkStart w:id="46" w:name="_Toc452336976"/>
      <w:bookmarkStart w:id="47" w:name="_Toc301255859"/>
      <w:bookmarkStart w:id="48" w:name="_Toc268487897"/>
      <w:bookmarkEnd w:id="40"/>
      <w:bookmarkEnd w:id="41"/>
      <w:bookmarkEnd w:id="42"/>
      <w:bookmarkEnd w:id="43"/>
      <w:r>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46"/>
      <w:bookmarkEnd w:id="47"/>
      <w:bookmarkEnd w:id="4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9" w:name="_Toc452336977"/>
      <w:bookmarkStart w:id="50" w:name="_Toc301255860"/>
      <w:bookmarkStart w:id="51"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49"/>
      <w:bookmarkEnd w:id="50"/>
      <w:bookmarkEnd w:id="51"/>
    </w:p>
    <w:p w:rsidR="001C696A" w:rsidRDefault="00E63E70" w:rsidP="001C696A">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2" w:name="_Toc301255861"/>
      <w:bookmarkStart w:id="53" w:name="_Toc268487899"/>
      <w:bookmarkStart w:id="54" w:name="_Toc268484953"/>
      <w:r>
        <w:rPr>
          <w:rFonts w:ascii="Times New Roman" w:eastAsia="Times New Roman" w:hAnsi="Times New Roman"/>
          <w:sz w:val="24"/>
          <w:szCs w:val="24"/>
          <w:lang w:eastAsia="ru-RU"/>
        </w:rPr>
        <w:t xml:space="preserve">1.Решение о подготовке документации по планировке территории принимается органом местного самоуправления по </w:t>
      </w:r>
      <w:r w:rsidR="007A0675">
        <w:rPr>
          <w:rFonts w:ascii="Times New Roman" w:eastAsia="Times New Roman" w:hAnsi="Times New Roman"/>
          <w:sz w:val="24"/>
          <w:szCs w:val="24"/>
          <w:lang w:eastAsia="ru-RU"/>
        </w:rPr>
        <w:t xml:space="preserve"> своей </w:t>
      </w:r>
      <w:r>
        <w:rPr>
          <w:rFonts w:ascii="Times New Roman" w:eastAsia="Times New Roman" w:hAnsi="Times New Roman"/>
          <w:sz w:val="24"/>
          <w:szCs w:val="24"/>
          <w:lang w:eastAsia="ru-RU"/>
        </w:rPr>
        <w:t>инициативе</w:t>
      </w:r>
      <w:r w:rsidR="007A06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либо на основании предложений физических или юридических лиц о подготовке документации по планировке территории</w:t>
      </w:r>
      <w:r w:rsidR="007A0675">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Pr>
          <w:rFonts w:ascii="Times New Roman" w:eastAsia="Times New Roman" w:hAnsi="Times New Roman"/>
          <w:sz w:val="24"/>
          <w:szCs w:val="24"/>
          <w:lang w:eastAsia="ru-RU"/>
        </w:rPr>
        <w:t>в орган местного самоуправления</w:t>
      </w:r>
      <w:r>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3D3610" w:rsidRDefault="00EF42B1" w:rsidP="00EF42B1">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lastRenderedPageBreak/>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E63E70" w:rsidRDefault="00EF42B1" w:rsidP="00EF42B1">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6. Порядок организации и проведения </w:t>
      </w:r>
      <w:r w:rsidR="00E63E70">
        <w:rPr>
          <w:rFonts w:ascii="Times New Roman" w:hAnsi="Times New Roman"/>
          <w:sz w:val="24"/>
          <w:szCs w:val="24"/>
        </w:rPr>
        <w:t>общественных обсуждений</w:t>
      </w:r>
      <w:r w:rsidR="00E63E70">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sidR="00E63E70">
        <w:rPr>
          <w:rFonts w:ascii="Times New Roman" w:hAnsi="Times New Roman"/>
          <w:sz w:val="24"/>
          <w:szCs w:val="24"/>
        </w:rPr>
        <w:t xml:space="preserve"> статьей 5.1 Градостроительного Кодекса Российской Федерации.</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Срок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Глава Администрации с учетом протокола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A0B77">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D776EF"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5" w:name="_Toc452336978"/>
      <w:r>
        <w:rPr>
          <w:rFonts w:ascii="Times New Roman" w:eastAsia="Times New Roman" w:hAnsi="Times New Roman"/>
          <w:b/>
          <w:bCs/>
          <w:sz w:val="24"/>
          <w:szCs w:val="24"/>
          <w:lang w:eastAsia="ru-RU"/>
        </w:rPr>
        <w:t xml:space="preserve">РАЗДЕЛ 4. ПОЛОЖЕНИЯ О ПРОВЕДЕНИИ ОБЩЕСТВЕННЫХ </w:t>
      </w:r>
      <w:r w:rsidRPr="00D776EF">
        <w:rPr>
          <w:rFonts w:ascii="Times New Roman" w:eastAsia="Times New Roman" w:hAnsi="Times New Roman"/>
          <w:b/>
          <w:bCs/>
          <w:sz w:val="24"/>
          <w:szCs w:val="24"/>
          <w:lang w:eastAsia="ru-RU"/>
        </w:rPr>
        <w:t>ОБСУЖДЕНИЙ ИЛИ  ПУБЛИЧНЫХ СЛУШАНИЙ ПО ВОПРОСАМ ЗЕМЛЕПОЛЬЗОВАНИЯ И ЗАСТРОЙКИ</w:t>
      </w:r>
      <w:bookmarkEnd w:id="52"/>
      <w:bookmarkEnd w:id="53"/>
      <w:bookmarkEnd w:id="54"/>
      <w:bookmarkEnd w:id="55"/>
    </w:p>
    <w:p w:rsidR="00E63E70" w:rsidRPr="00D776EF"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6" w:name="_Toc452336979"/>
      <w:bookmarkStart w:id="57" w:name="_Toc301255862"/>
      <w:bookmarkStart w:id="58" w:name="_Toc268487900"/>
      <w:bookmarkStart w:id="59" w:name="_Toc268484954"/>
      <w:r w:rsidRPr="00D776EF">
        <w:rPr>
          <w:rFonts w:ascii="Times New Roman" w:eastAsia="Times New Roman" w:hAnsi="Times New Roman"/>
          <w:b/>
          <w:bCs/>
          <w:sz w:val="26"/>
          <w:szCs w:val="26"/>
          <w:lang w:eastAsia="ru-RU"/>
        </w:rPr>
        <w:t xml:space="preserve">Статья 13. </w:t>
      </w:r>
      <w:bookmarkEnd w:id="56"/>
      <w:bookmarkEnd w:id="57"/>
      <w:bookmarkEnd w:id="58"/>
      <w:bookmarkEnd w:id="59"/>
      <w:r w:rsidRPr="00D776EF">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D776EF" w:rsidRPr="00D776EF" w:rsidRDefault="00D776EF" w:rsidP="00D776EF">
      <w:pPr>
        <w:autoSpaceDE w:val="0"/>
        <w:autoSpaceDN w:val="0"/>
        <w:adjustRightInd w:val="0"/>
        <w:spacing w:after="0" w:line="240" w:lineRule="auto"/>
        <w:ind w:firstLine="540"/>
        <w:jc w:val="both"/>
        <w:rPr>
          <w:rFonts w:ascii="Times New Roman" w:hAnsi="Times New Roman"/>
          <w:bCs/>
          <w:sz w:val="24"/>
          <w:szCs w:val="24"/>
        </w:rPr>
      </w:pPr>
      <w:bookmarkStart w:id="60" w:name="_Toc452336980"/>
      <w:bookmarkStart w:id="61" w:name="_Toc301255864"/>
      <w:bookmarkStart w:id="62" w:name="_Toc268487902"/>
      <w:r w:rsidRPr="00D776EF">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D776EF" w:rsidRPr="00D776EF" w:rsidRDefault="00D776EF" w:rsidP="00D776EF">
      <w:pPr>
        <w:autoSpaceDE w:val="0"/>
        <w:autoSpaceDN w:val="0"/>
        <w:adjustRightInd w:val="0"/>
        <w:spacing w:after="0" w:line="240" w:lineRule="auto"/>
        <w:ind w:firstLine="540"/>
        <w:jc w:val="both"/>
        <w:rPr>
          <w:rFonts w:ascii="Times New Roman" w:hAnsi="Times New Roman"/>
          <w:bCs/>
          <w:sz w:val="24"/>
          <w:szCs w:val="24"/>
        </w:rPr>
      </w:pPr>
    </w:p>
    <w:p w:rsidR="00D776EF" w:rsidRPr="00D776EF" w:rsidRDefault="00D776EF" w:rsidP="00D776EF">
      <w:pPr>
        <w:autoSpaceDE w:val="0"/>
        <w:autoSpaceDN w:val="0"/>
        <w:adjustRightInd w:val="0"/>
        <w:spacing w:after="0" w:line="240" w:lineRule="auto"/>
        <w:ind w:firstLine="540"/>
        <w:jc w:val="both"/>
        <w:rPr>
          <w:rFonts w:ascii="Times New Roman" w:hAnsi="Times New Roman"/>
          <w:bCs/>
          <w:sz w:val="24"/>
          <w:szCs w:val="24"/>
        </w:rPr>
      </w:pPr>
      <w:r w:rsidRPr="00D776EF">
        <w:rPr>
          <w:rFonts w:ascii="Times New Roman" w:hAnsi="Times New Roman"/>
          <w:bCs/>
          <w:sz w:val="24"/>
          <w:szCs w:val="24"/>
        </w:rPr>
        <w:t>В соответствии со статьей 5.1 Градостроительного Кодекса Российской Федерации.</w:t>
      </w:r>
    </w:p>
    <w:p w:rsidR="00E63E70" w:rsidRPr="00D776EF"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sidRPr="00D776EF">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0"/>
      <w:bookmarkEnd w:id="61"/>
      <w:bookmarkEnd w:id="62"/>
    </w:p>
    <w:p w:rsidR="00E440FE" w:rsidRPr="00D776EF" w:rsidRDefault="00E63E70" w:rsidP="00D14B29">
      <w:pPr>
        <w:keepNext/>
        <w:spacing w:before="120" w:after="0" w:line="240" w:lineRule="auto"/>
        <w:ind w:firstLine="567"/>
        <w:jc w:val="both"/>
        <w:outlineLvl w:val="2"/>
        <w:rPr>
          <w:rFonts w:ascii="Times New Roman" w:eastAsia="Times New Roman" w:hAnsi="Times New Roman"/>
          <w:b/>
          <w:sz w:val="24"/>
          <w:szCs w:val="24"/>
          <w:lang w:eastAsia="ru-RU"/>
        </w:rPr>
      </w:pPr>
      <w:bookmarkStart w:id="63" w:name="_Toc452336981"/>
      <w:bookmarkStart w:id="64" w:name="_Toc301255865"/>
      <w:bookmarkStart w:id="65" w:name="_Toc268487903"/>
      <w:r w:rsidRPr="00D776EF">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63"/>
      <w:bookmarkEnd w:id="64"/>
      <w:bookmarkEnd w:id="65"/>
      <w:r w:rsidRPr="00D776EF">
        <w:rPr>
          <w:rFonts w:ascii="Times New Roman" w:eastAsia="Times New Roman" w:hAnsi="Times New Roman"/>
          <w:b/>
          <w:sz w:val="24"/>
          <w:szCs w:val="24"/>
          <w:lang w:eastAsia="ru-RU"/>
        </w:rPr>
        <w:t>поселения</w:t>
      </w:r>
    </w:p>
    <w:p w:rsidR="00D14B29" w:rsidRPr="00D776EF" w:rsidRDefault="00D14B29" w:rsidP="00D14B29">
      <w:pPr>
        <w:keepNext/>
        <w:spacing w:before="120" w:after="0" w:line="240" w:lineRule="auto"/>
        <w:ind w:firstLine="567"/>
        <w:jc w:val="both"/>
        <w:outlineLvl w:val="2"/>
        <w:rPr>
          <w:rFonts w:ascii="Times New Roman" w:eastAsia="Times New Roman" w:hAnsi="Times New Roman"/>
          <w:b/>
          <w:sz w:val="24"/>
          <w:szCs w:val="24"/>
          <w:lang w:eastAsia="ru-RU"/>
        </w:rPr>
      </w:pPr>
    </w:p>
    <w:p w:rsidR="00D776EF" w:rsidRPr="00D776EF" w:rsidRDefault="00D776EF" w:rsidP="00D776EF">
      <w:pPr>
        <w:autoSpaceDE w:val="0"/>
        <w:autoSpaceDN w:val="0"/>
        <w:adjustRightInd w:val="0"/>
        <w:spacing w:after="0" w:line="240" w:lineRule="auto"/>
        <w:ind w:firstLine="540"/>
        <w:jc w:val="both"/>
        <w:rPr>
          <w:rFonts w:ascii="Times New Roman" w:hAnsi="Times New Roman"/>
          <w:bCs/>
          <w:sz w:val="24"/>
          <w:szCs w:val="24"/>
        </w:rPr>
      </w:pPr>
      <w:r w:rsidRPr="00D776EF">
        <w:rPr>
          <w:rFonts w:ascii="Times New Roman" w:eastAsia="Times New Roman" w:hAnsi="Times New Roman"/>
          <w:sz w:val="24"/>
          <w:szCs w:val="24"/>
          <w:lang w:eastAsia="ru-RU"/>
        </w:rPr>
        <w:t xml:space="preserve">         </w:t>
      </w:r>
      <w:r w:rsidRPr="00D776EF">
        <w:rPr>
          <w:rFonts w:ascii="Times New Roman" w:hAnsi="Times New Roman"/>
          <w:bCs/>
          <w:sz w:val="24"/>
          <w:szCs w:val="24"/>
        </w:rPr>
        <w:t>В соответствии со статьей 33 Градостроительного Кодекса Российской Федерации.</w:t>
      </w:r>
    </w:p>
    <w:p w:rsidR="003856EE" w:rsidRPr="00D776EF"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D776EF"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66" w:name="_Toc452336982"/>
      <w:bookmarkStart w:id="67" w:name="_Toc301255866"/>
      <w:bookmarkStart w:id="68" w:name="_Toc268487904"/>
      <w:bookmarkStart w:id="69" w:name="_Toc268484956"/>
      <w:r w:rsidRPr="00D776EF">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66"/>
      <w:bookmarkEnd w:id="67"/>
      <w:bookmarkEnd w:id="68"/>
      <w:bookmarkEnd w:id="69"/>
    </w:p>
    <w:p w:rsidR="00E63E70" w:rsidRPr="00D776EF"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0" w:name="_Toc452336983"/>
      <w:bookmarkStart w:id="71" w:name="_Toc301255867"/>
      <w:bookmarkStart w:id="72" w:name="_Toc268487905"/>
      <w:r w:rsidRPr="00D776EF">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0"/>
      <w:bookmarkEnd w:id="71"/>
      <w:bookmarkEnd w:id="72"/>
      <w:r w:rsidRPr="00D776EF">
        <w:rPr>
          <w:rFonts w:ascii="Times New Roman" w:eastAsia="Times New Roman" w:hAnsi="Times New Roman"/>
          <w:b/>
          <w:sz w:val="26"/>
          <w:szCs w:val="26"/>
          <w:lang w:eastAsia="ru-RU"/>
        </w:rPr>
        <w:t>поселения</w:t>
      </w:r>
    </w:p>
    <w:p w:rsidR="00E63E70" w:rsidRPr="00D776EF" w:rsidRDefault="00E63E70" w:rsidP="001B20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76EF">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1B206A" w:rsidRDefault="00E63E70" w:rsidP="001B206A">
      <w:pPr>
        <w:keepNext/>
        <w:spacing w:before="120" w:after="0" w:line="240" w:lineRule="auto"/>
        <w:ind w:firstLine="567"/>
        <w:jc w:val="both"/>
        <w:outlineLvl w:val="2"/>
        <w:rPr>
          <w:rFonts w:ascii="Times New Roman" w:eastAsia="Times New Roman" w:hAnsi="Times New Roman"/>
          <w:b/>
          <w:bCs/>
          <w:color w:val="000000" w:themeColor="text1"/>
          <w:sz w:val="26"/>
          <w:szCs w:val="26"/>
          <w:lang w:eastAsia="ru-RU"/>
        </w:rPr>
      </w:pPr>
      <w:r w:rsidRPr="001B206A">
        <w:rPr>
          <w:rFonts w:ascii="Times New Roman" w:eastAsia="Times New Roman" w:hAnsi="Times New Roman"/>
          <w:b/>
          <w:bCs/>
          <w:color w:val="000000" w:themeColor="text1"/>
          <w:sz w:val="26"/>
          <w:szCs w:val="26"/>
          <w:lang w:eastAsia="ru-RU"/>
        </w:rPr>
        <w:t xml:space="preserve">Статья 16. </w:t>
      </w:r>
      <w:r w:rsidR="00D82CD5" w:rsidRPr="001B206A">
        <w:rPr>
          <w:rFonts w:ascii="Times New Roman" w:eastAsia="Times New Roman" w:hAnsi="Times New Roman"/>
          <w:b/>
          <w:bCs/>
          <w:color w:val="000000" w:themeColor="text1"/>
          <w:sz w:val="26"/>
          <w:szCs w:val="26"/>
          <w:lang w:eastAsia="ru-RU"/>
        </w:rPr>
        <w:t>Разрешение на строительство.</w:t>
      </w:r>
      <w:r w:rsidR="00E440FE" w:rsidRPr="001B206A">
        <w:rPr>
          <w:rFonts w:ascii="Times New Roman" w:eastAsia="Times New Roman" w:hAnsi="Times New Roman"/>
          <w:b/>
          <w:bCs/>
          <w:color w:val="000000" w:themeColor="text1"/>
          <w:sz w:val="26"/>
          <w:szCs w:val="26"/>
          <w:lang w:eastAsia="ru-RU"/>
        </w:rPr>
        <w:t xml:space="preserve"> </w:t>
      </w:r>
    </w:p>
    <w:p w:rsidR="00D776EF" w:rsidRPr="001B206A" w:rsidRDefault="00D776EF" w:rsidP="001B206A">
      <w:pPr>
        <w:autoSpaceDE w:val="0"/>
        <w:autoSpaceDN w:val="0"/>
        <w:adjustRightInd w:val="0"/>
        <w:spacing w:after="0" w:line="240" w:lineRule="auto"/>
        <w:ind w:firstLine="540"/>
        <w:jc w:val="both"/>
        <w:rPr>
          <w:rFonts w:ascii="Times New Roman" w:hAnsi="Times New Roman"/>
          <w:bCs/>
          <w:color w:val="000000" w:themeColor="text1"/>
          <w:sz w:val="24"/>
          <w:szCs w:val="24"/>
        </w:rPr>
      </w:pPr>
      <w:r w:rsidRPr="001B206A">
        <w:rPr>
          <w:rFonts w:ascii="Times New Roman" w:hAnsi="Times New Roman"/>
          <w:bCs/>
          <w:color w:val="000000" w:themeColor="text1"/>
          <w:sz w:val="24"/>
          <w:szCs w:val="24"/>
        </w:rPr>
        <w:t>В соответствии со статьей 51 Градостроительного Кодекса Российской Федерации.</w:t>
      </w:r>
    </w:p>
    <w:p w:rsidR="00D776EF" w:rsidRPr="001B206A" w:rsidRDefault="00D776EF" w:rsidP="001B206A">
      <w:pPr>
        <w:autoSpaceDE w:val="0"/>
        <w:autoSpaceDN w:val="0"/>
        <w:adjustRightInd w:val="0"/>
        <w:spacing w:after="0" w:line="240" w:lineRule="auto"/>
        <w:ind w:firstLine="540"/>
        <w:jc w:val="both"/>
        <w:rPr>
          <w:rFonts w:ascii="Times New Roman" w:hAnsi="Times New Roman"/>
          <w:bCs/>
          <w:color w:val="000000" w:themeColor="text1"/>
          <w:sz w:val="24"/>
          <w:szCs w:val="24"/>
        </w:rPr>
      </w:pPr>
      <w:r w:rsidRPr="001B206A">
        <w:rPr>
          <w:rFonts w:ascii="Times New Roman" w:hAnsi="Times New Roman"/>
          <w:bCs/>
          <w:color w:val="000000" w:themeColor="text1"/>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9" w:history="1">
        <w:r w:rsidRPr="001B206A">
          <w:rPr>
            <w:rStyle w:val="a3"/>
            <w:color w:val="000000" w:themeColor="text1"/>
          </w:rPr>
          <w:t>http://admkondrovo.ru/administration/struktura/otdel_arhitektury_i_gradostroitelstva_administrats/press_tsentr/</w:t>
        </w:r>
      </w:hyperlink>
      <w:r w:rsidRPr="001B206A">
        <w:rPr>
          <w:color w:val="000000" w:themeColor="text1"/>
        </w:rPr>
        <w:t>)</w:t>
      </w:r>
      <w:r w:rsidRPr="001B206A">
        <w:rPr>
          <w:rFonts w:ascii="Times New Roman" w:hAnsi="Times New Roman"/>
          <w:bCs/>
          <w:color w:val="000000" w:themeColor="text1"/>
          <w:sz w:val="24"/>
          <w:szCs w:val="24"/>
        </w:rPr>
        <w:t>.</w:t>
      </w:r>
    </w:p>
    <w:p w:rsidR="00D776EF" w:rsidRPr="001B206A" w:rsidRDefault="00D776EF" w:rsidP="001B206A">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p>
    <w:p w:rsidR="00D776EF" w:rsidRPr="001B206A" w:rsidRDefault="00D776EF" w:rsidP="001B206A">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D776EF" w:rsidRPr="001B206A" w:rsidRDefault="00D776EF" w:rsidP="001B206A">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D776EF" w:rsidRPr="001B206A" w:rsidRDefault="00D776EF" w:rsidP="001B206A">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Выдача разрешения на строительство не требуется в случае (п. 17 ст. 51 ГК РФ):</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w:t>
      </w:r>
      <w:r w:rsidRPr="001B206A">
        <w:rPr>
          <w:rFonts w:ascii="Times New Roman" w:eastAsiaTheme="minorHAnsi" w:hAnsi="Times New Roman"/>
          <w:color w:val="000000" w:themeColor="text1"/>
          <w:sz w:val="24"/>
          <w:szCs w:val="24"/>
        </w:rPr>
        <w:lastRenderedPageBreak/>
        <w:t>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1.1) строительства, реконструкции объектов индивидуального жилищного строительства (см. статью 16.1 настоящих правил);</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2) строительства, реконструкции объектов, не являющихся объектами капитального строительства;</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3) строительства на земельном участке строений и сооружений вспомогательного использования;</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4.1) капитального ремонта объектов капитального строительства;</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1B206A">
          <w:rPr>
            <w:rFonts w:ascii="Times New Roman" w:eastAsiaTheme="minorHAnsi" w:hAnsi="Times New Roman"/>
            <w:color w:val="000000" w:themeColor="text1"/>
            <w:sz w:val="24"/>
            <w:szCs w:val="24"/>
          </w:rPr>
          <w:t>законодательством</w:t>
        </w:r>
      </w:hyperlink>
      <w:r w:rsidRPr="001B206A">
        <w:rPr>
          <w:rFonts w:ascii="Times New Roman" w:eastAsiaTheme="minorHAnsi" w:hAnsi="Times New Roman"/>
          <w:color w:val="000000" w:themeColor="text1"/>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4.3) строительства, реконструкции посольств, консульств и представительств Российской Федерации за рубежом;</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1B206A">
        <w:rPr>
          <w:rFonts w:ascii="Times New Roman" w:eastAsiaTheme="minorHAnsi" w:hAnsi="Times New Roman"/>
          <w:color w:val="000000" w:themeColor="text1"/>
          <w:sz w:val="24"/>
          <w:szCs w:val="24"/>
        </w:rPr>
        <w:t>мегапаскаля</w:t>
      </w:r>
      <w:proofErr w:type="spellEnd"/>
      <w:r w:rsidRPr="001B206A">
        <w:rPr>
          <w:rFonts w:ascii="Times New Roman" w:eastAsiaTheme="minorHAnsi" w:hAnsi="Times New Roman"/>
          <w:color w:val="000000" w:themeColor="text1"/>
          <w:sz w:val="24"/>
          <w:szCs w:val="24"/>
        </w:rPr>
        <w:t xml:space="preserve"> включительно;</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4.5) размещения антенных опор (мачт и башен) высотой до 50 метров, предназначенных для размещения средств связи;</w:t>
      </w:r>
    </w:p>
    <w:p w:rsidR="00D776EF" w:rsidRPr="001B206A" w:rsidRDefault="00D776EF" w:rsidP="001B20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1B206A">
        <w:rPr>
          <w:rFonts w:ascii="Times New Roman" w:eastAsiaTheme="minorHAnsi" w:hAnsi="Times New Roman"/>
          <w:color w:val="000000" w:themeColor="text1"/>
          <w:sz w:val="24"/>
          <w:szCs w:val="24"/>
        </w:rPr>
        <w:t xml:space="preserve">5) </w:t>
      </w:r>
      <w:hyperlink r:id="rId11" w:history="1">
        <w:r w:rsidRPr="001B206A">
          <w:rPr>
            <w:rFonts w:ascii="Times New Roman" w:eastAsiaTheme="minorHAnsi" w:hAnsi="Times New Roman"/>
            <w:color w:val="000000" w:themeColor="text1"/>
            <w:sz w:val="24"/>
            <w:szCs w:val="24"/>
          </w:rPr>
          <w:t>иных</w:t>
        </w:r>
      </w:hyperlink>
      <w:r w:rsidRPr="001B206A">
        <w:rPr>
          <w:rFonts w:ascii="Times New Roman" w:eastAsiaTheme="minorHAnsi" w:hAnsi="Times New Roman"/>
          <w:color w:val="000000" w:themeColor="text1"/>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776EF" w:rsidRPr="001B206A" w:rsidRDefault="00D776EF" w:rsidP="001B206A">
      <w:pPr>
        <w:autoSpaceDE w:val="0"/>
        <w:autoSpaceDN w:val="0"/>
        <w:adjustRightInd w:val="0"/>
        <w:spacing w:after="0" w:line="240" w:lineRule="auto"/>
        <w:ind w:firstLine="540"/>
        <w:jc w:val="both"/>
        <w:rPr>
          <w:rFonts w:ascii="Times New Roman" w:hAnsi="Times New Roman"/>
          <w:bCs/>
          <w:color w:val="000000" w:themeColor="text1"/>
          <w:sz w:val="24"/>
          <w:szCs w:val="24"/>
        </w:rPr>
      </w:pPr>
    </w:p>
    <w:p w:rsidR="009A1B92" w:rsidRPr="001B206A" w:rsidRDefault="009A1B92" w:rsidP="001B206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9A1B92" w:rsidRPr="001B206A" w:rsidRDefault="005F2346" w:rsidP="001B206A">
      <w:pPr>
        <w:autoSpaceDE w:val="0"/>
        <w:autoSpaceDN w:val="0"/>
        <w:adjustRightInd w:val="0"/>
        <w:spacing w:after="0" w:line="240" w:lineRule="auto"/>
        <w:jc w:val="both"/>
        <w:outlineLvl w:val="0"/>
        <w:rPr>
          <w:rFonts w:ascii="Times New Roman" w:eastAsiaTheme="minorHAnsi" w:hAnsi="Times New Roman"/>
          <w:b/>
          <w:bCs/>
          <w:color w:val="000000" w:themeColor="text1"/>
          <w:sz w:val="26"/>
          <w:szCs w:val="26"/>
        </w:rPr>
      </w:pPr>
      <w:r w:rsidRPr="001B206A">
        <w:rPr>
          <w:rFonts w:ascii="Times New Roman" w:hAnsi="Times New Roman"/>
          <w:color w:val="000000" w:themeColor="text1"/>
          <w:sz w:val="24"/>
          <w:szCs w:val="24"/>
          <w:lang w:eastAsia="ru-RU"/>
        </w:rPr>
        <w:t xml:space="preserve">    </w:t>
      </w:r>
      <w:r w:rsidR="009A1B92" w:rsidRPr="001B206A">
        <w:rPr>
          <w:rFonts w:ascii="Times New Roman" w:eastAsia="Times New Roman" w:hAnsi="Times New Roman"/>
          <w:b/>
          <w:bCs/>
          <w:color w:val="000000" w:themeColor="text1"/>
          <w:sz w:val="26"/>
          <w:szCs w:val="26"/>
          <w:lang w:eastAsia="ru-RU"/>
        </w:rPr>
        <w:t xml:space="preserve">Статья 16.1 </w:t>
      </w:r>
      <w:r w:rsidR="009A1B92" w:rsidRPr="001B206A">
        <w:rPr>
          <w:rFonts w:ascii="Times New Roman" w:eastAsiaTheme="minorHAnsi" w:hAnsi="Times New Roman"/>
          <w:b/>
          <w:bCs/>
          <w:color w:val="000000" w:themeColor="text1"/>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sidRPr="001B206A">
        <w:rPr>
          <w:rFonts w:ascii="Times New Roman" w:eastAsiaTheme="minorHAnsi" w:hAnsi="Times New Roman"/>
          <w:b/>
          <w:bCs/>
          <w:color w:val="000000" w:themeColor="text1"/>
          <w:sz w:val="26"/>
          <w:szCs w:val="26"/>
        </w:rPr>
        <w:t>.</w:t>
      </w:r>
      <w:r w:rsidR="00B6459A" w:rsidRPr="001B206A">
        <w:rPr>
          <w:rFonts w:ascii="Times New Roman" w:eastAsiaTheme="minorHAnsi" w:hAnsi="Times New Roman"/>
          <w:b/>
          <w:bCs/>
          <w:color w:val="000000" w:themeColor="text1"/>
          <w:sz w:val="26"/>
          <w:szCs w:val="26"/>
        </w:rPr>
        <w:t xml:space="preserve"> </w:t>
      </w:r>
    </w:p>
    <w:p w:rsidR="00D776EF" w:rsidRPr="001B206A" w:rsidRDefault="00D776EF" w:rsidP="001B206A">
      <w:pPr>
        <w:spacing w:after="0" w:line="240" w:lineRule="auto"/>
        <w:ind w:firstLine="709"/>
        <w:jc w:val="both"/>
        <w:outlineLvl w:val="0"/>
        <w:rPr>
          <w:rFonts w:ascii="Times New Roman" w:hAnsi="Times New Roman"/>
          <w:bCs/>
          <w:color w:val="000000" w:themeColor="text1"/>
          <w:sz w:val="24"/>
          <w:szCs w:val="24"/>
        </w:rPr>
      </w:pPr>
      <w:bookmarkStart w:id="73" w:name="Par0"/>
      <w:bookmarkStart w:id="74" w:name="_Toc36017408"/>
      <w:bookmarkEnd w:id="73"/>
      <w:r w:rsidRPr="001B206A">
        <w:rPr>
          <w:rFonts w:ascii="Times New Roman" w:hAnsi="Times New Roman"/>
          <w:bCs/>
          <w:color w:val="000000" w:themeColor="text1"/>
          <w:sz w:val="24"/>
          <w:szCs w:val="24"/>
        </w:rPr>
        <w:t>В соответствии со статьей 51.1 Градостроительного Кодекса Российской Федерации.</w:t>
      </w:r>
      <w:bookmarkEnd w:id="74"/>
    </w:p>
    <w:p w:rsidR="00D776EF" w:rsidRPr="001B206A" w:rsidRDefault="00D776EF" w:rsidP="001B206A">
      <w:pPr>
        <w:spacing w:after="0" w:line="240" w:lineRule="auto"/>
        <w:ind w:firstLine="709"/>
        <w:jc w:val="both"/>
        <w:outlineLvl w:val="0"/>
        <w:rPr>
          <w:rFonts w:ascii="Times New Roman" w:hAnsi="Times New Roman"/>
          <w:b/>
          <w:color w:val="000000" w:themeColor="text1"/>
          <w:sz w:val="24"/>
          <w:szCs w:val="24"/>
        </w:rPr>
      </w:pPr>
      <w:bookmarkStart w:id="75" w:name="_Toc36017409"/>
      <w:r w:rsidRPr="001B206A">
        <w:rPr>
          <w:rFonts w:ascii="Times New Roman" w:hAnsi="Times New Roman"/>
          <w:bCs/>
          <w:color w:val="000000" w:themeColor="text1"/>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12" w:history="1">
        <w:r w:rsidRPr="001B206A">
          <w:rPr>
            <w:rStyle w:val="a3"/>
            <w:color w:val="000000" w:themeColor="text1"/>
          </w:rPr>
          <w:t>http://admkondrovo.ru/administration/struktura/otdel_arhitektury_i_gradostroitelstva_administrats/press_tsentr/</w:t>
        </w:r>
      </w:hyperlink>
      <w:r w:rsidRPr="001B206A">
        <w:rPr>
          <w:color w:val="000000" w:themeColor="text1"/>
        </w:rPr>
        <w:t>)</w:t>
      </w:r>
      <w:r w:rsidRPr="001B206A">
        <w:rPr>
          <w:rFonts w:ascii="Times New Roman" w:hAnsi="Times New Roman"/>
          <w:bCs/>
          <w:color w:val="000000" w:themeColor="text1"/>
          <w:sz w:val="24"/>
          <w:szCs w:val="24"/>
        </w:rPr>
        <w:t>.</w:t>
      </w:r>
      <w:bookmarkEnd w:id="75"/>
    </w:p>
    <w:p w:rsidR="00D776EF" w:rsidRPr="001B206A" w:rsidRDefault="00D776EF" w:rsidP="001B206A">
      <w:pPr>
        <w:rPr>
          <w:color w:val="000000" w:themeColor="text1"/>
        </w:rPr>
      </w:pPr>
    </w:p>
    <w:p w:rsidR="00E63E70" w:rsidRPr="001B206A" w:rsidRDefault="00E63E70" w:rsidP="001B206A">
      <w:pPr>
        <w:pStyle w:val="3"/>
        <w:ind w:hanging="425"/>
        <w:jc w:val="both"/>
        <w:rPr>
          <w:color w:val="000000" w:themeColor="text1"/>
          <w:sz w:val="26"/>
        </w:rPr>
      </w:pPr>
      <w:r w:rsidRPr="001B206A">
        <w:rPr>
          <w:color w:val="000000" w:themeColor="text1"/>
          <w:sz w:val="26"/>
        </w:rPr>
        <w:t>Статья 17. Ограничение точечного строительства</w:t>
      </w:r>
      <w:r w:rsidR="00B6459A" w:rsidRPr="001B206A">
        <w:rPr>
          <w:color w:val="000000" w:themeColor="text1"/>
          <w:sz w:val="26"/>
        </w:rPr>
        <w:t xml:space="preserve">. </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sidRPr="001B206A">
        <w:rPr>
          <w:rFonts w:ascii="Times New Roman" w:hAnsi="Times New Roman"/>
          <w:color w:val="000000" w:themeColor="text1"/>
          <w:sz w:val="24"/>
          <w:szCs w:val="24"/>
        </w:rPr>
        <w:t xml:space="preserve">ровки территории, местными </w:t>
      </w:r>
      <w:r w:rsidRPr="001B206A">
        <w:rPr>
          <w:rFonts w:ascii="Times New Roman" w:hAnsi="Times New Roman"/>
          <w:color w:val="000000" w:themeColor="text1"/>
          <w:sz w:val="24"/>
          <w:szCs w:val="24"/>
        </w:rPr>
        <w:t>нормативами градостроительного проектирования Калужской области</w:t>
      </w:r>
      <w:r w:rsidR="004B0DD1" w:rsidRPr="001B206A">
        <w:rPr>
          <w:rFonts w:ascii="Times New Roman" w:hAnsi="Times New Roman"/>
          <w:color w:val="000000" w:themeColor="text1"/>
          <w:sz w:val="24"/>
          <w:szCs w:val="24"/>
        </w:rPr>
        <w:t>,</w:t>
      </w:r>
      <w:r w:rsidRPr="001B206A">
        <w:rPr>
          <w:rFonts w:ascii="Times New Roman" w:hAnsi="Times New Roman"/>
          <w:color w:val="000000" w:themeColor="text1"/>
          <w:sz w:val="24"/>
          <w:szCs w:val="24"/>
        </w:rPr>
        <w:t xml:space="preserve"> иными нормативными правовыми актами.</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lastRenderedPageBreak/>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б) наличие резервных мощностей объектов инженерной инфраструктуры;</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1B206A" w:rsidRDefault="00E63E70" w:rsidP="001B206A">
      <w:pPr>
        <w:autoSpaceDE w:val="0"/>
        <w:autoSpaceDN w:val="0"/>
        <w:adjustRightInd w:val="0"/>
        <w:spacing w:after="0" w:line="240" w:lineRule="auto"/>
        <w:ind w:firstLine="708"/>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1B206A" w:rsidRDefault="00E63E70" w:rsidP="001B206A">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E63E70" w:rsidRPr="001B206A" w:rsidRDefault="00E63E70" w:rsidP="001B206A">
      <w:pPr>
        <w:pStyle w:val="3"/>
        <w:ind w:hanging="425"/>
        <w:jc w:val="both"/>
        <w:rPr>
          <w:color w:val="000000" w:themeColor="text1"/>
          <w:sz w:val="26"/>
        </w:rPr>
      </w:pPr>
      <w:r w:rsidRPr="001B206A">
        <w:rPr>
          <w:color w:val="000000" w:themeColor="text1"/>
          <w:sz w:val="26"/>
        </w:rPr>
        <w:t xml:space="preserve">Статья 18. Организация рельефа, покрытие и мощение территорий населенных пунктов </w:t>
      </w:r>
    </w:p>
    <w:p w:rsidR="00E63E70" w:rsidRPr="001B206A" w:rsidRDefault="00E63E70" w:rsidP="001B206A">
      <w:pPr>
        <w:autoSpaceDE w:val="0"/>
        <w:autoSpaceDN w:val="0"/>
        <w:adjustRightInd w:val="0"/>
        <w:spacing w:after="0" w:line="240" w:lineRule="auto"/>
        <w:ind w:firstLine="709"/>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Pr="001B206A" w:rsidRDefault="00E63E70" w:rsidP="001B206A">
      <w:pPr>
        <w:autoSpaceDE w:val="0"/>
        <w:autoSpaceDN w:val="0"/>
        <w:adjustRightInd w:val="0"/>
        <w:spacing w:after="0" w:line="240" w:lineRule="auto"/>
        <w:ind w:firstLine="709"/>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Pr="001B206A" w:rsidRDefault="00E63E70" w:rsidP="001B20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B206A">
        <w:rPr>
          <w:rFonts w:ascii="Times New Roman" w:hAnsi="Times New Roman"/>
          <w:bCs/>
          <w:color w:val="000000" w:themeColor="text1"/>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E63E70" w:rsidRPr="001B206A" w:rsidRDefault="00E63E70" w:rsidP="001B206A">
      <w:pPr>
        <w:autoSpaceDE w:val="0"/>
        <w:autoSpaceDN w:val="0"/>
        <w:adjustRightInd w:val="0"/>
        <w:spacing w:after="0" w:line="240" w:lineRule="auto"/>
        <w:ind w:firstLine="709"/>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Pr="001B206A" w:rsidRDefault="00E63E70" w:rsidP="001B206A">
      <w:pPr>
        <w:autoSpaceDE w:val="0"/>
        <w:autoSpaceDN w:val="0"/>
        <w:adjustRightInd w:val="0"/>
        <w:spacing w:after="0" w:line="240" w:lineRule="auto"/>
        <w:ind w:firstLine="709"/>
        <w:jc w:val="both"/>
        <w:rPr>
          <w:rFonts w:ascii="Times New Roman" w:hAnsi="Times New Roman"/>
          <w:color w:val="000000" w:themeColor="text1"/>
          <w:sz w:val="24"/>
          <w:szCs w:val="24"/>
        </w:rPr>
      </w:pPr>
      <w:r w:rsidRPr="001B206A">
        <w:rPr>
          <w:rFonts w:ascii="Times New Roman" w:hAnsi="Times New Roman"/>
          <w:color w:val="000000" w:themeColor="text1"/>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Pr="001B206A" w:rsidRDefault="00E63E70" w:rsidP="001B206A">
      <w:pPr>
        <w:autoSpaceDE w:val="0"/>
        <w:autoSpaceDN w:val="0"/>
        <w:adjustRightInd w:val="0"/>
        <w:spacing w:after="0" w:line="240" w:lineRule="auto"/>
        <w:ind w:firstLine="709"/>
        <w:jc w:val="both"/>
        <w:rPr>
          <w:rFonts w:ascii="Times New Roman" w:hAnsi="Times New Roman"/>
          <w:sz w:val="24"/>
          <w:szCs w:val="24"/>
        </w:rPr>
      </w:pPr>
      <w:r w:rsidRPr="001B206A">
        <w:rPr>
          <w:rFonts w:ascii="Times New Roman" w:hAnsi="Times New Roman"/>
          <w:color w:val="000000" w:themeColor="text1"/>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w:t>
      </w:r>
      <w:r w:rsidRPr="001B206A">
        <w:rPr>
          <w:rFonts w:ascii="Times New Roman" w:hAnsi="Times New Roman"/>
          <w:sz w:val="24"/>
          <w:szCs w:val="24"/>
        </w:rPr>
        <w:t xml:space="preserve">окрытие и мощение городских территорий осуществляются комплексно, включая устройство </w:t>
      </w:r>
      <w:proofErr w:type="spellStart"/>
      <w:r w:rsidRPr="001B206A">
        <w:rPr>
          <w:rFonts w:ascii="Times New Roman" w:hAnsi="Times New Roman"/>
          <w:sz w:val="24"/>
          <w:szCs w:val="24"/>
        </w:rPr>
        <w:t>отмостки</w:t>
      </w:r>
      <w:proofErr w:type="spellEnd"/>
      <w:r w:rsidRPr="001B206A">
        <w:rPr>
          <w:rFonts w:ascii="Times New Roman" w:hAnsi="Times New Roman"/>
          <w:sz w:val="24"/>
          <w:szCs w:val="24"/>
        </w:rPr>
        <w:t>, водостоков, подпорных и ограждающих стенок, защитных ограждений деревьев.</w:t>
      </w:r>
    </w:p>
    <w:p w:rsidR="00E63E70" w:rsidRPr="001B206A" w:rsidRDefault="00E63E70" w:rsidP="001B206A">
      <w:pPr>
        <w:autoSpaceDE w:val="0"/>
        <w:autoSpaceDN w:val="0"/>
        <w:adjustRightInd w:val="0"/>
        <w:spacing w:after="0" w:line="240" w:lineRule="auto"/>
        <w:ind w:firstLine="709"/>
        <w:jc w:val="both"/>
        <w:rPr>
          <w:rFonts w:ascii="Times New Roman" w:hAnsi="Times New Roman"/>
          <w:sz w:val="24"/>
          <w:szCs w:val="24"/>
        </w:rPr>
      </w:pPr>
      <w:r w:rsidRPr="001B206A">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1B206A">
      <w:pPr>
        <w:autoSpaceDE w:val="0"/>
        <w:autoSpaceDN w:val="0"/>
        <w:adjustRightInd w:val="0"/>
        <w:spacing w:after="0" w:line="240" w:lineRule="auto"/>
        <w:ind w:firstLine="709"/>
        <w:jc w:val="both"/>
        <w:rPr>
          <w:rFonts w:ascii="Times New Roman" w:hAnsi="Times New Roman"/>
          <w:sz w:val="24"/>
          <w:szCs w:val="24"/>
        </w:rPr>
      </w:pPr>
      <w:r w:rsidRPr="001B206A">
        <w:rPr>
          <w:rFonts w:ascii="Times New Roman" w:hAnsi="Times New Roman"/>
          <w:sz w:val="24"/>
          <w:szCs w:val="24"/>
        </w:rPr>
        <w:t>Для территорий с повышенными</w:t>
      </w:r>
      <w:r>
        <w:rPr>
          <w:rFonts w:ascii="Times New Roman" w:hAnsi="Times New Roman"/>
          <w:sz w:val="24"/>
          <w:szCs w:val="24"/>
        </w:rPr>
        <w:t xml:space="preserve">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1B206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1B206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1B206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w:t>
      </w:r>
      <w:r>
        <w:rPr>
          <w:rFonts w:ascii="Times New Roman" w:hAnsi="Times New Roman"/>
          <w:sz w:val="24"/>
          <w:szCs w:val="24"/>
        </w:rPr>
        <w:lastRenderedPageBreak/>
        <w:t xml:space="preserve">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76" w:name="_Toc104256984"/>
      <w:bookmarkStart w:id="77" w:name="_Toc347308778"/>
      <w:bookmarkStart w:id="78" w:name="_Toc347308381"/>
      <w:bookmarkStart w:id="79" w:name="_Toc347306301"/>
      <w:bookmarkStart w:id="80" w:name="_Toc347306221"/>
      <w:bookmarkStart w:id="81" w:name="_Toc157238791"/>
      <w:bookmarkStart w:id="82" w:name="_Toc107645120"/>
      <w:r>
        <w:rPr>
          <w:sz w:val="26"/>
        </w:rPr>
        <w:t xml:space="preserve">Статья 19. </w:t>
      </w:r>
      <w:bookmarkEnd w:id="76"/>
      <w:r>
        <w:rPr>
          <w:sz w:val="26"/>
        </w:rPr>
        <w:t>Ограждение земельных участков</w:t>
      </w:r>
      <w:bookmarkEnd w:id="77"/>
      <w:bookmarkEnd w:id="78"/>
      <w:bookmarkEnd w:id="79"/>
      <w:bookmarkEnd w:id="80"/>
      <w:bookmarkEnd w:id="81"/>
      <w:bookmarkEnd w:id="82"/>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hanging="283"/>
        <w:jc w:val="both"/>
        <w:rPr>
          <w:sz w:val="26"/>
        </w:rPr>
      </w:pPr>
      <w:bookmarkStart w:id="83" w:name="_Toc347308780"/>
      <w:bookmarkStart w:id="84" w:name="_Toc347308383"/>
      <w:bookmarkStart w:id="85" w:name="_Toc347306303"/>
      <w:bookmarkStart w:id="86" w:name="_Toc347306223"/>
      <w:bookmarkStart w:id="87" w:name="_Toc279146051"/>
      <w:bookmarkStart w:id="88" w:name="_Toc295391088"/>
      <w:r>
        <w:rPr>
          <w:sz w:val="26"/>
        </w:rPr>
        <w:t>Статья 20. Уличное оборудование и малые формы</w:t>
      </w:r>
      <w:bookmarkEnd w:id="83"/>
      <w:bookmarkEnd w:id="84"/>
      <w:bookmarkEnd w:id="85"/>
      <w:bookmarkEnd w:id="86"/>
      <w:bookmarkEnd w:id="87"/>
      <w:bookmarkEnd w:id="88"/>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89"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89"/>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90" w:name="_Toc452336984"/>
      <w:bookmarkStart w:id="91" w:name="_Toc398890947"/>
      <w:bookmarkStart w:id="92" w:name="_Toc336271804"/>
      <w:bookmarkStart w:id="93" w:name="_Toc336271784"/>
      <w:bookmarkStart w:id="94"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Pr="0090635C" w:rsidRDefault="00E63E70" w:rsidP="00E63E70">
      <w:pPr>
        <w:autoSpaceDE w:val="0"/>
        <w:autoSpaceDN w:val="0"/>
        <w:adjustRightInd w:val="0"/>
        <w:spacing w:after="0" w:line="240" w:lineRule="auto"/>
        <w:jc w:val="both"/>
        <w:rPr>
          <w:rFonts w:ascii="Times New Roman" w:hAnsi="Times New Roman"/>
          <w:color w:val="000000" w:themeColor="text1"/>
          <w:sz w:val="24"/>
          <w:szCs w:val="24"/>
          <w:lang w:eastAsia="ru-RU"/>
        </w:rPr>
      </w:pPr>
      <w:r w:rsidRPr="0090635C">
        <w:rPr>
          <w:rFonts w:ascii="Times New Roman" w:eastAsia="Times New Roman" w:hAnsi="Times New Roman"/>
          <w:iCs/>
          <w:color w:val="000000" w:themeColor="text1"/>
          <w:sz w:val="24"/>
          <w:szCs w:val="24"/>
          <w:lang w:eastAsia="ru-RU"/>
        </w:rPr>
        <w:t xml:space="preserve">      Карта размещения объектов </w:t>
      </w:r>
      <w:r w:rsidRPr="0090635C">
        <w:rPr>
          <w:rFonts w:ascii="Times New Roman" w:hAnsi="Times New Roman"/>
          <w:color w:val="000000" w:themeColor="text1"/>
          <w:sz w:val="24"/>
          <w:szCs w:val="24"/>
          <w:lang w:eastAsia="ru-RU"/>
        </w:rPr>
        <w:t xml:space="preserve">федерального значения, объектов регионального значения, объектов местного значения </w:t>
      </w:r>
      <w:r w:rsidRPr="0090635C">
        <w:rPr>
          <w:rFonts w:ascii="Times New Roman" w:eastAsia="Times New Roman" w:hAnsi="Times New Roman"/>
          <w:iCs/>
          <w:color w:val="000000" w:themeColor="text1"/>
          <w:sz w:val="24"/>
          <w:szCs w:val="24"/>
          <w:lang w:eastAsia="ru-RU"/>
        </w:rPr>
        <w:t xml:space="preserve">МО «Сельское поселение «Деревня </w:t>
      </w:r>
      <w:r w:rsidR="00743F11" w:rsidRPr="0090635C">
        <w:rPr>
          <w:rFonts w:ascii="Times New Roman" w:eastAsia="Times New Roman" w:hAnsi="Times New Roman"/>
          <w:iCs/>
          <w:color w:val="000000" w:themeColor="text1"/>
          <w:sz w:val="24"/>
          <w:szCs w:val="24"/>
          <w:lang w:eastAsia="ru-RU"/>
        </w:rPr>
        <w:t>Рудня</w:t>
      </w:r>
      <w:r w:rsidR="0090635C" w:rsidRPr="0090635C">
        <w:rPr>
          <w:rFonts w:ascii="Times New Roman" w:eastAsia="Times New Roman" w:hAnsi="Times New Roman"/>
          <w:iCs/>
          <w:color w:val="000000" w:themeColor="text1"/>
          <w:sz w:val="24"/>
          <w:szCs w:val="24"/>
          <w:lang w:eastAsia="ru-RU"/>
        </w:rPr>
        <w:t>» в масштабе 1:35</w:t>
      </w:r>
      <w:r w:rsidRPr="0090635C">
        <w:rPr>
          <w:rFonts w:ascii="Times New Roman" w:eastAsia="Times New Roman" w:hAnsi="Times New Roman"/>
          <w:iCs/>
          <w:color w:val="000000" w:themeColor="text1"/>
          <w:sz w:val="24"/>
          <w:szCs w:val="24"/>
          <w:lang w:eastAsia="ru-RU"/>
        </w:rPr>
        <w:t xml:space="preserve"> 000 (приложение №1).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90635C"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95" w:name="_Toc476821411"/>
      <w:bookmarkStart w:id="96" w:name="_Toc473719465"/>
      <w:bookmarkStart w:id="97" w:name="_Toc472943369"/>
      <w:r w:rsidRPr="0090635C">
        <w:rPr>
          <w:rFonts w:ascii="Times New Roman" w:hAnsi="Times New Roman"/>
          <w:b/>
          <w:sz w:val="24"/>
          <w:szCs w:val="24"/>
        </w:rPr>
        <w:lastRenderedPageBreak/>
        <w:t>Учреждения культуры</w:t>
      </w:r>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71"/>
        <w:gridCol w:w="843"/>
        <w:gridCol w:w="1126"/>
        <w:gridCol w:w="1265"/>
        <w:gridCol w:w="2355"/>
      </w:tblGrid>
      <w:tr w:rsidR="00E63E70" w:rsidRPr="0090635C"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r w:rsidRPr="0090635C">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r w:rsidRPr="0090635C">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r w:rsidRPr="0090635C">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jc w:val="center"/>
              <w:rPr>
                <w:rFonts w:ascii="Times New Roman" w:eastAsia="Times New Roman" w:hAnsi="Times New Roman"/>
                <w:lang w:eastAsia="ru-RU"/>
              </w:rPr>
            </w:pPr>
            <w:r w:rsidRPr="0090635C">
              <w:rPr>
                <w:rFonts w:ascii="Times New Roman" w:eastAsia="Times New Roman" w:hAnsi="Times New Roman"/>
                <w:lang w:eastAsia="ru-RU"/>
              </w:rPr>
              <w:t>Характеристика строения учреждения</w:t>
            </w:r>
          </w:p>
        </w:tc>
      </w:tr>
      <w:tr w:rsidR="00E63E70" w:rsidRPr="0090635C"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90635C" w:rsidRDefault="00E63E70">
            <w:pPr>
              <w:spacing w:after="0"/>
              <w:jc w:val="center"/>
              <w:rPr>
                <w:rFonts w:ascii="Times New Roman" w:eastAsia="Times New Roman" w:hAnsi="Times New Roman"/>
                <w:lang w:eastAsia="ru-RU"/>
              </w:rPr>
            </w:pPr>
          </w:p>
          <w:p w:rsidR="00E63E70" w:rsidRPr="0090635C" w:rsidRDefault="00E63E70">
            <w:pPr>
              <w:spacing w:after="0"/>
              <w:jc w:val="center"/>
              <w:rPr>
                <w:rFonts w:ascii="Times New Roman" w:eastAsia="Times New Roman" w:hAnsi="Times New Roman"/>
                <w:lang w:eastAsia="ru-RU"/>
              </w:rPr>
            </w:pPr>
            <w:r w:rsidRPr="0090635C">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lang w:eastAsia="ru-RU"/>
              </w:rPr>
            </w:pPr>
            <w:r w:rsidRPr="0090635C">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90635C" w:rsidRDefault="00E63E70">
            <w:pPr>
              <w:suppressAutoHyphens/>
              <w:spacing w:after="0" w:line="360" w:lineRule="auto"/>
              <w:jc w:val="center"/>
              <w:rPr>
                <w:rFonts w:ascii="Times New Roman" w:eastAsia="Times New Roman" w:hAnsi="Times New Roman"/>
                <w:lang w:eastAsia="ru-RU"/>
              </w:rPr>
            </w:pPr>
          </w:p>
          <w:p w:rsidR="00E63E70" w:rsidRPr="0090635C" w:rsidRDefault="00E63E70">
            <w:pPr>
              <w:suppressAutoHyphens/>
              <w:spacing w:after="0" w:line="360" w:lineRule="auto"/>
              <w:jc w:val="center"/>
              <w:rPr>
                <w:rFonts w:ascii="Times New Roman" w:eastAsia="Times New Roman" w:hAnsi="Times New Roman"/>
                <w:lang w:eastAsia="ru-RU"/>
              </w:rPr>
            </w:pPr>
            <w:r w:rsidRPr="0090635C">
              <w:rPr>
                <w:rFonts w:ascii="Times New Roman" w:eastAsia="Times New Roman" w:hAnsi="Times New Roman"/>
                <w:lang w:eastAsia="ru-RU"/>
              </w:rPr>
              <w:t>% износа</w:t>
            </w:r>
          </w:p>
        </w:tc>
      </w:tr>
      <w:tr w:rsidR="00E63E70" w:rsidRPr="0090635C"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90635C" w:rsidRDefault="00E63E70">
            <w:pPr>
              <w:tabs>
                <w:tab w:val="center" w:pos="4677"/>
                <w:tab w:val="right" w:pos="9355"/>
              </w:tabs>
              <w:spacing w:after="0"/>
              <w:rPr>
                <w:rFonts w:ascii="Times New Roman" w:hAnsi="Times New Roman"/>
                <w:sz w:val="24"/>
                <w:szCs w:val="24"/>
                <w:lang w:eastAsia="ru-RU"/>
              </w:rPr>
            </w:pPr>
            <w:r w:rsidRPr="0090635C">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90635C" w:rsidRDefault="00743F11" w:rsidP="00743F11">
            <w:pPr>
              <w:tabs>
                <w:tab w:val="center" w:pos="4677"/>
                <w:tab w:val="right" w:pos="9355"/>
              </w:tabs>
              <w:spacing w:after="0"/>
              <w:jc w:val="center"/>
              <w:rPr>
                <w:rFonts w:ascii="Times New Roman" w:hAnsi="Times New Roman"/>
                <w:sz w:val="24"/>
                <w:szCs w:val="24"/>
                <w:lang w:eastAsia="ru-RU"/>
              </w:rPr>
            </w:pPr>
            <w:r w:rsidRPr="0090635C">
              <w:rPr>
                <w:rFonts w:ascii="Times New Roman" w:hAnsi="Times New Roman"/>
                <w:sz w:val="24"/>
                <w:szCs w:val="24"/>
                <w:lang w:eastAsia="ru-RU"/>
              </w:rPr>
              <w:t>д. Рудня</w:t>
            </w:r>
            <w:r w:rsidR="00E63E70" w:rsidRPr="0090635C">
              <w:rPr>
                <w:rFonts w:ascii="Times New Roman" w:hAnsi="Times New Roman"/>
                <w:sz w:val="24"/>
                <w:szCs w:val="24"/>
                <w:lang w:eastAsia="ru-RU"/>
              </w:rPr>
              <w:t xml:space="preserve">, д. </w:t>
            </w:r>
            <w:r w:rsidRPr="0090635C">
              <w:rPr>
                <w:rFonts w:ascii="Times New Roman" w:hAnsi="Times New Roman"/>
                <w:sz w:val="24"/>
                <w:szCs w:val="24"/>
                <w:lang w:eastAsia="ru-RU"/>
              </w:rPr>
              <w:t>33</w:t>
            </w:r>
          </w:p>
        </w:tc>
        <w:tc>
          <w:tcPr>
            <w:tcW w:w="444" w:type="pct"/>
            <w:tcBorders>
              <w:top w:val="single" w:sz="4" w:space="0" w:color="auto"/>
              <w:left w:val="single" w:sz="4" w:space="0" w:color="auto"/>
              <w:bottom w:val="single" w:sz="4" w:space="0" w:color="auto"/>
              <w:right w:val="single" w:sz="4" w:space="0" w:color="auto"/>
            </w:tcBorders>
            <w:hideMark/>
          </w:tcPr>
          <w:p w:rsidR="00E63E70" w:rsidRPr="0090635C" w:rsidRDefault="00E63E70">
            <w:pPr>
              <w:tabs>
                <w:tab w:val="center" w:pos="4677"/>
                <w:tab w:val="right" w:pos="9355"/>
              </w:tabs>
              <w:spacing w:after="0"/>
              <w:jc w:val="center"/>
              <w:rPr>
                <w:rFonts w:ascii="Times New Roman" w:hAnsi="Times New Roman"/>
                <w:sz w:val="24"/>
                <w:szCs w:val="24"/>
                <w:lang w:eastAsia="ru-RU"/>
              </w:rPr>
            </w:pPr>
            <w:r w:rsidRPr="0090635C">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hAnsi="Times New Roman"/>
                <w:sz w:val="24"/>
                <w:szCs w:val="20"/>
                <w:lang w:eastAsia="ru-RU"/>
              </w:rPr>
            </w:pPr>
            <w:r w:rsidRPr="0090635C">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90635C" w:rsidRDefault="00990CC2">
            <w:pPr>
              <w:suppressAutoHyphens/>
              <w:spacing w:after="0" w:line="360" w:lineRule="auto"/>
              <w:jc w:val="center"/>
              <w:rPr>
                <w:rFonts w:ascii="Times New Roman" w:hAnsi="Times New Roman"/>
                <w:sz w:val="24"/>
                <w:szCs w:val="20"/>
                <w:lang w:eastAsia="ru-RU"/>
              </w:rPr>
            </w:pPr>
            <w:r w:rsidRPr="0090635C">
              <w:rPr>
                <w:rFonts w:ascii="Times New Roman" w:hAnsi="Times New Roman"/>
                <w:sz w:val="24"/>
                <w:szCs w:val="20"/>
                <w:lang w:eastAsia="ru-RU"/>
              </w:rPr>
              <w:t>1976</w:t>
            </w:r>
          </w:p>
        </w:tc>
        <w:tc>
          <w:tcPr>
            <w:tcW w:w="1240" w:type="pct"/>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hAnsi="Times New Roman"/>
                <w:sz w:val="24"/>
                <w:szCs w:val="20"/>
                <w:lang w:eastAsia="ru-RU"/>
              </w:rPr>
            </w:pPr>
            <w:r w:rsidRPr="0090635C">
              <w:rPr>
                <w:rFonts w:ascii="Times New Roman" w:hAnsi="Times New Roman"/>
                <w:sz w:val="24"/>
                <w:szCs w:val="20"/>
                <w:lang w:eastAsia="ru-RU"/>
              </w:rPr>
              <w:t>57</w:t>
            </w:r>
          </w:p>
        </w:tc>
      </w:tr>
    </w:tbl>
    <w:p w:rsidR="00E63E70" w:rsidRPr="0090635C"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90635C">
        <w:rPr>
          <w:rFonts w:ascii="Times New Roman" w:hAnsi="Times New Roman"/>
          <w:b/>
          <w:sz w:val="24"/>
          <w:szCs w:val="24"/>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RPr="0090635C" w:rsidTr="00743F11">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90635C" w:rsidRDefault="00E63E70">
            <w:pPr>
              <w:spacing w:after="0"/>
              <w:jc w:val="center"/>
              <w:rPr>
                <w:rFonts w:ascii="Times New Roman" w:eastAsia="Times New Roman" w:hAnsi="Times New Roman"/>
                <w:sz w:val="24"/>
                <w:szCs w:val="24"/>
                <w:lang w:eastAsia="ru-RU"/>
              </w:rPr>
            </w:pPr>
          </w:p>
          <w:p w:rsidR="00E63E70" w:rsidRPr="0090635C" w:rsidRDefault="00E63E70">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90635C" w:rsidRDefault="00E63E70">
            <w:pPr>
              <w:spacing w:after="0"/>
              <w:jc w:val="center"/>
              <w:rPr>
                <w:rFonts w:ascii="Times New Roman" w:eastAsia="Times New Roman" w:hAnsi="Times New Roman"/>
                <w:sz w:val="24"/>
                <w:szCs w:val="24"/>
                <w:lang w:eastAsia="ru-RU"/>
              </w:rPr>
            </w:pPr>
          </w:p>
          <w:p w:rsidR="00E63E70" w:rsidRPr="0090635C" w:rsidRDefault="00E63E70">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Характеристика</w:t>
            </w:r>
          </w:p>
        </w:tc>
      </w:tr>
      <w:tr w:rsidR="00E63E70" w:rsidRPr="0090635C" w:rsidTr="00743F11">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rPr>
                <w:rFonts w:ascii="Times New Roman" w:eastAsia="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rPr>
                <w:rFonts w:ascii="Times New Roman" w:eastAsia="Times New Roman" w:hAnsi="Times New Roman"/>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rPr>
                <w:rFonts w:ascii="Times New Roman" w:eastAsia="Times New Roman" w:hAnsi="Times New Roman"/>
                <w:sz w:val="24"/>
                <w:szCs w:val="24"/>
                <w:lang w:eastAsia="ru-RU"/>
              </w:rPr>
            </w:pPr>
          </w:p>
        </w:tc>
      </w:tr>
      <w:tr w:rsidR="00E63E70" w:rsidRPr="0090635C" w:rsidTr="00743F11">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w:t>
            </w:r>
          </w:p>
        </w:tc>
      </w:tr>
      <w:tr w:rsidR="00E63E70" w:rsidRPr="0090635C" w:rsidTr="00743F11">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Pr="0090635C" w:rsidRDefault="00E63E70" w:rsidP="00990CC2">
            <w:pPr>
              <w:tabs>
                <w:tab w:val="center" w:pos="4677"/>
                <w:tab w:val="right" w:pos="9355"/>
              </w:tabs>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 xml:space="preserve">д. </w:t>
            </w:r>
            <w:r w:rsidR="00743F11" w:rsidRPr="0090635C">
              <w:rPr>
                <w:rFonts w:ascii="Times New Roman" w:hAnsi="Times New Roman"/>
                <w:sz w:val="24"/>
                <w:szCs w:val="24"/>
                <w:lang w:eastAsia="ru-RU"/>
              </w:rPr>
              <w:t>Рудня дом 3</w:t>
            </w:r>
            <w:r w:rsidR="00990CC2" w:rsidRPr="0090635C">
              <w:rPr>
                <w:rFonts w:ascii="Times New Roman" w:hAnsi="Times New Roman"/>
                <w:sz w:val="24"/>
                <w:szCs w:val="24"/>
                <w:lang w:eastAsia="ru-RU"/>
              </w:rPr>
              <w:t>5</w:t>
            </w:r>
          </w:p>
        </w:tc>
        <w:tc>
          <w:tcPr>
            <w:tcW w:w="2834"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line="240" w:lineRule="auto"/>
              <w:jc w:val="center"/>
              <w:rPr>
                <w:rFonts w:ascii="Times New Roman" w:hAnsi="Times New Roman"/>
                <w:sz w:val="24"/>
                <w:szCs w:val="24"/>
                <w:lang w:eastAsia="ru-RU"/>
              </w:rPr>
            </w:pPr>
            <w:r w:rsidRPr="0090635C">
              <w:rPr>
                <w:rFonts w:ascii="Times New Roman" w:hAnsi="Times New Roman"/>
                <w:sz w:val="24"/>
                <w:szCs w:val="24"/>
              </w:rPr>
              <w:t>-</w:t>
            </w:r>
          </w:p>
        </w:tc>
      </w:tr>
    </w:tbl>
    <w:p w:rsidR="00E63E70" w:rsidRPr="0090635C"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98" w:name="_Toc476821413"/>
      <w:bookmarkStart w:id="99" w:name="_Toc473719466"/>
      <w:bookmarkStart w:id="100" w:name="_Toc472943370"/>
    </w:p>
    <w:p w:rsidR="00E63E70" w:rsidRPr="0090635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90635C">
        <w:rPr>
          <w:rFonts w:ascii="Times New Roman" w:hAnsi="Times New Roman"/>
          <w:b/>
          <w:sz w:val="24"/>
          <w:szCs w:val="24"/>
        </w:rPr>
        <w:t>Объекты административного назначения</w:t>
      </w:r>
      <w:bookmarkEnd w:id="98"/>
      <w:bookmarkEnd w:id="99"/>
      <w:bookmarkEnd w:id="100"/>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RPr="0090635C"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Форма собственности</w:t>
            </w:r>
          </w:p>
        </w:tc>
      </w:tr>
      <w:tr w:rsidR="00E63E70" w:rsidRPr="0090635C"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Администрация МО</w:t>
            </w:r>
          </w:p>
          <w:p w:rsidR="00E63E70" w:rsidRPr="0090635C" w:rsidRDefault="00743F11">
            <w:pPr>
              <w:suppressAutoHyphen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w:t>
            </w:r>
          </w:p>
          <w:p w:rsidR="00E63E70" w:rsidRPr="0090635C" w:rsidRDefault="00E63E70" w:rsidP="00743F11">
            <w:pPr>
              <w:suppressAutoHyphen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«Деревня </w:t>
            </w:r>
            <w:r w:rsidR="00743F11" w:rsidRPr="0090635C">
              <w:rPr>
                <w:rFonts w:ascii="Times New Roman" w:eastAsia="Times New Roman" w:hAnsi="Times New Roman"/>
                <w:sz w:val="24"/>
                <w:szCs w:val="24"/>
                <w:lang w:eastAsia="ru-RU"/>
              </w:rPr>
              <w:t>Рудня</w:t>
            </w:r>
            <w:r w:rsidRPr="0090635C">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90635C" w:rsidRDefault="00743F11">
            <w:pPr>
              <w:suppressAutoHyphens/>
              <w:spacing w:after="0"/>
              <w:jc w:val="center"/>
              <w:rPr>
                <w:rFonts w:ascii="Times New Roman" w:eastAsia="Times New Roman" w:hAnsi="Times New Roman"/>
                <w:b/>
                <w:sz w:val="24"/>
                <w:szCs w:val="24"/>
                <w:lang w:eastAsia="ru-RU"/>
              </w:rPr>
            </w:pPr>
            <w:r w:rsidRPr="0090635C">
              <w:rPr>
                <w:rFonts w:ascii="Times New Roman" w:eastAsia="Times New Roman" w:hAnsi="Times New Roman"/>
                <w:b/>
                <w:sz w:val="24"/>
                <w:szCs w:val="24"/>
                <w:lang w:eastAsia="ru-RU"/>
              </w:rPr>
              <w:t>д. Рудня, д. 52</w:t>
            </w:r>
          </w:p>
        </w:tc>
        <w:tc>
          <w:tcPr>
            <w:tcW w:w="2835" w:type="dxa"/>
            <w:tcBorders>
              <w:top w:val="single" w:sz="4" w:space="0" w:color="auto"/>
              <w:left w:val="single" w:sz="4" w:space="0" w:color="auto"/>
              <w:bottom w:val="single" w:sz="4" w:space="0" w:color="auto"/>
              <w:right w:val="single" w:sz="4" w:space="0" w:color="auto"/>
            </w:tcBorders>
          </w:tcPr>
          <w:p w:rsidR="00E63E70" w:rsidRPr="0090635C" w:rsidRDefault="00743F11">
            <w:pPr>
              <w:suppressAutoHyphens/>
              <w:spacing w:after="0" w:line="36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муниципальная</w:t>
            </w:r>
          </w:p>
        </w:tc>
      </w:tr>
    </w:tbl>
    <w:p w:rsidR="00E63E70" w:rsidRPr="0090635C"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01" w:name="_Toc476821414"/>
      <w:bookmarkStart w:id="102" w:name="_Toc473719467"/>
      <w:bookmarkStart w:id="103" w:name="_Toc472943371"/>
    </w:p>
    <w:p w:rsidR="00E63E70" w:rsidRPr="0090635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90635C">
        <w:rPr>
          <w:rFonts w:ascii="Times New Roman" w:hAnsi="Times New Roman"/>
          <w:b/>
          <w:sz w:val="24"/>
          <w:szCs w:val="24"/>
        </w:rPr>
        <w:t>Объекты торговли</w:t>
      </w:r>
      <w:bookmarkEnd w:id="101"/>
      <w:bookmarkEnd w:id="102"/>
      <w:bookmarkEnd w:id="103"/>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90635C" w:rsidTr="00743F11">
        <w:tc>
          <w:tcPr>
            <w:tcW w:w="5184"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Адрес </w:t>
            </w:r>
          </w:p>
        </w:tc>
      </w:tr>
      <w:tr w:rsidR="00E63E70" w:rsidRPr="0090635C" w:rsidTr="00743F11">
        <w:tc>
          <w:tcPr>
            <w:tcW w:w="5184"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jc w:val="center"/>
              <w:rPr>
                <w:rFonts w:ascii="Times New Roman" w:hAnsi="Times New Roman"/>
                <w:sz w:val="24"/>
                <w:szCs w:val="24"/>
                <w:lang w:eastAsia="ru-RU"/>
              </w:rPr>
            </w:pPr>
            <w:r w:rsidRPr="0090635C">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90635C" w:rsidRDefault="00E63E70" w:rsidP="00743F11">
            <w:pPr>
              <w:suppressAutoHyphens/>
              <w:spacing w:after="0"/>
              <w:jc w:val="center"/>
              <w:rPr>
                <w:rFonts w:ascii="Times New Roman" w:hAnsi="Times New Roman"/>
                <w:sz w:val="24"/>
                <w:szCs w:val="24"/>
                <w:lang w:eastAsia="ru-RU"/>
              </w:rPr>
            </w:pPr>
            <w:r w:rsidRPr="0090635C">
              <w:rPr>
                <w:rFonts w:ascii="Times New Roman" w:hAnsi="Times New Roman"/>
                <w:sz w:val="24"/>
                <w:szCs w:val="24"/>
                <w:lang w:eastAsia="ru-RU"/>
              </w:rPr>
              <w:t xml:space="preserve">д. </w:t>
            </w:r>
            <w:r w:rsidR="00743F11" w:rsidRPr="0090635C">
              <w:rPr>
                <w:rFonts w:ascii="Times New Roman" w:hAnsi="Times New Roman"/>
                <w:sz w:val="24"/>
                <w:szCs w:val="24"/>
                <w:lang w:eastAsia="ru-RU"/>
              </w:rPr>
              <w:t>Рудня</w:t>
            </w:r>
            <w:r w:rsidRPr="0090635C">
              <w:rPr>
                <w:rFonts w:ascii="Times New Roman" w:hAnsi="Times New Roman"/>
                <w:sz w:val="24"/>
                <w:szCs w:val="24"/>
                <w:lang w:eastAsia="ru-RU"/>
              </w:rPr>
              <w:t xml:space="preserve">, </w:t>
            </w:r>
            <w:r w:rsidR="00743F11" w:rsidRPr="0090635C">
              <w:rPr>
                <w:rFonts w:ascii="Times New Roman" w:hAnsi="Times New Roman"/>
                <w:sz w:val="24"/>
                <w:szCs w:val="24"/>
                <w:lang w:eastAsia="ru-RU"/>
              </w:rPr>
              <w:t>д. 52</w:t>
            </w:r>
          </w:p>
        </w:tc>
      </w:tr>
      <w:tr w:rsidR="00E63E70" w:rsidRPr="0090635C" w:rsidTr="00743F11">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jc w:val="center"/>
              <w:rPr>
                <w:rFonts w:ascii="Times New Roman" w:hAnsi="Times New Roman"/>
                <w:sz w:val="24"/>
                <w:szCs w:val="24"/>
                <w:lang w:eastAsia="ru-RU"/>
              </w:rPr>
            </w:pPr>
            <w:r w:rsidRPr="0090635C">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90635C" w:rsidRDefault="00E63E70" w:rsidP="00743F11">
            <w:pPr>
              <w:suppressAutoHyphens/>
              <w:spacing w:after="0"/>
              <w:jc w:val="center"/>
              <w:rPr>
                <w:rFonts w:ascii="Times New Roman" w:hAnsi="Times New Roman"/>
                <w:sz w:val="24"/>
                <w:szCs w:val="24"/>
                <w:lang w:eastAsia="ru-RU"/>
              </w:rPr>
            </w:pPr>
            <w:r w:rsidRPr="0090635C">
              <w:rPr>
                <w:rFonts w:ascii="Times New Roman" w:hAnsi="Times New Roman"/>
                <w:sz w:val="24"/>
                <w:szCs w:val="24"/>
                <w:lang w:eastAsia="ru-RU"/>
              </w:rPr>
              <w:t xml:space="preserve">д. </w:t>
            </w:r>
            <w:r w:rsidR="00743F11" w:rsidRPr="0090635C">
              <w:rPr>
                <w:rFonts w:ascii="Times New Roman" w:hAnsi="Times New Roman"/>
                <w:sz w:val="24"/>
                <w:szCs w:val="24"/>
                <w:lang w:eastAsia="ru-RU"/>
              </w:rPr>
              <w:t xml:space="preserve">Рудня д. 38 кв. </w:t>
            </w:r>
            <w:r w:rsidR="00990CC2" w:rsidRPr="0090635C">
              <w:rPr>
                <w:rFonts w:ascii="Times New Roman" w:hAnsi="Times New Roman"/>
                <w:sz w:val="24"/>
                <w:szCs w:val="24"/>
                <w:lang w:eastAsia="ru-RU"/>
              </w:rPr>
              <w:t>3</w:t>
            </w:r>
          </w:p>
        </w:tc>
      </w:tr>
    </w:tbl>
    <w:p w:rsidR="00E63E70" w:rsidRPr="0090635C"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04" w:name="_Toc476821415"/>
    </w:p>
    <w:p w:rsidR="00E63E70" w:rsidRPr="0090635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90635C">
        <w:rPr>
          <w:rFonts w:ascii="Times New Roman" w:hAnsi="Times New Roman"/>
          <w:b/>
          <w:sz w:val="24"/>
          <w:szCs w:val="24"/>
        </w:rPr>
        <w:t>Объекты производственного назначения</w:t>
      </w:r>
      <w:bookmarkEnd w:id="104"/>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90635C" w:rsidTr="00990CC2">
        <w:tc>
          <w:tcPr>
            <w:tcW w:w="5498"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360" w:lineRule="auto"/>
              <w:jc w:val="center"/>
              <w:rPr>
                <w:rFonts w:ascii="Times New Roman" w:eastAsia="Times New Roman" w:hAnsi="Times New Roman"/>
                <w:b/>
                <w:lang w:eastAsia="ru-RU"/>
              </w:rPr>
            </w:pPr>
            <w:r w:rsidRPr="0090635C">
              <w:rPr>
                <w:rFonts w:ascii="Times New Roman" w:eastAsia="Times New Roman" w:hAnsi="Times New Roman"/>
                <w:b/>
                <w:lang w:eastAsia="ru-RU"/>
              </w:rPr>
              <w:t xml:space="preserve">Адрес </w:t>
            </w:r>
          </w:p>
        </w:tc>
      </w:tr>
      <w:tr w:rsidR="00E63E70" w:rsidTr="00990CC2">
        <w:tc>
          <w:tcPr>
            <w:tcW w:w="5498" w:type="dxa"/>
            <w:tcBorders>
              <w:top w:val="single" w:sz="4" w:space="0" w:color="auto"/>
              <w:left w:val="single" w:sz="4" w:space="0" w:color="auto"/>
              <w:bottom w:val="single" w:sz="4" w:space="0" w:color="auto"/>
              <w:right w:val="single" w:sz="4" w:space="0" w:color="auto"/>
            </w:tcBorders>
            <w:hideMark/>
          </w:tcPr>
          <w:p w:rsidR="00E63E70" w:rsidRPr="0090635C" w:rsidRDefault="00E63E70">
            <w:pPr>
              <w:suppressAutoHyphens/>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90635C" w:rsidRDefault="00E63E70" w:rsidP="00990CC2">
            <w:pPr>
              <w:suppressAutoHyphens/>
              <w:spacing w:after="0" w:line="240" w:lineRule="auto"/>
              <w:jc w:val="center"/>
              <w:rPr>
                <w:rFonts w:ascii="Times New Roman" w:hAnsi="Times New Roman"/>
                <w:sz w:val="24"/>
                <w:szCs w:val="24"/>
                <w:lang w:eastAsia="ru-RU"/>
              </w:rPr>
            </w:pPr>
            <w:r w:rsidRPr="0090635C">
              <w:rPr>
                <w:rFonts w:ascii="Times New Roman" w:hAnsi="Times New Roman"/>
                <w:sz w:val="24"/>
                <w:szCs w:val="24"/>
                <w:lang w:eastAsia="ru-RU"/>
              </w:rPr>
              <w:t xml:space="preserve">д. </w:t>
            </w:r>
            <w:r w:rsidR="00990CC2" w:rsidRPr="0090635C">
              <w:rPr>
                <w:rFonts w:ascii="Times New Roman" w:hAnsi="Times New Roman"/>
                <w:sz w:val="24"/>
                <w:szCs w:val="24"/>
                <w:lang w:eastAsia="ru-RU"/>
              </w:rPr>
              <w:t>Рудня</w:t>
            </w: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90"/>
      <w:bookmarkEnd w:id="91"/>
      <w:bookmarkEnd w:id="92"/>
      <w:bookmarkEnd w:id="93"/>
      <w:bookmarkEnd w:id="94"/>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05"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06" w:name="_Toc452336986"/>
      <w:bookmarkStart w:id="107" w:name="_Toc398890950"/>
      <w:bookmarkStart w:id="108" w:name="_Toc330317440"/>
      <w:bookmarkEnd w:id="105"/>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C2A18" w:rsidRPr="00FC2A18" w:rsidRDefault="00FC2A18" w:rsidP="00FC2A18">
      <w:pPr>
        <w:autoSpaceDE w:val="0"/>
        <w:autoSpaceDN w:val="0"/>
        <w:adjustRightInd w:val="0"/>
        <w:spacing w:after="0" w:line="240" w:lineRule="auto"/>
        <w:jc w:val="both"/>
        <w:outlineLvl w:val="3"/>
        <w:rPr>
          <w:rFonts w:ascii="Times New Roman" w:eastAsia="Times New Roman" w:hAnsi="Times New Roman"/>
          <w:b/>
          <w:bCs/>
          <w:sz w:val="26"/>
          <w:szCs w:val="26"/>
          <w:lang w:eastAsia="ru-RU"/>
        </w:rPr>
      </w:pPr>
      <w:r w:rsidRPr="00FC2A18">
        <w:rPr>
          <w:rFonts w:ascii="Times New Roman" w:eastAsia="Times New Roman" w:hAnsi="Times New Roman"/>
          <w:b/>
          <w:bCs/>
          <w:kern w:val="32"/>
          <w:sz w:val="26"/>
          <w:szCs w:val="26"/>
          <w:lang w:eastAsia="ru-RU"/>
        </w:rPr>
        <w:t>Статья 24. Виды территориальных зон.</w:t>
      </w:r>
    </w:p>
    <w:p w:rsidR="00FC2A18" w:rsidRPr="00FC2A18" w:rsidRDefault="00FC2A18" w:rsidP="00FC2A18">
      <w:pPr>
        <w:tabs>
          <w:tab w:val="left" w:pos="1876"/>
        </w:tabs>
        <w:spacing w:after="0" w:line="240" w:lineRule="auto"/>
        <w:jc w:val="both"/>
        <w:rPr>
          <w:rFonts w:ascii="Times New Roman" w:eastAsia="Times New Roman" w:hAnsi="Times New Roman"/>
          <w:bCs/>
          <w:sz w:val="24"/>
          <w:szCs w:val="24"/>
          <w:lang w:eastAsia="ru-RU"/>
        </w:rPr>
      </w:pPr>
      <w:r w:rsidRPr="00FC2A18">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sidRPr="00FC2A18">
        <w:rPr>
          <w:rFonts w:ascii="Times New Roman" w:eastAsia="Times New Roman" w:hAnsi="Times New Roman"/>
          <w:sz w:val="24"/>
          <w:szCs w:val="24"/>
          <w:lang w:eastAsia="ru-RU"/>
        </w:rPr>
        <w:t>поселения</w:t>
      </w:r>
      <w:r w:rsidRPr="00FC2A18">
        <w:rPr>
          <w:rFonts w:ascii="Times New Roman" w:eastAsia="Times New Roman" w:hAnsi="Times New Roman"/>
          <w:bCs/>
          <w:sz w:val="24"/>
          <w:szCs w:val="24"/>
          <w:lang w:eastAsia="ru-RU"/>
        </w:rPr>
        <w:t>, установлены следующие виды территориальных зон:</w:t>
      </w:r>
    </w:p>
    <w:p w:rsidR="00FC2A18" w:rsidRPr="00FC2A18" w:rsidRDefault="00FC2A18" w:rsidP="00FC2A18">
      <w:pPr>
        <w:spacing w:after="0"/>
        <w:jc w:val="both"/>
        <w:rPr>
          <w:rFonts w:ascii="Times New Roman" w:eastAsia="Times New Roman" w:hAnsi="Times New Roman"/>
          <w:b/>
          <w:sz w:val="26"/>
          <w:szCs w:val="26"/>
          <w:lang w:eastAsia="ru-RU"/>
        </w:rPr>
      </w:pPr>
      <w:r w:rsidRPr="00FC2A18">
        <w:rPr>
          <w:rFonts w:ascii="Times New Roman" w:eastAsia="Times New Roman" w:hAnsi="Times New Roman"/>
          <w:b/>
          <w:sz w:val="26"/>
          <w:szCs w:val="26"/>
          <w:lang w:eastAsia="ru-RU"/>
        </w:rPr>
        <w:t>ВИДЫ ТЕРРИТОРИАЛЬНЫХ ЗОН</w:t>
      </w:r>
    </w:p>
    <w:p w:rsidR="00FC2A18" w:rsidRPr="00FC2A18" w:rsidRDefault="00FC2A18" w:rsidP="00FC2A18">
      <w:pPr>
        <w:widowControl w:val="0"/>
        <w:autoSpaceDE w:val="0"/>
        <w:autoSpaceDN w:val="0"/>
        <w:adjustRightInd w:val="0"/>
        <w:spacing w:after="0" w:line="240" w:lineRule="auto"/>
        <w:jc w:val="both"/>
        <w:rPr>
          <w:rFonts w:ascii="Times New Roman" w:hAnsi="Times New Roman"/>
          <w:b/>
          <w:sz w:val="24"/>
          <w:szCs w:val="24"/>
        </w:rPr>
      </w:pPr>
      <w:r w:rsidRPr="00FC2A18">
        <w:rPr>
          <w:rFonts w:ascii="Times New Roman" w:hAnsi="Times New Roman"/>
          <w:b/>
          <w:sz w:val="24"/>
          <w:szCs w:val="24"/>
        </w:rPr>
        <w:t>1.1. Жилые зоны:</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 xml:space="preserve">Ж-1- зона застройки малоэтажными жилыми домами </w:t>
      </w:r>
    </w:p>
    <w:p w:rsidR="00FC2A18" w:rsidRPr="00FC2A18" w:rsidRDefault="00FC2A18" w:rsidP="00FC2A18">
      <w:pPr>
        <w:widowControl w:val="0"/>
        <w:autoSpaceDE w:val="0"/>
        <w:autoSpaceDN w:val="0"/>
        <w:adjustRightInd w:val="0"/>
        <w:spacing w:after="0" w:line="240" w:lineRule="auto"/>
        <w:jc w:val="both"/>
        <w:rPr>
          <w:sz w:val="24"/>
          <w:szCs w:val="24"/>
        </w:rPr>
      </w:pPr>
      <w:r w:rsidRPr="00FC2A18">
        <w:rPr>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3" w:history="1">
        <w:r w:rsidRPr="00FC2A18">
          <w:rPr>
            <w:color w:val="000000"/>
            <w:sz w:val="24"/>
            <w:szCs w:val="24"/>
          </w:rPr>
          <w:t>кодексом</w:t>
        </w:r>
      </w:hyperlink>
      <w:r w:rsidRPr="00FC2A18">
        <w:rPr>
          <w:sz w:val="24"/>
          <w:szCs w:val="24"/>
        </w:rPr>
        <w:t xml:space="preserve"> Российской Федерации, Федеральным </w:t>
      </w:r>
      <w:hyperlink r:id="rId14" w:history="1">
        <w:r w:rsidRPr="00FC2A18">
          <w:rPr>
            <w:color w:val="000000"/>
            <w:sz w:val="24"/>
            <w:szCs w:val="24"/>
          </w:rPr>
          <w:t>законом</w:t>
        </w:r>
      </w:hyperlink>
      <w:r w:rsidRPr="00FC2A18">
        <w:rPr>
          <w:sz w:val="24"/>
          <w:szCs w:val="24"/>
        </w:rPr>
        <w:t xml:space="preserve"> от 07.07.2003 N 112-ФЗ "О личном подсобном хозяйстве".</w:t>
      </w:r>
    </w:p>
    <w:p w:rsidR="00FC2A18" w:rsidRPr="00FC2A18" w:rsidRDefault="00FC2A18" w:rsidP="00FC2A18">
      <w:pPr>
        <w:spacing w:after="0" w:line="240" w:lineRule="auto"/>
        <w:jc w:val="both"/>
        <w:rPr>
          <w:rFonts w:ascii="Times New Roman" w:hAnsi="Times New Roman"/>
          <w:sz w:val="24"/>
          <w:szCs w:val="24"/>
        </w:rPr>
      </w:pPr>
      <w:r w:rsidRPr="00FC2A18">
        <w:rPr>
          <w:rFonts w:ascii="Times New Roman" w:hAnsi="Times New Roman"/>
          <w:sz w:val="24"/>
          <w:szCs w:val="24"/>
        </w:rPr>
        <w:t xml:space="preserve"> </w:t>
      </w:r>
    </w:p>
    <w:p w:rsidR="00FC2A18" w:rsidRPr="00FC2A18" w:rsidRDefault="00FC2A18" w:rsidP="00FC2A18">
      <w:pPr>
        <w:spacing w:after="0"/>
        <w:jc w:val="both"/>
        <w:rPr>
          <w:rFonts w:ascii="Times New Roman" w:hAnsi="Times New Roman"/>
          <w:b/>
          <w:color w:val="000000"/>
          <w:sz w:val="24"/>
          <w:szCs w:val="24"/>
        </w:rPr>
      </w:pPr>
      <w:r w:rsidRPr="00FC2A18">
        <w:rPr>
          <w:rFonts w:ascii="Times New Roman" w:hAnsi="Times New Roman"/>
          <w:b/>
          <w:color w:val="000000"/>
          <w:sz w:val="24"/>
          <w:szCs w:val="24"/>
        </w:rPr>
        <w:t xml:space="preserve">1.2. Общественно-деловые зоны   </w:t>
      </w:r>
    </w:p>
    <w:p w:rsidR="00FC2A18" w:rsidRPr="00FC2A18" w:rsidRDefault="00FC2A18" w:rsidP="00FC2A18">
      <w:pPr>
        <w:spacing w:after="0"/>
        <w:jc w:val="both"/>
        <w:rPr>
          <w:rFonts w:ascii="Times New Roman" w:hAnsi="Times New Roman"/>
          <w:color w:val="000000"/>
          <w:sz w:val="24"/>
          <w:szCs w:val="24"/>
        </w:rPr>
      </w:pPr>
      <w:r w:rsidRPr="00FC2A18">
        <w:rPr>
          <w:rFonts w:ascii="Times New Roman" w:hAnsi="Times New Roman"/>
          <w:color w:val="000000"/>
          <w:sz w:val="24"/>
          <w:szCs w:val="24"/>
        </w:rPr>
        <w:t>ОД-</w:t>
      </w:r>
      <w:r w:rsidR="00A046D6">
        <w:rPr>
          <w:rFonts w:ascii="Times New Roman" w:hAnsi="Times New Roman"/>
          <w:color w:val="000000"/>
          <w:sz w:val="24"/>
          <w:szCs w:val="24"/>
        </w:rPr>
        <w:t>1</w:t>
      </w:r>
      <w:r w:rsidRPr="00FC2A18">
        <w:rPr>
          <w:rFonts w:ascii="Times New Roman" w:hAnsi="Times New Roman"/>
          <w:color w:val="000000"/>
          <w:sz w:val="24"/>
          <w:szCs w:val="24"/>
        </w:rPr>
        <w:t xml:space="preserve"> </w:t>
      </w:r>
      <w:r w:rsidR="00A046D6">
        <w:rPr>
          <w:rFonts w:ascii="Times New Roman" w:hAnsi="Times New Roman"/>
          <w:color w:val="000000"/>
          <w:sz w:val="24"/>
          <w:szCs w:val="24"/>
        </w:rPr>
        <w:t>Зона делового, общественного и коммерческого назначения</w:t>
      </w:r>
    </w:p>
    <w:p w:rsidR="00FC2A18" w:rsidRPr="00FC2A18" w:rsidRDefault="00FC2A18" w:rsidP="00FC2A18">
      <w:pPr>
        <w:widowControl w:val="0"/>
        <w:autoSpaceDE w:val="0"/>
        <w:autoSpaceDN w:val="0"/>
        <w:adjustRightInd w:val="0"/>
        <w:spacing w:after="0" w:line="240" w:lineRule="auto"/>
        <w:jc w:val="both"/>
        <w:rPr>
          <w:rFonts w:ascii="Times New Roman" w:hAnsi="Times New Roman"/>
          <w:color w:val="3366FF"/>
          <w:sz w:val="24"/>
          <w:szCs w:val="24"/>
        </w:rPr>
      </w:pPr>
      <w:r w:rsidRPr="00FC2A18">
        <w:rPr>
          <w:rFonts w:ascii="Times New Roman" w:hAnsi="Times New Roman"/>
          <w:b/>
          <w:sz w:val="24"/>
          <w:szCs w:val="24"/>
        </w:rPr>
        <w:t>1.3 Зоны промышленности</w:t>
      </w:r>
      <w:r w:rsidRPr="00FC2A18">
        <w:rPr>
          <w:rFonts w:ascii="Times New Roman" w:hAnsi="Times New Roman"/>
          <w:sz w:val="24"/>
          <w:szCs w:val="24"/>
        </w:rPr>
        <w:t>:</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 xml:space="preserve">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П-2 Производственные зоны – зоны размещения производственных объектов с различными нормативами воздействия на окружающую среду</w:t>
      </w:r>
    </w:p>
    <w:p w:rsidR="00FC2A18" w:rsidRPr="00FC2A18" w:rsidRDefault="00FC2A18" w:rsidP="00FC2A18">
      <w:pPr>
        <w:widowControl w:val="0"/>
        <w:autoSpaceDE w:val="0"/>
        <w:autoSpaceDN w:val="0"/>
        <w:adjustRightInd w:val="0"/>
        <w:spacing w:after="0" w:line="240" w:lineRule="auto"/>
        <w:jc w:val="both"/>
        <w:rPr>
          <w:rFonts w:ascii="Times New Roman" w:hAnsi="Times New Roman"/>
          <w:b/>
          <w:sz w:val="24"/>
          <w:szCs w:val="24"/>
        </w:rPr>
      </w:pPr>
      <w:r w:rsidRPr="00FC2A18">
        <w:rPr>
          <w:rFonts w:ascii="Times New Roman" w:hAnsi="Times New Roman"/>
          <w:b/>
          <w:sz w:val="24"/>
          <w:szCs w:val="24"/>
        </w:rPr>
        <w:t>1.3. Зоны сельскохозяйственного использования:</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 xml:space="preserve">С-1. Зоны сельскохозяйственных угодий - пашни, сенокосы, пастбища, залежи, земли, занятые многолетними насаждениями </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С-2 - зоны, занятые объектами сельскохозяйственного назначения и предназначенные для ведения сельского хозяйств</w:t>
      </w:r>
      <w:r w:rsidR="003E6CC8">
        <w:rPr>
          <w:rFonts w:ascii="Times New Roman" w:hAnsi="Times New Roman"/>
          <w:sz w:val="24"/>
          <w:szCs w:val="24"/>
        </w:rPr>
        <w:t>а, личного подсобного хозяйства, развития объектов сельскохозяйственного назначения</w:t>
      </w:r>
      <w:r w:rsidRPr="00FC2A18">
        <w:rPr>
          <w:rFonts w:ascii="Times New Roman" w:hAnsi="Times New Roman"/>
          <w:sz w:val="24"/>
          <w:szCs w:val="24"/>
        </w:rPr>
        <w:t>;</w:t>
      </w:r>
    </w:p>
    <w:p w:rsidR="00FC2A18" w:rsidRPr="00FC2A18" w:rsidRDefault="00FC2A18" w:rsidP="00FC2A18">
      <w:pPr>
        <w:widowControl w:val="0"/>
        <w:autoSpaceDE w:val="0"/>
        <w:autoSpaceDN w:val="0"/>
        <w:adjustRightInd w:val="0"/>
        <w:spacing w:after="0" w:line="240" w:lineRule="auto"/>
        <w:jc w:val="both"/>
        <w:rPr>
          <w:rFonts w:ascii="Times New Roman" w:hAnsi="Times New Roman"/>
          <w:b/>
          <w:sz w:val="24"/>
          <w:szCs w:val="24"/>
        </w:rPr>
      </w:pPr>
      <w:r w:rsidRPr="00FC2A18">
        <w:rPr>
          <w:rFonts w:ascii="Times New Roman" w:hAnsi="Times New Roman"/>
          <w:b/>
          <w:sz w:val="24"/>
          <w:szCs w:val="24"/>
        </w:rPr>
        <w:t>1.4. Зоны рекреационного назначения:</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Р-1 - зона лесов, скверов, парков, бульваров, садов;</w:t>
      </w:r>
    </w:p>
    <w:p w:rsidR="00FC2A18" w:rsidRPr="00FC2A18" w:rsidRDefault="00FC2A18" w:rsidP="00FC2A18">
      <w:pPr>
        <w:widowControl w:val="0"/>
        <w:autoSpaceDE w:val="0"/>
        <w:autoSpaceDN w:val="0"/>
        <w:adjustRightInd w:val="0"/>
        <w:spacing w:after="0" w:line="240" w:lineRule="auto"/>
        <w:jc w:val="both"/>
        <w:rPr>
          <w:rFonts w:ascii="Times New Roman" w:hAnsi="Times New Roman"/>
          <w:sz w:val="24"/>
          <w:szCs w:val="24"/>
        </w:rPr>
      </w:pPr>
      <w:r w:rsidRPr="00FC2A18">
        <w:rPr>
          <w:rFonts w:ascii="Times New Roman" w:hAnsi="Times New Roman"/>
          <w:sz w:val="24"/>
          <w:szCs w:val="24"/>
        </w:rPr>
        <w:t>Р-2 - зона водных объектов (пруды, озера, водохранилища, пляжи).</w:t>
      </w:r>
    </w:p>
    <w:p w:rsidR="00FC2A18" w:rsidRPr="00FC2A18" w:rsidRDefault="00FC2A18" w:rsidP="00FC2A18">
      <w:pPr>
        <w:widowControl w:val="0"/>
        <w:autoSpaceDE w:val="0"/>
        <w:autoSpaceDN w:val="0"/>
        <w:adjustRightInd w:val="0"/>
        <w:spacing w:after="0" w:line="240" w:lineRule="auto"/>
        <w:jc w:val="both"/>
        <w:rPr>
          <w:rFonts w:ascii="Times New Roman" w:hAnsi="Times New Roman"/>
          <w:b/>
          <w:sz w:val="24"/>
          <w:szCs w:val="24"/>
        </w:rPr>
      </w:pPr>
      <w:r w:rsidRPr="00FC2A18">
        <w:rPr>
          <w:rFonts w:ascii="Times New Roman" w:hAnsi="Times New Roman"/>
          <w:b/>
          <w:sz w:val="24"/>
          <w:szCs w:val="24"/>
        </w:rPr>
        <w:t>1.5. Зоны особо охраняемых территорий:</w:t>
      </w:r>
    </w:p>
    <w:p w:rsidR="00FC2A18" w:rsidRPr="00FC2A18" w:rsidRDefault="00FC2A18" w:rsidP="00FC2A18">
      <w:pPr>
        <w:spacing w:after="0"/>
        <w:jc w:val="both"/>
        <w:rPr>
          <w:rFonts w:ascii="Times New Roman" w:hAnsi="Times New Roman"/>
          <w:sz w:val="24"/>
          <w:szCs w:val="24"/>
        </w:rPr>
      </w:pPr>
      <w:r w:rsidRPr="00FC2A18">
        <w:rPr>
          <w:rFonts w:ascii="Times New Roman" w:hAnsi="Times New Roman"/>
          <w:sz w:val="24"/>
          <w:szCs w:val="24"/>
        </w:rPr>
        <w:t>ОХ-2 Зона территорий объектов культурного наследия.</w:t>
      </w:r>
    </w:p>
    <w:p w:rsidR="00FC2A18" w:rsidRPr="00FC2A18" w:rsidRDefault="00FC2A18" w:rsidP="00FC2A18">
      <w:pPr>
        <w:spacing w:after="0"/>
        <w:jc w:val="both"/>
        <w:rPr>
          <w:rFonts w:ascii="Times New Roman" w:hAnsi="Times New Roman"/>
          <w:b/>
          <w:sz w:val="24"/>
          <w:szCs w:val="24"/>
        </w:rPr>
      </w:pPr>
      <w:r w:rsidRPr="00FC2A18">
        <w:rPr>
          <w:rFonts w:ascii="Times New Roman" w:hAnsi="Times New Roman"/>
          <w:b/>
          <w:sz w:val="24"/>
          <w:szCs w:val="24"/>
        </w:rPr>
        <w:t>1.6. Зоны специального назначения:</w:t>
      </w:r>
    </w:p>
    <w:p w:rsidR="00FC2A18" w:rsidRPr="00FC2A18" w:rsidRDefault="00FC2A18" w:rsidP="00FC2A18">
      <w:pPr>
        <w:spacing w:after="0"/>
        <w:jc w:val="both"/>
        <w:rPr>
          <w:rFonts w:ascii="Times New Roman" w:hAnsi="Times New Roman"/>
          <w:sz w:val="26"/>
          <w:szCs w:val="26"/>
        </w:rPr>
      </w:pPr>
      <w:r w:rsidRPr="00FC2A18">
        <w:rPr>
          <w:rFonts w:ascii="Times New Roman" w:hAnsi="Times New Roman"/>
          <w:sz w:val="26"/>
          <w:szCs w:val="26"/>
        </w:rPr>
        <w:t>СН-1   Зона размещения кладбищ, скотомогильников;</w:t>
      </w:r>
    </w:p>
    <w:p w:rsidR="00FC2A18" w:rsidRPr="00FC2A18" w:rsidRDefault="00FC2A18" w:rsidP="00FC2A18">
      <w:pPr>
        <w:spacing w:after="0"/>
        <w:jc w:val="both"/>
      </w:pPr>
    </w:p>
    <w:p w:rsidR="00FC2A18" w:rsidRPr="00FC2A18" w:rsidRDefault="003F3728" w:rsidP="00FC2A18">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hyperlink r:id="rId15" w:anchor="_Toc452336987" w:history="1">
        <w:r w:rsidR="00FC2A18" w:rsidRPr="00FC2A18">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hyperlink>
    </w:p>
    <w:p w:rsidR="00FC2A18" w:rsidRPr="00FC2A18" w:rsidRDefault="00FC2A18" w:rsidP="00FC2A18">
      <w:pPr>
        <w:widowControl w:val="0"/>
        <w:autoSpaceDE w:val="0"/>
        <w:autoSpaceDN w:val="0"/>
        <w:spacing w:after="0" w:line="240" w:lineRule="auto"/>
        <w:jc w:val="center"/>
        <w:rPr>
          <w:rFonts w:eastAsia="Times New Roman" w:cs="Calibri"/>
          <w:b/>
          <w:sz w:val="24"/>
          <w:szCs w:val="24"/>
          <w:lang w:eastAsia="ru-RU"/>
        </w:rPr>
      </w:pPr>
      <w:r w:rsidRPr="00FC2A18">
        <w:rPr>
          <w:rFonts w:eastAsia="Times New Roman" w:cs="Calibri"/>
          <w:b/>
          <w:sz w:val="24"/>
          <w:szCs w:val="24"/>
          <w:lang w:eastAsia="ru-RU"/>
        </w:rPr>
        <w:t>КЛАССИФИКАТОР</w:t>
      </w:r>
    </w:p>
    <w:p w:rsidR="00FC2A18" w:rsidRPr="00FC2A18" w:rsidRDefault="00FC2A18" w:rsidP="00FC2A18">
      <w:pPr>
        <w:widowControl w:val="0"/>
        <w:autoSpaceDE w:val="0"/>
        <w:autoSpaceDN w:val="0"/>
        <w:spacing w:after="0" w:line="240" w:lineRule="auto"/>
        <w:jc w:val="center"/>
        <w:rPr>
          <w:rFonts w:eastAsia="Times New Roman" w:cs="Calibri"/>
          <w:b/>
          <w:sz w:val="24"/>
          <w:szCs w:val="24"/>
          <w:lang w:eastAsia="ru-RU"/>
        </w:rPr>
      </w:pPr>
      <w:r w:rsidRPr="00FC2A18">
        <w:rPr>
          <w:rFonts w:eastAsia="Times New Roman" w:cs="Calibri"/>
          <w:b/>
          <w:sz w:val="24"/>
          <w:szCs w:val="24"/>
          <w:lang w:eastAsia="ru-RU"/>
        </w:rPr>
        <w:t>ВИДОВ РАЗРЕШЕННОГО ИСПОЛЬЗОВАНИЯ ЗЕМЕЛЬНЫХ УЧАСТКОВ</w:t>
      </w:r>
    </w:p>
    <w:p w:rsidR="00FC2A18" w:rsidRPr="00FC2A18" w:rsidRDefault="00FC2A18" w:rsidP="00FC2A18">
      <w:pPr>
        <w:widowControl w:val="0"/>
        <w:autoSpaceDE w:val="0"/>
        <w:autoSpaceDN w:val="0"/>
        <w:spacing w:after="0" w:line="240" w:lineRule="auto"/>
        <w:jc w:val="center"/>
        <w:rPr>
          <w:rFonts w:eastAsia="Times New Roman" w:cs="Calibri"/>
          <w:sz w:val="24"/>
          <w:szCs w:val="24"/>
          <w:lang w:eastAsia="ru-RU"/>
        </w:rPr>
      </w:pPr>
      <w:r w:rsidRPr="00FC2A18">
        <w:rPr>
          <w:rFonts w:eastAsia="Times New Roman" w:cs="Calibri"/>
          <w:sz w:val="24"/>
          <w:szCs w:val="24"/>
          <w:lang w:eastAsia="ru-RU"/>
        </w:rPr>
        <w:t xml:space="preserve">(в ред. Приказов Минэкономразвития России от 30.09.2015 </w:t>
      </w:r>
      <w:hyperlink r:id="rId16" w:history="1">
        <w:r w:rsidRPr="00FC2A18">
          <w:rPr>
            <w:rFonts w:eastAsia="Times New Roman" w:cs="Calibri"/>
            <w:sz w:val="24"/>
            <w:szCs w:val="24"/>
            <w:lang w:eastAsia="ru-RU"/>
          </w:rPr>
          <w:t>N 709</w:t>
        </w:r>
      </w:hyperlink>
      <w:r w:rsidRPr="00FC2A18">
        <w:rPr>
          <w:rFonts w:eastAsia="Times New Roman" w:cs="Calibri"/>
          <w:sz w:val="24"/>
          <w:szCs w:val="24"/>
          <w:lang w:eastAsia="ru-RU"/>
        </w:rPr>
        <w:t xml:space="preserve">, от 06.10.2017 </w:t>
      </w:r>
      <w:hyperlink r:id="rId17" w:history="1">
        <w:r w:rsidRPr="00FC2A18">
          <w:rPr>
            <w:rFonts w:eastAsia="Times New Roman" w:cs="Calibri"/>
            <w:sz w:val="24"/>
            <w:szCs w:val="24"/>
            <w:lang w:eastAsia="ru-RU"/>
          </w:rPr>
          <w:t>N 547</w:t>
        </w:r>
      </w:hyperlink>
      <w:r w:rsidRPr="00FC2A18">
        <w:rPr>
          <w:rFonts w:eastAsia="Times New Roman" w:cs="Calibri"/>
          <w:sz w:val="24"/>
          <w:szCs w:val="24"/>
          <w:lang w:eastAsia="ru-RU"/>
        </w:rPr>
        <w:t xml:space="preserve">, от 09.08.2018 </w:t>
      </w:r>
      <w:hyperlink r:id="rId18" w:history="1">
        <w:r w:rsidRPr="00FC2A18">
          <w:rPr>
            <w:rFonts w:eastAsia="Times New Roman" w:cs="Calibri"/>
            <w:sz w:val="24"/>
            <w:szCs w:val="24"/>
            <w:lang w:eastAsia="ru-RU"/>
          </w:rPr>
          <w:t>N 418</w:t>
        </w:r>
      </w:hyperlink>
      <w:r w:rsidRPr="00FC2A18">
        <w:rPr>
          <w:rFonts w:eastAsia="Times New Roman" w:cs="Calibri"/>
          <w:sz w:val="24"/>
          <w:szCs w:val="24"/>
          <w:lang w:eastAsia="ru-RU"/>
        </w:rPr>
        <w:t xml:space="preserve">, от 04.02.2019 </w:t>
      </w:r>
      <w:hyperlink r:id="rId19" w:history="1">
        <w:r w:rsidRPr="00FC2A18">
          <w:rPr>
            <w:rFonts w:eastAsia="Times New Roman" w:cs="Calibri"/>
            <w:sz w:val="24"/>
            <w:szCs w:val="24"/>
            <w:lang w:eastAsia="ru-RU"/>
          </w:rPr>
          <w:t>N 44</w:t>
        </w:r>
      </w:hyperlink>
      <w:r w:rsidRPr="00FC2A18">
        <w:rPr>
          <w:rFonts w:eastAsia="Times New Roman" w:cs="Calibri"/>
          <w:sz w:val="24"/>
          <w:szCs w:val="24"/>
          <w:lang w:eastAsia="ru-RU"/>
        </w:rPr>
        <w:t>)</w:t>
      </w: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513"/>
        <w:gridCol w:w="850"/>
      </w:tblGrid>
      <w:tr w:rsidR="00FC2A18" w:rsidRPr="00FC2A18" w:rsidTr="00FC2A18">
        <w:tc>
          <w:tcPr>
            <w:tcW w:w="2269" w:type="dxa"/>
          </w:tcPr>
          <w:p w:rsidR="00FC2A18" w:rsidRPr="00FC2A18" w:rsidRDefault="00FC2A18" w:rsidP="00FC2A18">
            <w:pPr>
              <w:autoSpaceDE w:val="0"/>
              <w:autoSpaceDN w:val="0"/>
              <w:adjustRightInd w:val="0"/>
              <w:spacing w:after="0" w:line="240" w:lineRule="auto"/>
              <w:jc w:val="center"/>
              <w:rPr>
                <w:rFonts w:ascii="Arial" w:hAnsi="Arial" w:cs="Arial"/>
                <w:iCs/>
                <w:sz w:val="20"/>
                <w:szCs w:val="20"/>
              </w:rPr>
            </w:pPr>
            <w:r w:rsidRPr="00FC2A18">
              <w:rPr>
                <w:rFonts w:ascii="Arial" w:hAnsi="Arial" w:cs="Arial"/>
                <w:iCs/>
                <w:sz w:val="20"/>
                <w:szCs w:val="20"/>
              </w:rPr>
              <w:t xml:space="preserve">Наименование вида </w:t>
            </w:r>
          </w:p>
        </w:tc>
        <w:tc>
          <w:tcPr>
            <w:tcW w:w="7513" w:type="dxa"/>
          </w:tcPr>
          <w:p w:rsidR="00FC2A18" w:rsidRPr="00FC2A18" w:rsidRDefault="00FC2A18" w:rsidP="00FC2A18">
            <w:pPr>
              <w:autoSpaceDE w:val="0"/>
              <w:autoSpaceDN w:val="0"/>
              <w:adjustRightInd w:val="0"/>
              <w:spacing w:after="0" w:line="240" w:lineRule="auto"/>
              <w:jc w:val="center"/>
              <w:rPr>
                <w:rFonts w:ascii="Arial" w:hAnsi="Arial" w:cs="Arial"/>
                <w:iCs/>
                <w:sz w:val="20"/>
                <w:szCs w:val="20"/>
              </w:rPr>
            </w:pPr>
            <w:r w:rsidRPr="00FC2A18">
              <w:rPr>
                <w:rFonts w:ascii="Arial" w:hAnsi="Arial" w:cs="Arial"/>
                <w:iCs/>
                <w:sz w:val="20"/>
                <w:szCs w:val="20"/>
              </w:rPr>
              <w:t xml:space="preserve">Описание </w:t>
            </w:r>
          </w:p>
        </w:tc>
        <w:tc>
          <w:tcPr>
            <w:tcW w:w="850" w:type="dxa"/>
          </w:tcPr>
          <w:p w:rsidR="00FC2A18" w:rsidRPr="00FC2A18" w:rsidRDefault="00FC2A18" w:rsidP="00FC2A18">
            <w:pPr>
              <w:autoSpaceDE w:val="0"/>
              <w:autoSpaceDN w:val="0"/>
              <w:adjustRightInd w:val="0"/>
              <w:spacing w:after="0" w:line="240" w:lineRule="auto"/>
              <w:jc w:val="center"/>
              <w:rPr>
                <w:rFonts w:ascii="Arial" w:hAnsi="Arial" w:cs="Arial"/>
                <w:iCs/>
                <w:sz w:val="20"/>
                <w:szCs w:val="20"/>
              </w:rPr>
            </w:pPr>
            <w:r w:rsidRPr="00FC2A18">
              <w:rPr>
                <w:rFonts w:ascii="Arial" w:hAnsi="Arial" w:cs="Arial"/>
                <w:iCs/>
                <w:sz w:val="20"/>
                <w:szCs w:val="20"/>
              </w:rPr>
              <w:t xml:space="preserve">Код </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w:t>
            </w:r>
          </w:p>
        </w:tc>
        <w:tc>
          <w:tcPr>
            <w:tcW w:w="7513"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w:t>
            </w:r>
          </w:p>
        </w:tc>
      </w:tr>
      <w:tr w:rsidR="00FC2A18" w:rsidRPr="00FC2A18" w:rsidTr="00FC2A18">
        <w:tblPrEx>
          <w:tblBorders>
            <w:insideH w:val="nil"/>
          </w:tblBorders>
        </w:tblPrEx>
        <w:tc>
          <w:tcPr>
            <w:tcW w:w="2269"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Сельскохозяйственное использование</w:t>
            </w:r>
          </w:p>
        </w:tc>
        <w:tc>
          <w:tcPr>
            <w:tcW w:w="7513"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Ведение сельского хозяйства.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C2A18">
                <w:rPr>
                  <w:rFonts w:eastAsia="Times New Roman" w:cs="Calibri"/>
                  <w:color w:val="0000FF"/>
                  <w:sz w:val="20"/>
                  <w:szCs w:val="20"/>
                  <w:lang w:eastAsia="ru-RU"/>
                </w:rPr>
                <w:t>кодами 1.1</w:t>
              </w:r>
            </w:hyperlink>
            <w:r w:rsidRPr="00FC2A18">
              <w:rPr>
                <w:rFonts w:eastAsia="Times New Roman" w:cs="Calibri"/>
                <w:sz w:val="20"/>
                <w:szCs w:val="20"/>
                <w:lang w:eastAsia="ru-RU"/>
              </w:rPr>
              <w:t xml:space="preserve"> - </w:t>
            </w:r>
            <w:hyperlink w:anchor="P124" w:history="1">
              <w:r w:rsidRPr="00FC2A18">
                <w:rPr>
                  <w:rFonts w:eastAsia="Times New Roman" w:cs="Calibri"/>
                  <w:color w:val="0000FF"/>
                  <w:sz w:val="20"/>
                  <w:szCs w:val="20"/>
                  <w:lang w:eastAsia="ru-RU"/>
                </w:rPr>
                <w:t>1.20</w:t>
              </w:r>
            </w:hyperlink>
            <w:r w:rsidRPr="00FC2A18">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850" w:type="dxa"/>
            <w:tcBorders>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1.0</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Растениеводство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FC2A18">
                <w:rPr>
                  <w:rFonts w:eastAsia="Times New Roman" w:cs="Calibri"/>
                  <w:color w:val="0000FF"/>
                  <w:sz w:val="20"/>
                  <w:szCs w:val="20"/>
                  <w:lang w:eastAsia="ru-RU"/>
                </w:rPr>
                <w:t>кодами 1.2</w:t>
              </w:r>
            </w:hyperlink>
            <w:r w:rsidRPr="00FC2A18">
              <w:rPr>
                <w:rFonts w:eastAsia="Times New Roman" w:cs="Calibri"/>
                <w:sz w:val="20"/>
                <w:szCs w:val="20"/>
                <w:lang w:eastAsia="ru-RU"/>
              </w:rPr>
              <w:t xml:space="preserve"> - </w:t>
            </w:r>
            <w:hyperlink w:anchor="P66" w:history="1">
              <w:r w:rsidRPr="00FC2A18">
                <w:rPr>
                  <w:rFonts w:eastAsia="Times New Roman" w:cs="Calibri"/>
                  <w:color w:val="0000FF"/>
                  <w:sz w:val="20"/>
                  <w:szCs w:val="20"/>
                  <w:lang w:eastAsia="ru-RU"/>
                </w:rPr>
                <w:t>1.6</w:t>
              </w:r>
            </w:hyperlink>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09" w:name="P51"/>
            <w:bookmarkEnd w:id="109"/>
            <w:r w:rsidRPr="00FC2A18">
              <w:rPr>
                <w:rFonts w:eastAsia="Times New Roman" w:cs="Calibri"/>
                <w:sz w:val="20"/>
                <w:szCs w:val="20"/>
                <w:lang w:eastAsia="ru-RU"/>
              </w:rPr>
              <w:t>1.1</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Выращивание зерновых и иных сельскохозяйственных культур</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0" w:name="P54"/>
            <w:bookmarkEnd w:id="110"/>
            <w:r w:rsidRPr="00FC2A18">
              <w:rPr>
                <w:rFonts w:eastAsia="Times New Roman" w:cs="Calibri"/>
                <w:sz w:val="20"/>
                <w:szCs w:val="20"/>
                <w:lang w:eastAsia="ru-RU"/>
              </w:rPr>
              <w:t>1.2</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Овощеводство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1.3</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Выращивание тонизирующих, лекарственных, цветочных культур</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1.4</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Садоводство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1.5</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Выращивание льна и конопли</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1" w:name="P66"/>
            <w:bookmarkEnd w:id="111"/>
            <w:r w:rsidRPr="00FC2A18">
              <w:rPr>
                <w:rFonts w:eastAsia="Times New Roman" w:cs="Calibri"/>
                <w:sz w:val="20"/>
                <w:szCs w:val="20"/>
                <w:lang w:eastAsia="ru-RU"/>
              </w:rPr>
              <w:t>1.6</w:t>
            </w:r>
          </w:p>
        </w:tc>
      </w:tr>
      <w:tr w:rsidR="00FC2A18" w:rsidRPr="00FC2A18" w:rsidTr="00FC2A18">
        <w:tblPrEx>
          <w:tblBorders>
            <w:insideH w:val="nil"/>
          </w:tblBorders>
        </w:tblPrEx>
        <w:tc>
          <w:tcPr>
            <w:tcW w:w="2269"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Животноводство</w:t>
            </w:r>
          </w:p>
        </w:tc>
        <w:tc>
          <w:tcPr>
            <w:tcW w:w="7513"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FC2A18">
                <w:rPr>
                  <w:rFonts w:eastAsia="Times New Roman" w:cs="Calibri"/>
                  <w:color w:val="0000FF"/>
                  <w:sz w:val="20"/>
                  <w:szCs w:val="20"/>
                  <w:lang w:eastAsia="ru-RU"/>
                </w:rPr>
                <w:t>кодами 1.8</w:t>
              </w:r>
            </w:hyperlink>
            <w:r w:rsidRPr="00FC2A18">
              <w:rPr>
                <w:rFonts w:eastAsia="Times New Roman" w:cs="Calibri"/>
                <w:sz w:val="20"/>
                <w:szCs w:val="20"/>
                <w:lang w:eastAsia="ru-RU"/>
              </w:rPr>
              <w:t xml:space="preserve"> - </w:t>
            </w:r>
            <w:hyperlink w:anchor="P91" w:history="1">
              <w:r w:rsidRPr="00FC2A18">
                <w:rPr>
                  <w:rFonts w:eastAsia="Times New Roman" w:cs="Calibri"/>
                  <w:color w:val="0000FF"/>
                  <w:sz w:val="20"/>
                  <w:szCs w:val="20"/>
                  <w:lang w:eastAsia="ru-RU"/>
                </w:rPr>
                <w:t>1.11</w:t>
              </w:r>
            </w:hyperlink>
            <w:r w:rsidRPr="00FC2A18">
              <w:rPr>
                <w:rFonts w:eastAsia="Times New Roman" w:cs="Calibri"/>
                <w:sz w:val="20"/>
                <w:szCs w:val="20"/>
                <w:lang w:eastAsia="ru-RU"/>
              </w:rPr>
              <w:t xml:space="preserve">, </w:t>
            </w:r>
            <w:hyperlink w:anchor="P107" w:history="1">
              <w:r w:rsidRPr="00FC2A18">
                <w:rPr>
                  <w:rFonts w:eastAsia="Times New Roman" w:cs="Calibri"/>
                  <w:color w:val="0000FF"/>
                  <w:sz w:val="20"/>
                  <w:szCs w:val="20"/>
                  <w:lang w:eastAsia="ru-RU"/>
                </w:rPr>
                <w:t>1.15</w:t>
              </w:r>
            </w:hyperlink>
            <w:r w:rsidRPr="00FC2A18">
              <w:rPr>
                <w:rFonts w:eastAsia="Times New Roman" w:cs="Calibri"/>
                <w:sz w:val="20"/>
                <w:szCs w:val="20"/>
                <w:lang w:eastAsia="ru-RU"/>
              </w:rPr>
              <w:t xml:space="preserve">, </w:t>
            </w:r>
            <w:hyperlink w:anchor="P120" w:history="1">
              <w:r w:rsidRPr="00FC2A18">
                <w:rPr>
                  <w:rFonts w:eastAsia="Times New Roman" w:cs="Calibri"/>
                  <w:color w:val="0000FF"/>
                  <w:sz w:val="20"/>
                  <w:szCs w:val="20"/>
                  <w:lang w:eastAsia="ru-RU"/>
                </w:rPr>
                <w:t>1.19</w:t>
              </w:r>
            </w:hyperlink>
            <w:r w:rsidRPr="00FC2A18">
              <w:rPr>
                <w:rFonts w:eastAsia="Times New Roman" w:cs="Calibri"/>
                <w:sz w:val="20"/>
                <w:szCs w:val="20"/>
                <w:lang w:eastAsia="ru-RU"/>
              </w:rPr>
              <w:t xml:space="preserve">, </w:t>
            </w:r>
            <w:hyperlink w:anchor="P124" w:history="1">
              <w:r w:rsidRPr="00FC2A18">
                <w:rPr>
                  <w:rFonts w:eastAsia="Times New Roman" w:cs="Calibri"/>
                  <w:color w:val="0000FF"/>
                  <w:sz w:val="20"/>
                  <w:szCs w:val="20"/>
                  <w:lang w:eastAsia="ru-RU"/>
                </w:rPr>
                <w:t>1.20</w:t>
              </w:r>
            </w:hyperlink>
          </w:p>
        </w:tc>
        <w:tc>
          <w:tcPr>
            <w:tcW w:w="850" w:type="dxa"/>
            <w:tcBorders>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1.7</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Скотоводство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2" w:name="P76"/>
            <w:bookmarkEnd w:id="112"/>
            <w:r w:rsidRPr="00FC2A18">
              <w:rPr>
                <w:rFonts w:eastAsia="Times New Roman" w:cs="Calibri"/>
                <w:sz w:val="20"/>
                <w:szCs w:val="20"/>
                <w:lang w:eastAsia="ru-RU"/>
              </w:rPr>
              <w:t>1.8</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Звероводство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связанной с разведением в неволе ценных пушных зверей;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1.9</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Птицеводство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1.10</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Свиноводство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связанной с разведением свиней;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3" w:name="P91"/>
            <w:bookmarkEnd w:id="113"/>
            <w:r w:rsidRPr="00FC2A18">
              <w:rPr>
                <w:rFonts w:eastAsia="Times New Roman" w:cs="Calibri"/>
                <w:sz w:val="20"/>
                <w:szCs w:val="20"/>
                <w:lang w:eastAsia="ru-RU"/>
              </w:rPr>
              <w:t>1.11</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Пчеловодство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1.12</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Рыбоводство</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FC2A18">
              <w:rPr>
                <w:rFonts w:eastAsia="Times New Roman" w:cs="Calibri"/>
                <w:sz w:val="20"/>
                <w:szCs w:val="20"/>
                <w:lang w:eastAsia="ru-RU"/>
              </w:rPr>
              <w:t>аквакультуры</w:t>
            </w:r>
            <w:proofErr w:type="spellEnd"/>
            <w:r w:rsidRPr="00FC2A18">
              <w:rPr>
                <w:rFonts w:eastAsia="Times New Roman" w:cs="Calibri"/>
                <w:sz w:val="20"/>
                <w:szCs w:val="20"/>
                <w:lang w:eastAsia="ru-RU"/>
              </w:rPr>
              <w:t>);</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FC2A18">
              <w:rPr>
                <w:rFonts w:eastAsia="Times New Roman" w:cs="Calibri"/>
                <w:sz w:val="20"/>
                <w:szCs w:val="20"/>
                <w:lang w:eastAsia="ru-RU"/>
              </w:rPr>
              <w:t>аквакультуры</w:t>
            </w:r>
            <w:proofErr w:type="spellEnd"/>
            <w:r w:rsidRPr="00FC2A18">
              <w:rPr>
                <w:rFonts w:eastAsia="Times New Roman" w:cs="Calibri"/>
                <w:sz w:val="20"/>
                <w:szCs w:val="20"/>
                <w:lang w:eastAsia="ru-RU"/>
              </w:rPr>
              <w:t>)</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1.13</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Научное обеспечение сельского хозяйства</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коллекций генетических ресурсов растений</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1.14</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Хранение и переработка сельскохозяйственной продукции</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4" w:name="P107"/>
            <w:bookmarkEnd w:id="114"/>
            <w:r w:rsidRPr="00FC2A18">
              <w:rPr>
                <w:rFonts w:eastAsia="Times New Roman" w:cs="Calibri"/>
                <w:sz w:val="20"/>
                <w:szCs w:val="20"/>
                <w:lang w:eastAsia="ru-RU"/>
              </w:rPr>
              <w:t>1.15</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Ведение личного подсобного хозяйства на полевых участках</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1.16</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Питомники</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1.17</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сельскохозяйственного производства</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1.18</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Сенокошение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Кошение трав, сбор и заготовка сена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5" w:name="P120"/>
            <w:bookmarkEnd w:id="115"/>
            <w:r w:rsidRPr="00FC2A18">
              <w:rPr>
                <w:rFonts w:eastAsia="Times New Roman" w:cs="Calibri"/>
                <w:sz w:val="20"/>
                <w:szCs w:val="20"/>
                <w:lang w:eastAsia="ru-RU"/>
              </w:rPr>
              <w:t>1.19</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Выпас сельскохозяйственных животных</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Выпас сельскохозяйственных животных</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6" w:name="P124"/>
            <w:bookmarkEnd w:id="116"/>
            <w:r w:rsidRPr="00FC2A18">
              <w:rPr>
                <w:rFonts w:eastAsia="Times New Roman" w:cs="Calibri"/>
                <w:sz w:val="20"/>
                <w:szCs w:val="20"/>
                <w:lang w:eastAsia="ru-RU"/>
              </w:rPr>
              <w:t>1.20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Жилая застройка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жилых помещений различного вида и обеспечение проживания в них.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FC2A18">
                <w:rPr>
                  <w:rFonts w:eastAsia="Times New Roman" w:cs="Calibri"/>
                  <w:color w:val="0000FF"/>
                  <w:sz w:val="20"/>
                  <w:szCs w:val="20"/>
                  <w:lang w:eastAsia="ru-RU"/>
                </w:rPr>
                <w:t>кодами 2.1</w:t>
              </w:r>
            </w:hyperlink>
            <w:r w:rsidRPr="00FC2A18">
              <w:rPr>
                <w:rFonts w:eastAsia="Times New Roman" w:cs="Calibri"/>
                <w:sz w:val="20"/>
                <w:szCs w:val="20"/>
                <w:lang w:eastAsia="ru-RU"/>
              </w:rPr>
              <w:t xml:space="preserve"> - </w:t>
            </w:r>
            <w:hyperlink w:anchor="P160" w:history="1">
              <w:r w:rsidRPr="00FC2A18">
                <w:rPr>
                  <w:rFonts w:eastAsia="Times New Roman" w:cs="Calibri"/>
                  <w:color w:val="0000FF"/>
                  <w:sz w:val="20"/>
                  <w:szCs w:val="20"/>
                  <w:lang w:eastAsia="ru-RU"/>
                </w:rPr>
                <w:t>2.3</w:t>
              </w:r>
            </w:hyperlink>
            <w:r w:rsidRPr="00FC2A18">
              <w:rPr>
                <w:rFonts w:eastAsia="Times New Roman" w:cs="Calibri"/>
                <w:sz w:val="20"/>
                <w:szCs w:val="20"/>
                <w:lang w:eastAsia="ru-RU"/>
              </w:rPr>
              <w:t xml:space="preserve">, </w:t>
            </w:r>
            <w:hyperlink w:anchor="P171" w:history="1">
              <w:r w:rsidRPr="00FC2A18">
                <w:rPr>
                  <w:rFonts w:eastAsia="Times New Roman" w:cs="Calibri"/>
                  <w:color w:val="0000FF"/>
                  <w:sz w:val="20"/>
                  <w:szCs w:val="20"/>
                  <w:lang w:eastAsia="ru-RU"/>
                </w:rPr>
                <w:t>2.5</w:t>
              </w:r>
            </w:hyperlink>
            <w:r w:rsidRPr="00FC2A18">
              <w:rPr>
                <w:rFonts w:eastAsia="Times New Roman" w:cs="Calibri"/>
                <w:sz w:val="20"/>
                <w:szCs w:val="20"/>
                <w:lang w:eastAsia="ru-RU"/>
              </w:rPr>
              <w:t xml:space="preserve"> - </w:t>
            </w:r>
            <w:hyperlink w:anchor="P186" w:history="1">
              <w:r w:rsidRPr="00FC2A18">
                <w:rPr>
                  <w:rFonts w:eastAsia="Times New Roman" w:cs="Calibri"/>
                  <w:color w:val="0000FF"/>
                  <w:sz w:val="20"/>
                  <w:szCs w:val="20"/>
                  <w:lang w:eastAsia="ru-RU"/>
                </w:rPr>
                <w:t>2.7.1</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Для индивидуального жилищного строительства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выращивание сельскохозяйственных культур;</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индивидуальных гаражей и хозяйственных построек</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bookmarkStart w:id="117" w:name="P140"/>
            <w:bookmarkEnd w:id="117"/>
            <w:r w:rsidRPr="00FC2A18">
              <w:rPr>
                <w:rFonts w:eastAsia="Times New Roman" w:cs="Calibri"/>
                <w:sz w:val="20"/>
                <w:szCs w:val="20"/>
                <w:lang w:eastAsia="ru-RU"/>
              </w:rPr>
              <w:t>2.1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Малоэтажная многоквартирная жилая застройка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малоэтажных многоквартирных домов (многоквартирные дома высотой до 4 этажей, включая мансардный);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спортивных и детских площадок, площадок для отдыха;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2.1.1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Для ведения личного подсобного хозяйства (приусадебный земельный участок)</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FC2A18">
                <w:rPr>
                  <w:rFonts w:eastAsia="Times New Roman" w:cs="Calibri"/>
                  <w:color w:val="0000FF"/>
                  <w:sz w:val="20"/>
                  <w:szCs w:val="20"/>
                  <w:lang w:eastAsia="ru-RU"/>
                </w:rPr>
                <w:t>кодом 2.1</w:t>
              </w:r>
            </w:hyperlink>
            <w:r w:rsidRPr="00FC2A18">
              <w:rPr>
                <w:rFonts w:eastAsia="Times New Roman" w:cs="Calibri"/>
                <w:sz w:val="20"/>
                <w:szCs w:val="20"/>
                <w:lang w:eastAsia="ru-RU"/>
              </w:rPr>
              <w:t>;</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производство сельскохозяйственной продукции;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гаража и иных вспомогательных сооружений;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содержание сельскохозяйственных животных</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2.2</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Блокированная жилая </w:t>
            </w:r>
            <w:r w:rsidRPr="00FC2A18">
              <w:rPr>
                <w:rFonts w:eastAsia="Times New Roman" w:cs="Calibri"/>
                <w:sz w:val="20"/>
                <w:szCs w:val="20"/>
                <w:lang w:eastAsia="ru-RU"/>
              </w:rPr>
              <w:lastRenderedPageBreak/>
              <w:t>застройка</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 xml:space="preserve">Размещение жилого дома, имеющего одну или несколько общих стен с соседними </w:t>
            </w:r>
            <w:r w:rsidRPr="00FC2A18">
              <w:rPr>
                <w:rFonts w:eastAsia="Times New Roman" w:cs="Calibri"/>
                <w:sz w:val="20"/>
                <w:szCs w:val="20"/>
                <w:lang w:eastAsia="ru-RU"/>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разведение декоративных и плодовых деревьев, овощных и ягодных культур;</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индивидуальных гаражей и иных вспомогательных сооружений;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спортивных и детских площадок, площадок для отдыха</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8" w:name="P160"/>
            <w:bookmarkEnd w:id="118"/>
            <w:r w:rsidRPr="00FC2A18">
              <w:rPr>
                <w:rFonts w:eastAsia="Times New Roman" w:cs="Calibri"/>
                <w:sz w:val="20"/>
                <w:szCs w:val="20"/>
                <w:lang w:eastAsia="ru-RU"/>
              </w:rPr>
              <w:lastRenderedPageBreak/>
              <w:t>2.3</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Передвижное жилье</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proofErr w:type="spellStart"/>
            <w:r w:rsidRPr="00FC2A18">
              <w:rPr>
                <w:rFonts w:eastAsia="Times New Roman" w:cs="Calibri"/>
                <w:sz w:val="20"/>
                <w:szCs w:val="20"/>
                <w:lang w:eastAsia="ru-RU"/>
              </w:rPr>
              <w:t>Среднеэтажная</w:t>
            </w:r>
            <w:proofErr w:type="spellEnd"/>
            <w:r w:rsidRPr="00FC2A18">
              <w:rPr>
                <w:rFonts w:eastAsia="Times New Roman" w:cs="Calibri"/>
                <w:sz w:val="20"/>
                <w:szCs w:val="20"/>
                <w:lang w:eastAsia="ru-RU"/>
              </w:rPr>
              <w:t xml:space="preserve"> жилая застройка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многоквартирных домов этажностью не выше восьми этажей;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благоустройство и озеленение;</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подземных гаражей и автостоянок;</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спортивных и детских площадок, площадок для отдыха;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19" w:name="P171"/>
            <w:bookmarkEnd w:id="119"/>
            <w:r w:rsidRPr="00FC2A18">
              <w:rPr>
                <w:rFonts w:eastAsia="Times New Roman" w:cs="Calibri"/>
                <w:sz w:val="20"/>
                <w:szCs w:val="20"/>
                <w:lang w:eastAsia="ru-RU"/>
              </w:rPr>
              <w:t>2.5</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Многоэтажная жилая застройка (высотная застройка)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многоквартирных домов этажностью девять этажей и выше;</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благоустройство и озеленение придомовых территорий;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2.6</w:t>
            </w:r>
          </w:p>
        </w:tc>
      </w:tr>
      <w:tr w:rsidR="00FC2A18" w:rsidRPr="00FC2A18" w:rsidTr="00FC2A18">
        <w:tblPrEx>
          <w:tblBorders>
            <w:insideH w:val="nil"/>
          </w:tblBorders>
        </w:tblPrEx>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Обслуживание жилой застройки</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C2A18">
                <w:rPr>
                  <w:rFonts w:eastAsia="Times New Roman" w:cs="Calibri"/>
                  <w:color w:val="0000FF"/>
                  <w:sz w:val="20"/>
                  <w:szCs w:val="20"/>
                  <w:lang w:eastAsia="ru-RU"/>
                </w:rPr>
                <w:t>кодами 3.1</w:t>
              </w:r>
            </w:hyperlink>
            <w:r w:rsidRPr="00FC2A18">
              <w:rPr>
                <w:rFonts w:eastAsia="Times New Roman" w:cs="Calibri"/>
                <w:sz w:val="20"/>
                <w:szCs w:val="20"/>
                <w:lang w:eastAsia="ru-RU"/>
              </w:rPr>
              <w:t xml:space="preserve">, </w:t>
            </w:r>
            <w:hyperlink w:anchor="P204" w:history="1">
              <w:r w:rsidRPr="00FC2A18">
                <w:rPr>
                  <w:rFonts w:eastAsia="Times New Roman" w:cs="Calibri"/>
                  <w:color w:val="0000FF"/>
                  <w:sz w:val="20"/>
                  <w:szCs w:val="20"/>
                  <w:lang w:eastAsia="ru-RU"/>
                </w:rPr>
                <w:t>3.2</w:t>
              </w:r>
            </w:hyperlink>
            <w:r w:rsidRPr="00FC2A18">
              <w:rPr>
                <w:rFonts w:eastAsia="Times New Roman" w:cs="Calibri"/>
                <w:sz w:val="20"/>
                <w:szCs w:val="20"/>
                <w:lang w:eastAsia="ru-RU"/>
              </w:rPr>
              <w:t xml:space="preserve">, </w:t>
            </w:r>
            <w:hyperlink w:anchor="P226" w:history="1">
              <w:r w:rsidRPr="00FC2A18">
                <w:rPr>
                  <w:rFonts w:eastAsia="Times New Roman" w:cs="Calibri"/>
                  <w:color w:val="0000FF"/>
                  <w:sz w:val="20"/>
                  <w:szCs w:val="20"/>
                  <w:lang w:eastAsia="ru-RU"/>
                </w:rPr>
                <w:t>3.3</w:t>
              </w:r>
            </w:hyperlink>
            <w:r w:rsidRPr="00FC2A18">
              <w:rPr>
                <w:rFonts w:eastAsia="Times New Roman" w:cs="Calibri"/>
                <w:sz w:val="20"/>
                <w:szCs w:val="20"/>
                <w:lang w:eastAsia="ru-RU"/>
              </w:rPr>
              <w:t xml:space="preserve">, </w:t>
            </w:r>
            <w:hyperlink w:anchor="P230" w:history="1">
              <w:r w:rsidRPr="00FC2A18">
                <w:rPr>
                  <w:rFonts w:eastAsia="Times New Roman" w:cs="Calibri"/>
                  <w:color w:val="0000FF"/>
                  <w:sz w:val="20"/>
                  <w:szCs w:val="20"/>
                  <w:lang w:eastAsia="ru-RU"/>
                </w:rPr>
                <w:t>3.4</w:t>
              </w:r>
            </w:hyperlink>
            <w:r w:rsidRPr="00FC2A18">
              <w:rPr>
                <w:rFonts w:eastAsia="Times New Roman" w:cs="Calibri"/>
                <w:sz w:val="20"/>
                <w:szCs w:val="20"/>
                <w:lang w:eastAsia="ru-RU"/>
              </w:rPr>
              <w:t xml:space="preserve">, </w:t>
            </w:r>
            <w:hyperlink w:anchor="P234" w:history="1">
              <w:r w:rsidRPr="00FC2A18">
                <w:rPr>
                  <w:rFonts w:eastAsia="Times New Roman" w:cs="Calibri"/>
                  <w:color w:val="0000FF"/>
                  <w:sz w:val="20"/>
                  <w:szCs w:val="20"/>
                  <w:lang w:eastAsia="ru-RU"/>
                </w:rPr>
                <w:t>3.4.1</w:t>
              </w:r>
            </w:hyperlink>
            <w:r w:rsidRPr="00FC2A18">
              <w:rPr>
                <w:rFonts w:eastAsia="Times New Roman" w:cs="Calibri"/>
                <w:sz w:val="20"/>
                <w:szCs w:val="20"/>
                <w:lang w:eastAsia="ru-RU"/>
              </w:rPr>
              <w:t xml:space="preserve">, </w:t>
            </w:r>
            <w:hyperlink w:anchor="P252" w:history="1">
              <w:r w:rsidRPr="00FC2A18">
                <w:rPr>
                  <w:rFonts w:eastAsia="Times New Roman" w:cs="Calibri"/>
                  <w:color w:val="0000FF"/>
                  <w:sz w:val="20"/>
                  <w:szCs w:val="20"/>
                  <w:lang w:eastAsia="ru-RU"/>
                </w:rPr>
                <w:t>3.5.1</w:t>
              </w:r>
            </w:hyperlink>
            <w:r w:rsidRPr="00FC2A18">
              <w:rPr>
                <w:rFonts w:eastAsia="Times New Roman" w:cs="Calibri"/>
                <w:sz w:val="20"/>
                <w:szCs w:val="20"/>
                <w:lang w:eastAsia="ru-RU"/>
              </w:rPr>
              <w:t xml:space="preserve">, </w:t>
            </w:r>
            <w:hyperlink w:anchor="P260" w:history="1">
              <w:r w:rsidRPr="00FC2A18">
                <w:rPr>
                  <w:rFonts w:eastAsia="Times New Roman" w:cs="Calibri"/>
                  <w:color w:val="0000FF"/>
                  <w:sz w:val="20"/>
                  <w:szCs w:val="20"/>
                  <w:lang w:eastAsia="ru-RU"/>
                </w:rPr>
                <w:t>3.6</w:t>
              </w:r>
            </w:hyperlink>
            <w:r w:rsidRPr="00FC2A18">
              <w:rPr>
                <w:rFonts w:eastAsia="Times New Roman" w:cs="Calibri"/>
                <w:sz w:val="20"/>
                <w:szCs w:val="20"/>
                <w:lang w:eastAsia="ru-RU"/>
              </w:rPr>
              <w:t xml:space="preserve">, </w:t>
            </w:r>
            <w:hyperlink w:anchor="P276" w:history="1">
              <w:r w:rsidRPr="00FC2A18">
                <w:rPr>
                  <w:rFonts w:eastAsia="Times New Roman" w:cs="Calibri"/>
                  <w:color w:val="0000FF"/>
                  <w:sz w:val="20"/>
                  <w:szCs w:val="20"/>
                  <w:lang w:eastAsia="ru-RU"/>
                </w:rPr>
                <w:t>3.7</w:t>
              </w:r>
            </w:hyperlink>
            <w:r w:rsidRPr="00FC2A18">
              <w:rPr>
                <w:rFonts w:eastAsia="Times New Roman" w:cs="Calibri"/>
                <w:sz w:val="20"/>
                <w:szCs w:val="20"/>
                <w:lang w:eastAsia="ru-RU"/>
              </w:rPr>
              <w:t xml:space="preserve">, </w:t>
            </w:r>
            <w:hyperlink w:anchor="P320" w:history="1">
              <w:r w:rsidRPr="00FC2A18">
                <w:rPr>
                  <w:rFonts w:eastAsia="Times New Roman" w:cs="Calibri"/>
                  <w:color w:val="0000FF"/>
                  <w:sz w:val="20"/>
                  <w:szCs w:val="20"/>
                  <w:lang w:eastAsia="ru-RU"/>
                </w:rPr>
                <w:t>3.10.1</w:t>
              </w:r>
            </w:hyperlink>
            <w:r w:rsidRPr="00FC2A18">
              <w:rPr>
                <w:rFonts w:eastAsia="Times New Roman" w:cs="Calibri"/>
                <w:sz w:val="20"/>
                <w:szCs w:val="20"/>
                <w:lang w:eastAsia="ru-RU"/>
              </w:rPr>
              <w:t xml:space="preserve">, </w:t>
            </w:r>
            <w:hyperlink w:anchor="P335" w:history="1">
              <w:r w:rsidRPr="00FC2A18">
                <w:rPr>
                  <w:rFonts w:eastAsia="Times New Roman" w:cs="Calibri"/>
                  <w:color w:val="0000FF"/>
                  <w:sz w:val="20"/>
                  <w:szCs w:val="20"/>
                  <w:lang w:eastAsia="ru-RU"/>
                </w:rPr>
                <w:t>4.1</w:t>
              </w:r>
            </w:hyperlink>
            <w:r w:rsidRPr="00FC2A18">
              <w:rPr>
                <w:rFonts w:eastAsia="Times New Roman" w:cs="Calibri"/>
                <w:sz w:val="20"/>
                <w:szCs w:val="20"/>
                <w:lang w:eastAsia="ru-RU"/>
              </w:rPr>
              <w:t xml:space="preserve">, </w:t>
            </w:r>
            <w:hyperlink w:anchor="P344" w:history="1">
              <w:r w:rsidRPr="00FC2A18">
                <w:rPr>
                  <w:rFonts w:eastAsia="Times New Roman" w:cs="Calibri"/>
                  <w:color w:val="0000FF"/>
                  <w:sz w:val="20"/>
                  <w:szCs w:val="20"/>
                  <w:lang w:eastAsia="ru-RU"/>
                </w:rPr>
                <w:t>4.3</w:t>
              </w:r>
            </w:hyperlink>
            <w:r w:rsidRPr="00FC2A18">
              <w:rPr>
                <w:rFonts w:eastAsia="Times New Roman" w:cs="Calibri"/>
                <w:sz w:val="20"/>
                <w:szCs w:val="20"/>
                <w:lang w:eastAsia="ru-RU"/>
              </w:rPr>
              <w:t xml:space="preserve">, </w:t>
            </w:r>
            <w:hyperlink w:anchor="P349" w:history="1">
              <w:r w:rsidRPr="00FC2A18">
                <w:rPr>
                  <w:rFonts w:eastAsia="Times New Roman" w:cs="Calibri"/>
                  <w:color w:val="0000FF"/>
                  <w:sz w:val="20"/>
                  <w:szCs w:val="20"/>
                  <w:lang w:eastAsia="ru-RU"/>
                </w:rPr>
                <w:t>4.4</w:t>
              </w:r>
            </w:hyperlink>
            <w:r w:rsidRPr="00FC2A18">
              <w:rPr>
                <w:rFonts w:eastAsia="Times New Roman" w:cs="Calibri"/>
                <w:sz w:val="20"/>
                <w:szCs w:val="20"/>
                <w:lang w:eastAsia="ru-RU"/>
              </w:rPr>
              <w:t xml:space="preserve">, </w:t>
            </w:r>
            <w:hyperlink w:anchor="P356" w:history="1">
              <w:r w:rsidRPr="00FC2A18">
                <w:rPr>
                  <w:rFonts w:eastAsia="Times New Roman" w:cs="Calibri"/>
                  <w:color w:val="0000FF"/>
                  <w:sz w:val="20"/>
                  <w:szCs w:val="20"/>
                  <w:lang w:eastAsia="ru-RU"/>
                </w:rPr>
                <w:t>4.6</w:t>
              </w:r>
            </w:hyperlink>
            <w:r w:rsidRPr="00FC2A18">
              <w:rPr>
                <w:rFonts w:eastAsia="Times New Roman" w:cs="Calibri"/>
                <w:sz w:val="20"/>
                <w:szCs w:val="20"/>
                <w:lang w:eastAsia="ru-RU"/>
              </w:rPr>
              <w:t xml:space="preserve">, </w:t>
            </w:r>
            <w:hyperlink w:anchor="P424" w:history="1">
              <w:r w:rsidRPr="00FC2A18">
                <w:rPr>
                  <w:rFonts w:eastAsia="Times New Roman" w:cs="Calibri"/>
                  <w:color w:val="0000FF"/>
                  <w:sz w:val="20"/>
                  <w:szCs w:val="20"/>
                  <w:lang w:eastAsia="ru-RU"/>
                </w:rPr>
                <w:t>5.1.2</w:t>
              </w:r>
            </w:hyperlink>
            <w:r w:rsidRPr="00FC2A18">
              <w:rPr>
                <w:rFonts w:eastAsia="Times New Roman" w:cs="Calibri"/>
                <w:sz w:val="20"/>
                <w:szCs w:val="20"/>
                <w:lang w:eastAsia="ru-RU"/>
              </w:rPr>
              <w:t xml:space="preserve">, </w:t>
            </w:r>
            <w:hyperlink w:anchor="P428" w:history="1">
              <w:r w:rsidRPr="00FC2A18">
                <w:rPr>
                  <w:rFonts w:eastAsia="Times New Roman" w:cs="Calibri"/>
                  <w:color w:val="0000FF"/>
                  <w:sz w:val="20"/>
                  <w:szCs w:val="20"/>
                  <w:lang w:eastAsia="ru-RU"/>
                </w:rPr>
                <w:t>5.1.3</w:t>
              </w:r>
            </w:hyperlink>
            <w:r w:rsidRPr="00FC2A18">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2.7</w:t>
            </w:r>
          </w:p>
        </w:tc>
      </w:tr>
      <w:tr w:rsidR="00FC2A18" w:rsidRPr="00FC2A18" w:rsidTr="00FC2A18">
        <w:tblPrEx>
          <w:tblBorders>
            <w:insideH w:val="nil"/>
          </w:tblBorders>
        </w:tblPrEx>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Хранение автотранспорта</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C2A18">
              <w:rPr>
                <w:rFonts w:eastAsia="Times New Roman" w:cs="Calibri"/>
                <w:sz w:val="20"/>
                <w:szCs w:val="20"/>
                <w:lang w:eastAsia="ru-RU"/>
              </w:rPr>
              <w:t>машино</w:t>
            </w:r>
            <w:proofErr w:type="spellEnd"/>
            <w:r w:rsidRPr="00FC2A18">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FC2A18">
                <w:rPr>
                  <w:rFonts w:eastAsia="Times New Roman" w:cs="Calibri"/>
                  <w:color w:val="0000FF"/>
                  <w:sz w:val="20"/>
                  <w:szCs w:val="20"/>
                  <w:lang w:eastAsia="ru-RU"/>
                </w:rPr>
                <w:t>кодом 4.9</w:t>
              </w:r>
            </w:hyperlink>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0" w:name="P186"/>
            <w:bookmarkEnd w:id="120"/>
            <w:r w:rsidRPr="00FC2A18">
              <w:rPr>
                <w:rFonts w:eastAsia="Times New Roman" w:cs="Calibri"/>
                <w:sz w:val="20"/>
                <w:szCs w:val="20"/>
                <w:lang w:eastAsia="ru-RU"/>
              </w:rPr>
              <w:t>2.7.1</w:t>
            </w:r>
          </w:p>
        </w:tc>
      </w:tr>
      <w:tr w:rsidR="00FC2A18" w:rsidRPr="00FC2A18" w:rsidTr="00FC2A18">
        <w:tblPrEx>
          <w:tblBorders>
            <w:insideH w:val="nil"/>
          </w:tblBorders>
        </w:tblPrEx>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Общественное использование объектов капитального строительства</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FC2A18">
                <w:rPr>
                  <w:rFonts w:eastAsia="Times New Roman" w:cs="Calibri"/>
                  <w:color w:val="0000FF"/>
                  <w:sz w:val="20"/>
                  <w:szCs w:val="20"/>
                  <w:lang w:eastAsia="ru-RU"/>
                </w:rPr>
                <w:t>кодами 3.1</w:t>
              </w:r>
            </w:hyperlink>
            <w:r w:rsidRPr="00FC2A18">
              <w:rPr>
                <w:rFonts w:eastAsia="Times New Roman" w:cs="Calibri"/>
                <w:sz w:val="20"/>
                <w:szCs w:val="20"/>
                <w:lang w:eastAsia="ru-RU"/>
              </w:rPr>
              <w:t xml:space="preserve"> - </w:t>
            </w:r>
            <w:hyperlink w:anchor="P324" w:history="1">
              <w:r w:rsidRPr="00FC2A18">
                <w:rPr>
                  <w:rFonts w:eastAsia="Times New Roman" w:cs="Calibri"/>
                  <w:color w:val="0000FF"/>
                  <w:sz w:val="20"/>
                  <w:szCs w:val="20"/>
                  <w:lang w:eastAsia="ru-RU"/>
                </w:rPr>
                <w:t>3.10.2</w:t>
              </w:r>
            </w:hyperlink>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1" w:name="P190"/>
            <w:bookmarkEnd w:id="121"/>
            <w:r w:rsidRPr="00FC2A18">
              <w:rPr>
                <w:rFonts w:eastAsia="Times New Roman" w:cs="Calibri"/>
                <w:sz w:val="20"/>
                <w:szCs w:val="20"/>
                <w:lang w:eastAsia="ru-RU"/>
              </w:rPr>
              <w:t>3.0</w:t>
            </w:r>
          </w:p>
        </w:tc>
      </w:tr>
      <w:tr w:rsidR="00FC2A18" w:rsidRPr="00FC2A18" w:rsidTr="00FC2A18">
        <w:tblPrEx>
          <w:tblBorders>
            <w:insideH w:val="nil"/>
          </w:tblBorders>
        </w:tblPrEx>
        <w:tc>
          <w:tcPr>
            <w:tcW w:w="2269" w:type="dxa"/>
            <w:tcBorders>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bookmarkStart w:id="122" w:name="P192"/>
            <w:bookmarkEnd w:id="122"/>
            <w:r w:rsidRPr="00FC2A18">
              <w:rPr>
                <w:rFonts w:eastAsia="Times New Roman" w:cs="Calibri"/>
                <w:sz w:val="20"/>
                <w:szCs w:val="20"/>
                <w:lang w:eastAsia="ru-RU"/>
              </w:rPr>
              <w:t>Коммунальное обслуживание</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FC2A18">
                <w:rPr>
                  <w:rFonts w:eastAsia="Times New Roman" w:cs="Calibri"/>
                  <w:color w:val="0000FF"/>
                  <w:sz w:val="20"/>
                  <w:szCs w:val="20"/>
                  <w:lang w:eastAsia="ru-RU"/>
                </w:rPr>
                <w:t>кодами 3.1.1</w:t>
              </w:r>
            </w:hyperlink>
            <w:r w:rsidRPr="00FC2A18">
              <w:rPr>
                <w:rFonts w:eastAsia="Times New Roman" w:cs="Calibri"/>
                <w:sz w:val="20"/>
                <w:szCs w:val="20"/>
                <w:lang w:eastAsia="ru-RU"/>
              </w:rPr>
              <w:t xml:space="preserve"> - </w:t>
            </w:r>
            <w:hyperlink w:anchor="P202" w:history="1">
              <w:r w:rsidRPr="00FC2A18">
                <w:rPr>
                  <w:rFonts w:eastAsia="Times New Roman" w:cs="Calibri"/>
                  <w:color w:val="0000FF"/>
                  <w:sz w:val="20"/>
                  <w:szCs w:val="20"/>
                  <w:lang w:eastAsia="ru-RU"/>
                </w:rPr>
                <w:t>3.1.2</w:t>
              </w:r>
            </w:hyperlink>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Предоставление коммунальных услуг</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FC2A18">
              <w:rPr>
                <w:rFonts w:eastAsia="Times New Roman" w:cs="Calibri"/>
                <w:sz w:val="20"/>
                <w:szCs w:val="20"/>
                <w:lang w:eastAsia="ru-RU"/>
              </w:rPr>
              <w:lastRenderedPageBreak/>
              <w:t>необходимых для сбора и плавки снега)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3" w:name="P198"/>
            <w:bookmarkEnd w:id="123"/>
            <w:r w:rsidRPr="00FC2A18">
              <w:rPr>
                <w:rFonts w:eastAsia="Times New Roman" w:cs="Calibri"/>
                <w:sz w:val="20"/>
                <w:szCs w:val="20"/>
                <w:lang w:eastAsia="ru-RU"/>
              </w:rPr>
              <w:lastRenderedPageBreak/>
              <w:t>3.1.1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Административные здания организаций, обеспечивающих предоставление коммунальных услуг</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4" w:name="P202"/>
            <w:bookmarkEnd w:id="124"/>
            <w:r w:rsidRPr="00FC2A18">
              <w:rPr>
                <w:rFonts w:eastAsia="Times New Roman" w:cs="Calibri"/>
                <w:sz w:val="20"/>
                <w:szCs w:val="20"/>
                <w:lang w:eastAsia="ru-RU"/>
              </w:rPr>
              <w:t>3.1.2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25" w:name="P204"/>
            <w:bookmarkEnd w:id="125"/>
            <w:r w:rsidRPr="00FC2A18">
              <w:rPr>
                <w:rFonts w:eastAsia="Times New Roman" w:cs="Calibri"/>
                <w:sz w:val="20"/>
                <w:szCs w:val="20"/>
                <w:lang w:eastAsia="ru-RU"/>
              </w:rPr>
              <w:t>Социальное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FC2A18">
                <w:rPr>
                  <w:rFonts w:eastAsia="Times New Roman" w:cs="Calibri"/>
                  <w:color w:val="0000FF"/>
                  <w:sz w:val="20"/>
                  <w:szCs w:val="20"/>
                  <w:lang w:eastAsia="ru-RU"/>
                </w:rPr>
                <w:t>кодами 3.2.1</w:t>
              </w:r>
            </w:hyperlink>
            <w:r w:rsidRPr="00FC2A18">
              <w:rPr>
                <w:rFonts w:eastAsia="Times New Roman" w:cs="Calibri"/>
                <w:sz w:val="20"/>
                <w:szCs w:val="20"/>
                <w:lang w:eastAsia="ru-RU"/>
              </w:rPr>
              <w:t xml:space="preserve"> - </w:t>
            </w:r>
            <w:hyperlink w:anchor="P224" w:history="1">
              <w:r w:rsidRPr="00FC2A18">
                <w:rPr>
                  <w:rFonts w:eastAsia="Times New Roman" w:cs="Calibri"/>
                  <w:color w:val="0000FF"/>
                  <w:sz w:val="20"/>
                  <w:szCs w:val="20"/>
                  <w:lang w:eastAsia="ru-RU"/>
                </w:rPr>
                <w:t>3.2.4</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Дома социального обслуживания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6" w:name="P211"/>
            <w:bookmarkEnd w:id="126"/>
            <w:r w:rsidRPr="00FC2A18">
              <w:rPr>
                <w:rFonts w:eastAsia="Times New Roman" w:cs="Calibri"/>
                <w:sz w:val="20"/>
                <w:szCs w:val="20"/>
                <w:lang w:eastAsia="ru-RU"/>
              </w:rPr>
              <w:t>3.2.1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Оказание социальной помощи населению</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некоммерческих фондов, благотворительных организаций, клубов по интересам</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3.2.2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Оказание услуг связи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7" w:name="P220"/>
            <w:bookmarkEnd w:id="127"/>
            <w:r w:rsidRPr="00FC2A18">
              <w:rPr>
                <w:rFonts w:eastAsia="Times New Roman" w:cs="Calibri"/>
                <w:sz w:val="20"/>
                <w:szCs w:val="20"/>
                <w:lang w:eastAsia="ru-RU"/>
              </w:rPr>
              <w:t>3.2.3</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Общежития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FC2A18">
                <w:rPr>
                  <w:rFonts w:eastAsia="Times New Roman" w:cs="Calibri"/>
                  <w:color w:val="0000FF"/>
                  <w:sz w:val="20"/>
                  <w:szCs w:val="20"/>
                  <w:lang w:eastAsia="ru-RU"/>
                </w:rPr>
                <w:t>кодом 4.7</w:t>
              </w:r>
            </w:hyperlink>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28" w:name="P224"/>
            <w:bookmarkEnd w:id="128"/>
            <w:r w:rsidRPr="00FC2A18">
              <w:rPr>
                <w:rFonts w:eastAsia="Times New Roman" w:cs="Calibri"/>
                <w:sz w:val="20"/>
                <w:szCs w:val="20"/>
                <w:lang w:eastAsia="ru-RU"/>
              </w:rPr>
              <w:t>3.2.4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29" w:name="P226"/>
            <w:bookmarkEnd w:id="129"/>
            <w:r w:rsidRPr="00FC2A18">
              <w:rPr>
                <w:rFonts w:eastAsia="Times New Roman" w:cs="Calibri"/>
                <w:sz w:val="20"/>
                <w:szCs w:val="20"/>
                <w:lang w:eastAsia="ru-RU"/>
              </w:rPr>
              <w:t>Бытовое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0" w:name="P230"/>
            <w:bookmarkEnd w:id="130"/>
            <w:r w:rsidRPr="00FC2A18">
              <w:rPr>
                <w:rFonts w:eastAsia="Times New Roman" w:cs="Calibri"/>
                <w:sz w:val="20"/>
                <w:szCs w:val="20"/>
                <w:lang w:eastAsia="ru-RU"/>
              </w:rPr>
              <w:t>Здравоохранение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FC2A18">
                <w:rPr>
                  <w:rFonts w:eastAsia="Times New Roman" w:cs="Calibri"/>
                  <w:color w:val="0000FF"/>
                  <w:sz w:val="20"/>
                  <w:szCs w:val="20"/>
                  <w:lang w:eastAsia="ru-RU"/>
                </w:rPr>
                <w:t>кодами 3.4.1</w:t>
              </w:r>
            </w:hyperlink>
            <w:r w:rsidRPr="00FC2A18">
              <w:rPr>
                <w:rFonts w:eastAsia="Times New Roman" w:cs="Calibri"/>
                <w:sz w:val="20"/>
                <w:szCs w:val="20"/>
                <w:lang w:eastAsia="ru-RU"/>
              </w:rPr>
              <w:t xml:space="preserve"> - </w:t>
            </w:r>
            <w:hyperlink w:anchor="P238" w:history="1">
              <w:r w:rsidRPr="00FC2A18">
                <w:rPr>
                  <w:rFonts w:eastAsia="Times New Roman" w:cs="Calibri"/>
                  <w:color w:val="0000FF"/>
                  <w:sz w:val="20"/>
                  <w:szCs w:val="20"/>
                  <w:lang w:eastAsia="ru-RU"/>
                </w:rPr>
                <w:t>3.4.2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1" w:name="P234"/>
            <w:bookmarkEnd w:id="131"/>
            <w:r w:rsidRPr="00FC2A18">
              <w:rPr>
                <w:rFonts w:eastAsia="Times New Roman" w:cs="Calibri"/>
                <w:sz w:val="20"/>
                <w:szCs w:val="20"/>
                <w:lang w:eastAsia="ru-RU"/>
              </w:rPr>
              <w:t>Амбулаторно-поликлиническое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3.4.1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2" w:name="P238"/>
            <w:bookmarkEnd w:id="132"/>
            <w:r w:rsidRPr="00FC2A18">
              <w:rPr>
                <w:rFonts w:eastAsia="Times New Roman" w:cs="Calibri"/>
                <w:sz w:val="20"/>
                <w:szCs w:val="20"/>
                <w:lang w:eastAsia="ru-RU"/>
              </w:rPr>
              <w:t>Стационарное медицинское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станций скорой помощи;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площадок санитарной авиации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3.4.2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Медицинские организации особого назначения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3.4.3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Образование и просвещение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FC2A18">
                <w:rPr>
                  <w:rFonts w:eastAsia="Times New Roman" w:cs="Calibri"/>
                  <w:color w:val="0000FF"/>
                  <w:sz w:val="20"/>
                  <w:szCs w:val="20"/>
                  <w:lang w:eastAsia="ru-RU"/>
                </w:rPr>
                <w:t>кодами 3.5.1</w:t>
              </w:r>
            </w:hyperlink>
            <w:r w:rsidRPr="00FC2A18">
              <w:rPr>
                <w:rFonts w:eastAsia="Times New Roman" w:cs="Calibri"/>
                <w:sz w:val="20"/>
                <w:szCs w:val="20"/>
                <w:lang w:eastAsia="ru-RU"/>
              </w:rPr>
              <w:t xml:space="preserve"> - </w:t>
            </w:r>
            <w:hyperlink w:anchor="P256" w:history="1">
              <w:r w:rsidRPr="00FC2A18">
                <w:rPr>
                  <w:rFonts w:eastAsia="Times New Roman" w:cs="Calibri"/>
                  <w:color w:val="0000FF"/>
                  <w:sz w:val="20"/>
                  <w:szCs w:val="20"/>
                  <w:lang w:eastAsia="ru-RU"/>
                </w:rPr>
                <w:t>3.5.2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3.5</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3" w:name="P252"/>
            <w:bookmarkEnd w:id="133"/>
            <w:r w:rsidRPr="00FC2A18">
              <w:rPr>
                <w:rFonts w:eastAsia="Times New Roman" w:cs="Calibri"/>
                <w:sz w:val="20"/>
                <w:szCs w:val="20"/>
                <w:lang w:eastAsia="ru-RU"/>
              </w:rPr>
              <w:lastRenderedPageBreak/>
              <w:t>Дошкольное, начальное и среднее общее образование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3.5.1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4" w:name="P256"/>
            <w:bookmarkEnd w:id="134"/>
            <w:r w:rsidRPr="00FC2A18">
              <w:rPr>
                <w:rFonts w:eastAsia="Times New Roman" w:cs="Calibri"/>
                <w:sz w:val="20"/>
                <w:szCs w:val="20"/>
                <w:lang w:eastAsia="ru-RU"/>
              </w:rPr>
              <w:t>Среднее и высшее профессиональное образование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3.5.2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5" w:name="P260"/>
            <w:bookmarkEnd w:id="135"/>
            <w:r w:rsidRPr="00FC2A18">
              <w:rPr>
                <w:rFonts w:eastAsia="Times New Roman" w:cs="Calibri"/>
                <w:sz w:val="20"/>
                <w:szCs w:val="20"/>
                <w:lang w:eastAsia="ru-RU"/>
              </w:rPr>
              <w:t>Культурное развитие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FC2A18">
                <w:rPr>
                  <w:rFonts w:eastAsia="Times New Roman" w:cs="Calibri"/>
                  <w:color w:val="0000FF"/>
                  <w:sz w:val="20"/>
                  <w:szCs w:val="20"/>
                  <w:lang w:eastAsia="ru-RU"/>
                </w:rPr>
                <w:t>кодами 3.6.1</w:t>
              </w:r>
            </w:hyperlink>
            <w:r w:rsidRPr="00FC2A18">
              <w:rPr>
                <w:rFonts w:eastAsia="Times New Roman" w:cs="Calibri"/>
                <w:sz w:val="20"/>
                <w:szCs w:val="20"/>
                <w:lang w:eastAsia="ru-RU"/>
              </w:rPr>
              <w:t xml:space="preserve"> - </w:t>
            </w:r>
            <w:hyperlink w:anchor="P274" w:history="1">
              <w:r w:rsidRPr="00FC2A18">
                <w:rPr>
                  <w:rFonts w:eastAsia="Times New Roman" w:cs="Calibri"/>
                  <w:color w:val="0000FF"/>
                  <w:sz w:val="20"/>
                  <w:szCs w:val="20"/>
                  <w:lang w:eastAsia="ru-RU"/>
                </w:rPr>
                <w:t>3.6.3</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3.6</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Объекты культурно-досуговой деятельности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36" w:name="P266"/>
            <w:bookmarkEnd w:id="136"/>
            <w:r w:rsidRPr="00FC2A18">
              <w:rPr>
                <w:rFonts w:eastAsia="Times New Roman" w:cs="Calibri"/>
                <w:sz w:val="20"/>
                <w:szCs w:val="20"/>
                <w:lang w:eastAsia="ru-RU"/>
              </w:rPr>
              <w:t>3.6.1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Парки культуры и отдыха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парков культуры и отдыха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3.6.2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Цирки и зверинцы</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37" w:name="P274"/>
            <w:bookmarkEnd w:id="137"/>
            <w:r w:rsidRPr="00FC2A18">
              <w:rPr>
                <w:rFonts w:eastAsia="Times New Roman" w:cs="Calibri"/>
                <w:sz w:val="20"/>
                <w:szCs w:val="20"/>
                <w:lang w:eastAsia="ru-RU"/>
              </w:rPr>
              <w:t>3.6.3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38" w:name="P276"/>
            <w:bookmarkEnd w:id="138"/>
            <w:r w:rsidRPr="00FC2A18">
              <w:rPr>
                <w:rFonts w:eastAsia="Times New Roman" w:cs="Calibri"/>
                <w:sz w:val="20"/>
                <w:szCs w:val="20"/>
                <w:lang w:eastAsia="ru-RU"/>
              </w:rPr>
              <w:t>Религиозное использование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FC2A18">
                <w:rPr>
                  <w:rFonts w:eastAsia="Times New Roman" w:cs="Calibri"/>
                  <w:color w:val="0000FF"/>
                  <w:sz w:val="20"/>
                  <w:szCs w:val="20"/>
                  <w:lang w:eastAsia="ru-RU"/>
                </w:rPr>
                <w:t>кодами 3.7.1</w:t>
              </w:r>
            </w:hyperlink>
            <w:r w:rsidRPr="00FC2A18">
              <w:rPr>
                <w:rFonts w:eastAsia="Times New Roman" w:cs="Calibri"/>
                <w:sz w:val="20"/>
                <w:szCs w:val="20"/>
                <w:lang w:eastAsia="ru-RU"/>
              </w:rPr>
              <w:t xml:space="preserve"> - </w:t>
            </w:r>
            <w:hyperlink w:anchor="P286" w:history="1">
              <w:r w:rsidRPr="00FC2A18">
                <w:rPr>
                  <w:rFonts w:eastAsia="Times New Roman" w:cs="Calibri"/>
                  <w:color w:val="0000FF"/>
                  <w:sz w:val="20"/>
                  <w:szCs w:val="20"/>
                  <w:lang w:eastAsia="ru-RU"/>
                </w:rPr>
                <w:t>3.7.2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3.7</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религиозных обрядов</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39" w:name="P282"/>
            <w:bookmarkEnd w:id="139"/>
            <w:r w:rsidRPr="00FC2A18">
              <w:rPr>
                <w:rFonts w:eastAsia="Times New Roman" w:cs="Calibri"/>
                <w:sz w:val="20"/>
                <w:szCs w:val="20"/>
                <w:lang w:eastAsia="ru-RU"/>
              </w:rPr>
              <w:t>3.7.1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Религиозное управление и образование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40" w:name="P286"/>
            <w:bookmarkEnd w:id="140"/>
            <w:r w:rsidRPr="00FC2A18">
              <w:rPr>
                <w:rFonts w:eastAsia="Times New Roman" w:cs="Calibri"/>
                <w:sz w:val="20"/>
                <w:szCs w:val="20"/>
                <w:lang w:eastAsia="ru-RU"/>
              </w:rPr>
              <w:t>3.7.2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Общественное управление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FC2A18">
                <w:rPr>
                  <w:rFonts w:eastAsia="Times New Roman" w:cs="Calibri"/>
                  <w:color w:val="0000FF"/>
                  <w:sz w:val="20"/>
                  <w:szCs w:val="20"/>
                  <w:lang w:eastAsia="ru-RU"/>
                </w:rPr>
                <w:t>кодами 3.8.1</w:t>
              </w:r>
            </w:hyperlink>
            <w:r w:rsidRPr="00FC2A18">
              <w:rPr>
                <w:rFonts w:eastAsia="Times New Roman" w:cs="Calibri"/>
                <w:sz w:val="20"/>
                <w:szCs w:val="20"/>
                <w:lang w:eastAsia="ru-RU"/>
              </w:rPr>
              <w:t xml:space="preserve"> - </w:t>
            </w:r>
            <w:hyperlink w:anchor="P298" w:history="1">
              <w:r w:rsidRPr="00FC2A18">
                <w:rPr>
                  <w:rFonts w:eastAsia="Times New Roman" w:cs="Calibri"/>
                  <w:color w:val="0000FF"/>
                  <w:sz w:val="20"/>
                  <w:szCs w:val="20"/>
                  <w:lang w:eastAsia="ru-RU"/>
                </w:rPr>
                <w:t>3.8.2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3.8</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Государственное управление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41" w:name="P294"/>
            <w:bookmarkEnd w:id="141"/>
            <w:r w:rsidRPr="00FC2A18">
              <w:rPr>
                <w:rFonts w:eastAsia="Times New Roman" w:cs="Calibri"/>
                <w:sz w:val="20"/>
                <w:szCs w:val="20"/>
                <w:lang w:eastAsia="ru-RU"/>
              </w:rPr>
              <w:t>3.8.1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Представительская деятельность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42" w:name="P298"/>
            <w:bookmarkEnd w:id="142"/>
            <w:r w:rsidRPr="00FC2A18">
              <w:rPr>
                <w:rFonts w:eastAsia="Times New Roman" w:cs="Calibri"/>
                <w:sz w:val="20"/>
                <w:szCs w:val="20"/>
                <w:lang w:eastAsia="ru-RU"/>
              </w:rPr>
              <w:t>3.8.2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научной деятельности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FC2A18">
                <w:rPr>
                  <w:rFonts w:eastAsia="Times New Roman" w:cs="Calibri"/>
                  <w:color w:val="0000FF"/>
                  <w:sz w:val="20"/>
                  <w:szCs w:val="20"/>
                  <w:lang w:eastAsia="ru-RU"/>
                </w:rPr>
                <w:t>кодами 3.9.1</w:t>
              </w:r>
            </w:hyperlink>
            <w:r w:rsidRPr="00FC2A18">
              <w:rPr>
                <w:rFonts w:eastAsia="Times New Roman" w:cs="Calibri"/>
                <w:sz w:val="20"/>
                <w:szCs w:val="20"/>
                <w:lang w:eastAsia="ru-RU"/>
              </w:rPr>
              <w:t xml:space="preserve"> - </w:t>
            </w:r>
            <w:hyperlink w:anchor="P314" w:history="1">
              <w:r w:rsidRPr="00FC2A18">
                <w:rPr>
                  <w:rFonts w:eastAsia="Times New Roman" w:cs="Calibri"/>
                  <w:color w:val="0000FF"/>
                  <w:sz w:val="20"/>
                  <w:szCs w:val="20"/>
                  <w:lang w:eastAsia="ru-RU"/>
                </w:rPr>
                <w:t>3.9.3</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3.9</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Обеспечение деятельности в области гидрометеорологии и смежных с ней областях</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43" w:name="P306"/>
            <w:bookmarkEnd w:id="143"/>
            <w:r w:rsidRPr="00FC2A18">
              <w:rPr>
                <w:rFonts w:eastAsia="Times New Roman" w:cs="Calibri"/>
                <w:sz w:val="20"/>
                <w:szCs w:val="20"/>
                <w:lang w:eastAsia="ru-RU"/>
              </w:rPr>
              <w:t>3.9.1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Проведение научных исследований</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3.9.2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Проведение научных испытаний</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44" w:name="P314"/>
            <w:bookmarkEnd w:id="144"/>
            <w:r w:rsidRPr="00FC2A18">
              <w:rPr>
                <w:rFonts w:eastAsia="Times New Roman" w:cs="Calibri"/>
                <w:sz w:val="20"/>
                <w:szCs w:val="20"/>
                <w:lang w:eastAsia="ru-RU"/>
              </w:rPr>
              <w:t>3.9.3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Ветеринарное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FC2A18">
                <w:rPr>
                  <w:rFonts w:eastAsia="Times New Roman" w:cs="Calibri"/>
                  <w:color w:val="0000FF"/>
                  <w:sz w:val="20"/>
                  <w:szCs w:val="20"/>
                  <w:lang w:eastAsia="ru-RU"/>
                </w:rPr>
                <w:t>кодами 3.10.1</w:t>
              </w:r>
            </w:hyperlink>
            <w:r w:rsidRPr="00FC2A18">
              <w:rPr>
                <w:rFonts w:eastAsia="Times New Roman" w:cs="Calibri"/>
                <w:sz w:val="20"/>
                <w:szCs w:val="20"/>
                <w:lang w:eastAsia="ru-RU"/>
              </w:rPr>
              <w:t xml:space="preserve"> - </w:t>
            </w:r>
            <w:hyperlink w:anchor="P324" w:history="1">
              <w:r w:rsidRPr="00FC2A18">
                <w:rPr>
                  <w:rFonts w:eastAsia="Times New Roman" w:cs="Calibri"/>
                  <w:color w:val="0000FF"/>
                  <w:sz w:val="20"/>
                  <w:szCs w:val="20"/>
                  <w:lang w:eastAsia="ru-RU"/>
                </w:rPr>
                <w:t>3.10.2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3.10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45" w:name="P320"/>
            <w:bookmarkEnd w:id="145"/>
            <w:r w:rsidRPr="00FC2A18">
              <w:rPr>
                <w:rFonts w:eastAsia="Times New Roman" w:cs="Calibri"/>
                <w:sz w:val="20"/>
                <w:szCs w:val="20"/>
                <w:lang w:eastAsia="ru-RU"/>
              </w:rPr>
              <w:t>Амбулаторное ветеринарное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3.10.1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46" w:name="P324"/>
            <w:bookmarkEnd w:id="146"/>
            <w:r w:rsidRPr="00FC2A18">
              <w:rPr>
                <w:rFonts w:eastAsia="Times New Roman" w:cs="Calibri"/>
                <w:sz w:val="20"/>
                <w:szCs w:val="20"/>
                <w:lang w:eastAsia="ru-RU"/>
              </w:rPr>
              <w:t>Приюты для животных</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3.10.2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Предпринимательство</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FC2A18">
                <w:rPr>
                  <w:rFonts w:eastAsia="Times New Roman" w:cs="Calibri"/>
                  <w:color w:val="0000FF"/>
                  <w:sz w:val="20"/>
                  <w:szCs w:val="20"/>
                  <w:lang w:eastAsia="ru-RU"/>
                </w:rPr>
                <w:t>кодами 4.1</w:t>
              </w:r>
            </w:hyperlink>
            <w:r w:rsidRPr="00FC2A18">
              <w:rPr>
                <w:rFonts w:eastAsia="Times New Roman" w:cs="Calibri"/>
                <w:sz w:val="20"/>
                <w:szCs w:val="20"/>
                <w:lang w:eastAsia="ru-RU"/>
              </w:rPr>
              <w:t xml:space="preserve"> - </w:t>
            </w:r>
            <w:hyperlink w:anchor="P404" w:history="1">
              <w:r w:rsidRPr="00FC2A18">
                <w:rPr>
                  <w:rFonts w:eastAsia="Times New Roman" w:cs="Calibri"/>
                  <w:color w:val="0000FF"/>
                  <w:sz w:val="20"/>
                  <w:szCs w:val="20"/>
                  <w:lang w:eastAsia="ru-RU"/>
                </w:rPr>
                <w:t>4.10</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47" w:name="P333"/>
            <w:bookmarkEnd w:id="147"/>
            <w:r w:rsidRPr="00FC2A18">
              <w:rPr>
                <w:rFonts w:eastAsia="Times New Roman" w:cs="Calibri"/>
                <w:sz w:val="20"/>
                <w:szCs w:val="20"/>
                <w:lang w:eastAsia="ru-RU"/>
              </w:rPr>
              <w:t>4.0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bookmarkStart w:id="148" w:name="P335"/>
            <w:bookmarkEnd w:id="148"/>
            <w:r w:rsidRPr="00FC2A18">
              <w:rPr>
                <w:rFonts w:eastAsia="Times New Roman" w:cs="Calibri"/>
                <w:sz w:val="20"/>
                <w:szCs w:val="20"/>
                <w:lang w:eastAsia="ru-RU"/>
              </w:rPr>
              <w:t>Деловое управление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Объекты торговли (торговые центры, торгово-развлекательные центры (комплексы)</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FC2A18">
                <w:rPr>
                  <w:rFonts w:eastAsia="Times New Roman" w:cs="Calibri"/>
                  <w:color w:val="0000FF"/>
                  <w:sz w:val="20"/>
                  <w:szCs w:val="20"/>
                  <w:lang w:eastAsia="ru-RU"/>
                </w:rPr>
                <w:t>кодами 4.5</w:t>
              </w:r>
            </w:hyperlink>
            <w:r w:rsidRPr="00FC2A18">
              <w:rPr>
                <w:rFonts w:eastAsia="Times New Roman" w:cs="Calibri"/>
                <w:sz w:val="20"/>
                <w:szCs w:val="20"/>
                <w:lang w:eastAsia="ru-RU"/>
              </w:rPr>
              <w:t xml:space="preserve"> - </w:t>
            </w:r>
            <w:hyperlink w:anchor="P374" w:history="1">
              <w:r w:rsidRPr="00FC2A18">
                <w:rPr>
                  <w:rFonts w:eastAsia="Times New Roman" w:cs="Calibri"/>
                  <w:color w:val="0000FF"/>
                  <w:sz w:val="20"/>
                  <w:szCs w:val="20"/>
                  <w:lang w:eastAsia="ru-RU"/>
                </w:rPr>
                <w:t>4.8.2</w:t>
              </w:r>
            </w:hyperlink>
            <w:r w:rsidRPr="00FC2A18">
              <w:rPr>
                <w:rFonts w:eastAsia="Times New Roman" w:cs="Calibri"/>
                <w:sz w:val="20"/>
                <w:szCs w:val="20"/>
                <w:lang w:eastAsia="ru-RU"/>
              </w:rPr>
              <w:t>;</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4.2</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49" w:name="P344"/>
            <w:bookmarkEnd w:id="149"/>
            <w:r w:rsidRPr="00FC2A18">
              <w:rPr>
                <w:rFonts w:eastAsia="Times New Roman" w:cs="Calibri"/>
                <w:sz w:val="20"/>
                <w:szCs w:val="20"/>
                <w:lang w:eastAsia="ru-RU"/>
              </w:rPr>
              <w:t>Рынки</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4.3</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50" w:name="P349"/>
            <w:bookmarkEnd w:id="150"/>
            <w:r w:rsidRPr="00FC2A18">
              <w:rPr>
                <w:rFonts w:eastAsia="Times New Roman" w:cs="Calibri"/>
                <w:sz w:val="20"/>
                <w:szCs w:val="20"/>
                <w:lang w:eastAsia="ru-RU"/>
              </w:rPr>
              <w:lastRenderedPageBreak/>
              <w:t>Магазины</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Банковская и страховая деятельность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1" w:name="P354"/>
            <w:bookmarkEnd w:id="151"/>
            <w:r w:rsidRPr="00FC2A18">
              <w:rPr>
                <w:rFonts w:eastAsia="Times New Roman" w:cs="Calibri"/>
                <w:sz w:val="20"/>
                <w:szCs w:val="20"/>
                <w:lang w:eastAsia="ru-RU"/>
              </w:rPr>
              <w:t>4.5</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52" w:name="P356"/>
            <w:bookmarkEnd w:id="152"/>
            <w:r w:rsidRPr="00FC2A18">
              <w:rPr>
                <w:rFonts w:eastAsia="Times New Roman" w:cs="Calibri"/>
                <w:sz w:val="20"/>
                <w:szCs w:val="20"/>
                <w:lang w:eastAsia="ru-RU"/>
              </w:rPr>
              <w:t>Общественное питание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4.6</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Гостиничное обслуживание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3" w:name="P362"/>
            <w:bookmarkEnd w:id="153"/>
            <w:r w:rsidRPr="00FC2A18">
              <w:rPr>
                <w:rFonts w:eastAsia="Times New Roman" w:cs="Calibri"/>
                <w:sz w:val="20"/>
                <w:szCs w:val="20"/>
                <w:lang w:eastAsia="ru-RU"/>
              </w:rPr>
              <w:t>4.7</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Развлечения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FC2A18">
                <w:rPr>
                  <w:rFonts w:eastAsia="Times New Roman" w:cs="Calibri"/>
                  <w:color w:val="0000FF"/>
                  <w:sz w:val="20"/>
                  <w:szCs w:val="20"/>
                  <w:lang w:eastAsia="ru-RU"/>
                </w:rPr>
                <w:t>кодами 4.8.1</w:t>
              </w:r>
            </w:hyperlink>
            <w:r w:rsidRPr="00FC2A18">
              <w:rPr>
                <w:rFonts w:eastAsia="Times New Roman" w:cs="Calibri"/>
                <w:sz w:val="20"/>
                <w:szCs w:val="20"/>
                <w:lang w:eastAsia="ru-RU"/>
              </w:rPr>
              <w:t xml:space="preserve"> - </w:t>
            </w:r>
            <w:hyperlink w:anchor="P378" w:history="1">
              <w:r w:rsidRPr="00FC2A18">
                <w:rPr>
                  <w:rFonts w:eastAsia="Times New Roman" w:cs="Calibri"/>
                  <w:color w:val="0000FF"/>
                  <w:sz w:val="20"/>
                  <w:szCs w:val="20"/>
                  <w:lang w:eastAsia="ru-RU"/>
                </w:rPr>
                <w:t>4.8.3</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4.8</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Развлекательные мероприятия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4" w:name="P370"/>
            <w:bookmarkEnd w:id="154"/>
            <w:r w:rsidRPr="00FC2A18">
              <w:rPr>
                <w:rFonts w:eastAsia="Times New Roman" w:cs="Calibri"/>
                <w:sz w:val="20"/>
                <w:szCs w:val="20"/>
                <w:lang w:eastAsia="ru-RU"/>
              </w:rPr>
              <w:t>4.8.1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Проведение азартных игр</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5" w:name="P374"/>
            <w:bookmarkEnd w:id="155"/>
            <w:r w:rsidRPr="00FC2A18">
              <w:rPr>
                <w:rFonts w:eastAsia="Times New Roman" w:cs="Calibri"/>
                <w:sz w:val="20"/>
                <w:szCs w:val="20"/>
                <w:lang w:eastAsia="ru-RU"/>
              </w:rPr>
              <w:t>4.8.2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Проведение азартных игр в игорных зонах</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6" w:name="P378"/>
            <w:bookmarkEnd w:id="156"/>
            <w:r w:rsidRPr="00FC2A18">
              <w:rPr>
                <w:rFonts w:eastAsia="Times New Roman" w:cs="Calibri"/>
                <w:sz w:val="20"/>
                <w:szCs w:val="20"/>
                <w:lang w:eastAsia="ru-RU"/>
              </w:rPr>
              <w:t>4.8.3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Служебные гаражи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C2A18">
                <w:rPr>
                  <w:rFonts w:eastAsia="Times New Roman" w:cs="Calibri"/>
                  <w:color w:val="0000FF"/>
                  <w:sz w:val="20"/>
                  <w:szCs w:val="20"/>
                  <w:lang w:eastAsia="ru-RU"/>
                </w:rPr>
                <w:t>кодами 3.0</w:t>
              </w:r>
            </w:hyperlink>
            <w:r w:rsidRPr="00FC2A18">
              <w:rPr>
                <w:rFonts w:eastAsia="Times New Roman" w:cs="Calibri"/>
                <w:sz w:val="20"/>
                <w:szCs w:val="20"/>
                <w:lang w:eastAsia="ru-RU"/>
              </w:rPr>
              <w:t xml:space="preserve">, </w:t>
            </w:r>
            <w:hyperlink w:anchor="P333" w:history="1">
              <w:r w:rsidRPr="00FC2A18">
                <w:rPr>
                  <w:rFonts w:eastAsia="Times New Roman" w:cs="Calibri"/>
                  <w:color w:val="0000FF"/>
                  <w:sz w:val="20"/>
                  <w:szCs w:val="20"/>
                  <w:lang w:eastAsia="ru-RU"/>
                </w:rPr>
                <w:t>4.0</w:t>
              </w:r>
            </w:hyperlink>
            <w:r w:rsidRPr="00FC2A18">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7" w:name="P382"/>
            <w:bookmarkEnd w:id="157"/>
            <w:r w:rsidRPr="00FC2A18">
              <w:rPr>
                <w:rFonts w:eastAsia="Times New Roman" w:cs="Calibri"/>
                <w:sz w:val="20"/>
                <w:szCs w:val="20"/>
                <w:lang w:eastAsia="ru-RU"/>
              </w:rPr>
              <w:t>4.9</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Объекты дорожного сервиса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C2A18">
                <w:rPr>
                  <w:rFonts w:eastAsia="Times New Roman" w:cs="Calibri"/>
                  <w:color w:val="0000FF"/>
                  <w:sz w:val="20"/>
                  <w:szCs w:val="20"/>
                  <w:lang w:eastAsia="ru-RU"/>
                </w:rPr>
                <w:t>кодами 4.9.1.1</w:t>
              </w:r>
            </w:hyperlink>
            <w:r w:rsidRPr="00FC2A18">
              <w:rPr>
                <w:rFonts w:eastAsia="Times New Roman" w:cs="Calibri"/>
                <w:sz w:val="20"/>
                <w:szCs w:val="20"/>
                <w:lang w:eastAsia="ru-RU"/>
              </w:rPr>
              <w:t xml:space="preserve"> - </w:t>
            </w:r>
            <w:hyperlink w:anchor="P402" w:history="1">
              <w:r w:rsidRPr="00FC2A18">
                <w:rPr>
                  <w:rFonts w:eastAsia="Times New Roman" w:cs="Calibri"/>
                  <w:color w:val="0000FF"/>
                  <w:sz w:val="20"/>
                  <w:szCs w:val="20"/>
                  <w:lang w:eastAsia="ru-RU"/>
                </w:rPr>
                <w:t>4.9.1.4</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4.9.1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Заправка транспортных средств</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8" w:name="P390"/>
            <w:bookmarkEnd w:id="158"/>
            <w:r w:rsidRPr="00FC2A18">
              <w:rPr>
                <w:rFonts w:eastAsia="Times New Roman" w:cs="Calibri"/>
                <w:sz w:val="20"/>
                <w:szCs w:val="20"/>
                <w:lang w:eastAsia="ru-RU"/>
              </w:rPr>
              <w:t>4.9.1.1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дорожного отдыха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4.9.1.2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Автомобильные мойки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4.9.1.3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Ремонт автомобилей</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59" w:name="P402"/>
            <w:bookmarkEnd w:id="159"/>
            <w:r w:rsidRPr="00FC2A18">
              <w:rPr>
                <w:rFonts w:eastAsia="Times New Roman" w:cs="Calibri"/>
                <w:sz w:val="20"/>
                <w:szCs w:val="20"/>
                <w:lang w:eastAsia="ru-RU"/>
              </w:rPr>
              <w:t>4.9.1.4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60" w:name="P404"/>
            <w:bookmarkEnd w:id="160"/>
            <w:proofErr w:type="spellStart"/>
            <w:r w:rsidRPr="00FC2A18">
              <w:rPr>
                <w:rFonts w:eastAsia="Times New Roman" w:cs="Calibri"/>
                <w:sz w:val="20"/>
                <w:szCs w:val="20"/>
                <w:lang w:eastAsia="ru-RU"/>
              </w:rPr>
              <w:t>Выставочно</w:t>
            </w:r>
            <w:proofErr w:type="spellEnd"/>
            <w:r w:rsidRPr="00FC2A18">
              <w:rPr>
                <w:rFonts w:eastAsia="Times New Roman" w:cs="Calibri"/>
                <w:sz w:val="20"/>
                <w:szCs w:val="20"/>
                <w:lang w:eastAsia="ru-RU"/>
              </w:rPr>
              <w:t>-ярмарочная деятельность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FC2A18">
              <w:rPr>
                <w:rFonts w:eastAsia="Times New Roman" w:cs="Calibri"/>
                <w:sz w:val="20"/>
                <w:szCs w:val="20"/>
                <w:lang w:eastAsia="ru-RU"/>
              </w:rPr>
              <w:t>выставочно</w:t>
            </w:r>
            <w:proofErr w:type="spellEnd"/>
            <w:r w:rsidRPr="00FC2A18">
              <w:rPr>
                <w:rFonts w:eastAsia="Times New Roman" w:cs="Calibri"/>
                <w:sz w:val="20"/>
                <w:szCs w:val="20"/>
                <w:lang w:eastAsia="ru-RU"/>
              </w:rPr>
              <w:t xml:space="preserve">-ярмарочной и </w:t>
            </w:r>
            <w:proofErr w:type="spellStart"/>
            <w:r w:rsidRPr="00FC2A18">
              <w:rPr>
                <w:rFonts w:eastAsia="Times New Roman" w:cs="Calibri"/>
                <w:sz w:val="20"/>
                <w:szCs w:val="20"/>
                <w:lang w:eastAsia="ru-RU"/>
              </w:rPr>
              <w:t>конгрессной</w:t>
            </w:r>
            <w:proofErr w:type="spellEnd"/>
            <w:r w:rsidRPr="00FC2A18">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4.10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Отдых (рекреация)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создание и уход за городскими лесами, скверами, прудами, озерами, водохранилищами, пляжами, а также обустройство мест отдыха в них.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FC2A18">
                <w:rPr>
                  <w:rFonts w:eastAsia="Times New Roman" w:cs="Calibri"/>
                  <w:color w:val="0000FF"/>
                  <w:sz w:val="20"/>
                  <w:szCs w:val="20"/>
                  <w:lang w:eastAsia="ru-RU"/>
                </w:rPr>
                <w:t>кодами 5.1</w:t>
              </w:r>
            </w:hyperlink>
            <w:r w:rsidRPr="00FC2A18">
              <w:rPr>
                <w:rFonts w:eastAsia="Times New Roman" w:cs="Calibri"/>
                <w:sz w:val="20"/>
                <w:szCs w:val="20"/>
                <w:lang w:eastAsia="ru-RU"/>
              </w:rPr>
              <w:t xml:space="preserve"> - </w:t>
            </w:r>
            <w:hyperlink w:anchor="P461" w:history="1">
              <w:r w:rsidRPr="00FC2A18">
                <w:rPr>
                  <w:rFonts w:eastAsia="Times New Roman" w:cs="Calibri"/>
                  <w:color w:val="0000FF"/>
                  <w:sz w:val="20"/>
                  <w:szCs w:val="20"/>
                  <w:lang w:eastAsia="ru-RU"/>
                </w:rPr>
                <w:t>5.5</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lastRenderedPageBreak/>
              <w:t>5.0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61" w:name="P414"/>
            <w:bookmarkEnd w:id="161"/>
            <w:r w:rsidRPr="00FC2A18">
              <w:rPr>
                <w:rFonts w:eastAsia="Times New Roman" w:cs="Calibri"/>
                <w:sz w:val="20"/>
                <w:szCs w:val="20"/>
                <w:lang w:eastAsia="ru-RU"/>
              </w:rPr>
              <w:lastRenderedPageBreak/>
              <w:t>Спорт</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FC2A18">
                <w:rPr>
                  <w:rFonts w:eastAsia="Times New Roman" w:cs="Calibri"/>
                  <w:color w:val="0000FF"/>
                  <w:sz w:val="20"/>
                  <w:szCs w:val="20"/>
                  <w:lang w:eastAsia="ru-RU"/>
                </w:rPr>
                <w:t>кодами 5.1.1</w:t>
              </w:r>
            </w:hyperlink>
            <w:r w:rsidRPr="00FC2A18">
              <w:rPr>
                <w:rFonts w:eastAsia="Times New Roman" w:cs="Calibri"/>
                <w:sz w:val="20"/>
                <w:szCs w:val="20"/>
                <w:lang w:eastAsia="ru-RU"/>
              </w:rPr>
              <w:t xml:space="preserve"> - </w:t>
            </w:r>
            <w:hyperlink w:anchor="P444" w:history="1">
              <w:r w:rsidRPr="00FC2A18">
                <w:rPr>
                  <w:rFonts w:eastAsia="Times New Roman" w:cs="Calibri"/>
                  <w:color w:val="0000FF"/>
                  <w:sz w:val="20"/>
                  <w:szCs w:val="20"/>
                  <w:lang w:eastAsia="ru-RU"/>
                </w:rPr>
                <w:t>5.1.7</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спортивно-зрелищных мероприятий</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62" w:name="P420"/>
            <w:bookmarkEnd w:id="162"/>
            <w:r w:rsidRPr="00FC2A18">
              <w:rPr>
                <w:rFonts w:eastAsia="Times New Roman" w:cs="Calibri"/>
                <w:sz w:val="20"/>
                <w:szCs w:val="20"/>
                <w:lang w:eastAsia="ru-RU"/>
              </w:rPr>
              <w:t>5.1.1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занятий спортом в помещениях</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63" w:name="P424"/>
            <w:bookmarkEnd w:id="163"/>
            <w:r w:rsidRPr="00FC2A18">
              <w:rPr>
                <w:rFonts w:eastAsia="Times New Roman" w:cs="Calibri"/>
                <w:sz w:val="20"/>
                <w:szCs w:val="20"/>
                <w:lang w:eastAsia="ru-RU"/>
              </w:rPr>
              <w:t>5.1.2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Площадки для занятий спортом</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64" w:name="P428"/>
            <w:bookmarkEnd w:id="164"/>
            <w:r w:rsidRPr="00FC2A18">
              <w:rPr>
                <w:rFonts w:eastAsia="Times New Roman" w:cs="Calibri"/>
                <w:sz w:val="20"/>
                <w:szCs w:val="20"/>
                <w:lang w:eastAsia="ru-RU"/>
              </w:rPr>
              <w:t>5.1.3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Оборудованные площадки для занятий спортом</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5.1.4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Водный спорт</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5.1.5</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Авиационный спорт</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5.1.6</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Спортивные базы</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65" w:name="P444"/>
            <w:bookmarkEnd w:id="165"/>
            <w:r w:rsidRPr="00FC2A18">
              <w:rPr>
                <w:rFonts w:eastAsia="Times New Roman" w:cs="Calibri"/>
                <w:sz w:val="20"/>
                <w:szCs w:val="20"/>
                <w:lang w:eastAsia="ru-RU"/>
              </w:rPr>
              <w:t>5.1.7</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Природно-познавательный туризм</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осуществление необходимых природоохранных и </w:t>
            </w:r>
            <w:proofErr w:type="spellStart"/>
            <w:r w:rsidRPr="00FC2A18">
              <w:rPr>
                <w:rFonts w:eastAsia="Times New Roman" w:cs="Calibri"/>
                <w:sz w:val="20"/>
                <w:szCs w:val="20"/>
                <w:lang w:eastAsia="ru-RU"/>
              </w:rPr>
              <w:t>природовосстановительных</w:t>
            </w:r>
            <w:proofErr w:type="spellEnd"/>
            <w:r w:rsidRPr="00FC2A18">
              <w:rPr>
                <w:rFonts w:eastAsia="Times New Roman" w:cs="Calibri"/>
                <w:sz w:val="20"/>
                <w:szCs w:val="20"/>
                <w:lang w:eastAsia="ru-RU"/>
              </w:rPr>
              <w:t xml:space="preserve"> мероприятий</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5.2</w:t>
            </w:r>
          </w:p>
        </w:tc>
      </w:tr>
      <w:tr w:rsidR="00FC2A18" w:rsidRPr="00FC2A18" w:rsidTr="00FC2A18">
        <w:tblPrEx>
          <w:tblBorders>
            <w:insideH w:val="nil"/>
          </w:tblBorders>
        </w:tblPrEx>
        <w:tc>
          <w:tcPr>
            <w:tcW w:w="2269" w:type="dxa"/>
            <w:tcBorders>
              <w:bottom w:val="nil"/>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Туристическое обслуживание</w:t>
            </w:r>
          </w:p>
        </w:tc>
        <w:tc>
          <w:tcPr>
            <w:tcW w:w="7513"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детских лагерей</w:t>
            </w:r>
          </w:p>
        </w:tc>
        <w:tc>
          <w:tcPr>
            <w:tcW w:w="850" w:type="dxa"/>
            <w:tcBorders>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5.2.1</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Охота и рыбалка</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5.3</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Причалы для маломерных судов</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5.4</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bookmarkStart w:id="166" w:name="P461"/>
            <w:bookmarkEnd w:id="166"/>
            <w:r w:rsidRPr="00FC2A18">
              <w:rPr>
                <w:rFonts w:eastAsia="Times New Roman" w:cs="Calibri"/>
                <w:sz w:val="20"/>
                <w:szCs w:val="20"/>
                <w:lang w:eastAsia="ru-RU"/>
              </w:rPr>
              <w:t>Поля для гольфа или конных прогулок</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конноспортивных манежей, не предусматривающих устройство трибун</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5.5</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Производственная деятельность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Недропользование</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геологических изысканий;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добыча полезных ископаемых открытым (карьеры, отвалы) и закрытым (шахты, </w:t>
            </w:r>
            <w:r w:rsidRPr="00FC2A18">
              <w:rPr>
                <w:rFonts w:eastAsia="Times New Roman" w:cs="Calibri"/>
                <w:sz w:val="20"/>
                <w:szCs w:val="20"/>
                <w:lang w:eastAsia="ru-RU"/>
              </w:rPr>
              <w:lastRenderedPageBreak/>
              <w:t>скважины) способами;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lastRenderedPageBreak/>
              <w:t>6.1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Тяжелая промышленность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Автомобилестроительная промышленность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6.2.1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Легкая промышленность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r w:rsidRPr="00FC2A18">
              <w:rPr>
                <w:rFonts w:eastAsia="Times New Roman" w:cs="Calibri"/>
                <w:sz w:val="20"/>
                <w:szCs w:val="20"/>
                <w:lang w:eastAsia="ru-RU"/>
              </w:rPr>
              <w:t>фарфоро</w:t>
            </w:r>
            <w:proofErr w:type="spellEnd"/>
            <w:r w:rsidRPr="00FC2A18">
              <w:rPr>
                <w:rFonts w:eastAsia="Times New Roman" w:cs="Calibri"/>
                <w:sz w:val="20"/>
                <w:szCs w:val="20"/>
                <w:lang w:eastAsia="ru-RU"/>
              </w:rPr>
              <w:t>-фаянсовой, электронной промышленности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6.3</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Фармацевтическая промышленность</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6.3.1</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Пищевая промышленность</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6.4</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Нефтехимическая промышленность</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6.5</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Строительная промышленность</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6.6</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Энергетика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C2A18">
              <w:rPr>
                <w:rFonts w:eastAsia="Times New Roman" w:cs="Calibri"/>
                <w:sz w:val="20"/>
                <w:szCs w:val="20"/>
                <w:lang w:eastAsia="ru-RU"/>
              </w:rPr>
              <w:t>золоотвалов</w:t>
            </w:r>
            <w:proofErr w:type="spellEnd"/>
            <w:r w:rsidRPr="00FC2A18">
              <w:rPr>
                <w:rFonts w:eastAsia="Times New Roman" w:cs="Calibri"/>
                <w:sz w:val="20"/>
                <w:szCs w:val="20"/>
                <w:lang w:eastAsia="ru-RU"/>
              </w:rPr>
              <w:t>, гидротехнических сооружений);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FC2A18">
                <w:rPr>
                  <w:rFonts w:eastAsia="Times New Roman" w:cs="Calibri"/>
                  <w:color w:val="0000FF"/>
                  <w:sz w:val="20"/>
                  <w:szCs w:val="20"/>
                  <w:lang w:eastAsia="ru-RU"/>
                </w:rPr>
                <w:t>кодом 3.1</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6.7</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Атомная энергетика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6.7.1</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Связь</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FC2A18">
              <w:rPr>
                <w:rFonts w:eastAsia="Times New Roman" w:cs="Calibri"/>
                <w:sz w:val="20"/>
                <w:szCs w:val="20"/>
                <w:lang w:eastAsia="ru-RU"/>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FC2A18">
                <w:rPr>
                  <w:rFonts w:eastAsia="Times New Roman" w:cs="Calibri"/>
                  <w:color w:val="0000FF"/>
                  <w:sz w:val="20"/>
                  <w:szCs w:val="20"/>
                  <w:lang w:eastAsia="ru-RU"/>
                </w:rPr>
                <w:t>кодами 3.1.1</w:t>
              </w:r>
            </w:hyperlink>
            <w:r w:rsidRPr="00FC2A18">
              <w:rPr>
                <w:rFonts w:eastAsia="Times New Roman" w:cs="Calibri"/>
                <w:sz w:val="20"/>
                <w:szCs w:val="20"/>
                <w:lang w:eastAsia="ru-RU"/>
              </w:rPr>
              <w:t xml:space="preserve">, </w:t>
            </w:r>
            <w:hyperlink w:anchor="P220" w:history="1">
              <w:r w:rsidRPr="00FC2A18">
                <w:rPr>
                  <w:rFonts w:eastAsia="Times New Roman" w:cs="Calibri"/>
                  <w:color w:val="0000FF"/>
                  <w:sz w:val="20"/>
                  <w:szCs w:val="20"/>
                  <w:lang w:eastAsia="ru-RU"/>
                </w:rPr>
                <w:t>3.2.3</w:t>
              </w:r>
            </w:hyperlink>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lastRenderedPageBreak/>
              <w:t>6.8</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Склады</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6.9</w:t>
            </w:r>
          </w:p>
        </w:tc>
      </w:tr>
      <w:tr w:rsidR="00FC2A18" w:rsidRPr="00FC2A18" w:rsidTr="00FC2A18">
        <w:tblPrEx>
          <w:tblBorders>
            <w:insideH w:val="nil"/>
          </w:tblBorders>
        </w:tblPrEx>
        <w:tc>
          <w:tcPr>
            <w:tcW w:w="2269"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Складские площадки</w:t>
            </w:r>
          </w:p>
        </w:tc>
        <w:tc>
          <w:tcPr>
            <w:tcW w:w="7513"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6.9.1</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космической деятельности</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6.10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Целлюлозно-бумажная промышленность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6.11</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Научно-производственная деятельность</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технологических, промышленных, агропромышленных парков, бизнес-инкубаторов</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6.12</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Транспорт</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FC2A18">
                <w:rPr>
                  <w:rFonts w:eastAsia="Times New Roman" w:cs="Calibri"/>
                  <w:color w:val="0000FF"/>
                  <w:sz w:val="20"/>
                  <w:szCs w:val="20"/>
                  <w:lang w:eastAsia="ru-RU"/>
                </w:rPr>
                <w:t>кодами 7.1</w:t>
              </w:r>
            </w:hyperlink>
            <w:r w:rsidRPr="00FC2A18">
              <w:rPr>
                <w:rFonts w:eastAsia="Times New Roman" w:cs="Calibri"/>
                <w:sz w:val="20"/>
                <w:szCs w:val="20"/>
                <w:lang w:eastAsia="ru-RU"/>
              </w:rPr>
              <w:t xml:space="preserve"> - </w:t>
            </w:r>
            <w:hyperlink w:anchor="P580" w:history="1">
              <w:r w:rsidRPr="00FC2A18">
                <w:rPr>
                  <w:rFonts w:eastAsia="Times New Roman" w:cs="Calibri"/>
                  <w:color w:val="0000FF"/>
                  <w:sz w:val="20"/>
                  <w:szCs w:val="20"/>
                  <w:lang w:eastAsia="ru-RU"/>
                </w:rPr>
                <w:t>7.5</w:t>
              </w:r>
            </w:hyperlink>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7.0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bookmarkStart w:id="167" w:name="P539"/>
            <w:bookmarkEnd w:id="167"/>
            <w:r w:rsidRPr="00FC2A18">
              <w:rPr>
                <w:rFonts w:eastAsia="Times New Roman" w:cs="Calibri"/>
                <w:sz w:val="20"/>
                <w:szCs w:val="20"/>
                <w:lang w:eastAsia="ru-RU"/>
              </w:rPr>
              <w:t>Железнодорожный транспорт</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FC2A18">
                <w:rPr>
                  <w:rFonts w:eastAsia="Times New Roman" w:cs="Calibri"/>
                  <w:color w:val="0000FF"/>
                  <w:sz w:val="20"/>
                  <w:szCs w:val="20"/>
                  <w:lang w:eastAsia="ru-RU"/>
                </w:rPr>
                <w:t>кодами 7.1.1</w:t>
              </w:r>
            </w:hyperlink>
            <w:r w:rsidRPr="00FC2A18">
              <w:rPr>
                <w:rFonts w:eastAsia="Times New Roman" w:cs="Calibri"/>
                <w:sz w:val="20"/>
                <w:szCs w:val="20"/>
                <w:lang w:eastAsia="ru-RU"/>
              </w:rPr>
              <w:t xml:space="preserve"> - </w:t>
            </w:r>
            <w:hyperlink w:anchor="P550" w:history="1">
              <w:r w:rsidRPr="00FC2A18">
                <w:rPr>
                  <w:rFonts w:eastAsia="Times New Roman" w:cs="Calibri"/>
                  <w:color w:val="0000FF"/>
                  <w:sz w:val="20"/>
                  <w:szCs w:val="20"/>
                  <w:lang w:eastAsia="ru-RU"/>
                </w:rPr>
                <w:t>7.1.2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7.1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Железнодорожные пути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железнодорожных путей</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68" w:name="P545"/>
            <w:bookmarkEnd w:id="168"/>
            <w:r w:rsidRPr="00FC2A18">
              <w:rPr>
                <w:rFonts w:eastAsia="Times New Roman" w:cs="Calibri"/>
                <w:sz w:val="20"/>
                <w:szCs w:val="20"/>
                <w:lang w:eastAsia="ru-RU"/>
              </w:rPr>
              <w:t>7.1.1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Обслуживание железнодорожных перевозок</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69" w:name="P550"/>
            <w:bookmarkEnd w:id="169"/>
            <w:r w:rsidRPr="00FC2A18">
              <w:rPr>
                <w:rFonts w:eastAsia="Times New Roman" w:cs="Calibri"/>
                <w:sz w:val="20"/>
                <w:szCs w:val="20"/>
                <w:lang w:eastAsia="ru-RU"/>
              </w:rPr>
              <w:t>7.1.2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Автомобильный транспорт</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FC2A18">
                <w:rPr>
                  <w:rFonts w:eastAsia="Times New Roman" w:cs="Calibri"/>
                  <w:color w:val="0000FF"/>
                  <w:sz w:val="20"/>
                  <w:szCs w:val="20"/>
                  <w:lang w:eastAsia="ru-RU"/>
                </w:rPr>
                <w:t>кодами 7.2.1</w:t>
              </w:r>
            </w:hyperlink>
            <w:r w:rsidRPr="00FC2A18">
              <w:rPr>
                <w:rFonts w:eastAsia="Times New Roman" w:cs="Calibri"/>
                <w:sz w:val="20"/>
                <w:szCs w:val="20"/>
                <w:lang w:eastAsia="ru-RU"/>
              </w:rPr>
              <w:t xml:space="preserve"> - </w:t>
            </w:r>
            <w:hyperlink w:anchor="P567" w:history="1">
              <w:r w:rsidRPr="00FC2A18">
                <w:rPr>
                  <w:rFonts w:eastAsia="Times New Roman" w:cs="Calibri"/>
                  <w:color w:val="0000FF"/>
                  <w:sz w:val="20"/>
                  <w:szCs w:val="20"/>
                  <w:lang w:eastAsia="ru-RU"/>
                </w:rPr>
                <w:t>7.2.3</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7.2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автомобильных дорог</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w:t>
            </w:r>
            <w:r w:rsidRPr="00FC2A18">
              <w:rPr>
                <w:rFonts w:eastAsia="Times New Roman" w:cs="Calibri"/>
                <w:sz w:val="20"/>
                <w:szCs w:val="20"/>
                <w:lang w:eastAsia="ru-RU"/>
              </w:rPr>
              <w:lastRenderedPageBreak/>
              <w:t xml:space="preserve">видами разрешенного использования с </w:t>
            </w:r>
            <w:hyperlink w:anchor="P186" w:history="1">
              <w:r w:rsidRPr="00FC2A18">
                <w:rPr>
                  <w:rFonts w:eastAsia="Times New Roman" w:cs="Calibri"/>
                  <w:color w:val="0000FF"/>
                  <w:sz w:val="20"/>
                  <w:szCs w:val="20"/>
                  <w:lang w:eastAsia="ru-RU"/>
                </w:rPr>
                <w:t>кодами 2.7.1</w:t>
              </w:r>
            </w:hyperlink>
            <w:r w:rsidRPr="00FC2A18">
              <w:rPr>
                <w:rFonts w:eastAsia="Times New Roman" w:cs="Calibri"/>
                <w:sz w:val="20"/>
                <w:szCs w:val="20"/>
                <w:lang w:eastAsia="ru-RU"/>
              </w:rPr>
              <w:t xml:space="preserve">, </w:t>
            </w:r>
            <w:hyperlink w:anchor="P382" w:history="1">
              <w:r w:rsidRPr="00FC2A18">
                <w:rPr>
                  <w:rFonts w:eastAsia="Times New Roman" w:cs="Calibri"/>
                  <w:color w:val="0000FF"/>
                  <w:sz w:val="20"/>
                  <w:szCs w:val="20"/>
                  <w:lang w:eastAsia="ru-RU"/>
                </w:rPr>
                <w:t>4.9</w:t>
              </w:r>
            </w:hyperlink>
            <w:r w:rsidRPr="00FC2A18">
              <w:rPr>
                <w:rFonts w:eastAsia="Times New Roman" w:cs="Calibri"/>
                <w:sz w:val="20"/>
                <w:szCs w:val="20"/>
                <w:lang w:eastAsia="ru-RU"/>
              </w:rPr>
              <w:t xml:space="preserve">, </w:t>
            </w:r>
            <w:hyperlink w:anchor="P567" w:history="1">
              <w:r w:rsidRPr="00FC2A18">
                <w:rPr>
                  <w:rFonts w:eastAsia="Times New Roman" w:cs="Calibri"/>
                  <w:color w:val="0000FF"/>
                  <w:sz w:val="20"/>
                  <w:szCs w:val="20"/>
                  <w:lang w:eastAsia="ru-RU"/>
                </w:rPr>
                <w:t>7.2.3</w:t>
              </w:r>
            </w:hyperlink>
            <w:r w:rsidRPr="00FC2A18">
              <w:rPr>
                <w:rFonts w:eastAsia="Times New Roman" w:cs="Calibri"/>
                <w:sz w:val="20"/>
                <w:szCs w:val="20"/>
                <w:lang w:eastAsia="ru-RU"/>
              </w:rPr>
              <w:t>, а также некапитальных сооружений, предназначенных для охраны транспортных средств;</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0" w:name="P559"/>
            <w:bookmarkEnd w:id="170"/>
            <w:r w:rsidRPr="00FC2A18">
              <w:rPr>
                <w:rFonts w:eastAsia="Times New Roman" w:cs="Calibri"/>
                <w:sz w:val="20"/>
                <w:szCs w:val="20"/>
                <w:lang w:eastAsia="ru-RU"/>
              </w:rPr>
              <w:lastRenderedPageBreak/>
              <w:t>7.2.1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Обслуживание перевозок пассажиров</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FC2A18">
                <w:rPr>
                  <w:rFonts w:eastAsia="Times New Roman" w:cs="Calibri"/>
                  <w:color w:val="0000FF"/>
                  <w:sz w:val="20"/>
                  <w:szCs w:val="20"/>
                  <w:lang w:eastAsia="ru-RU"/>
                </w:rPr>
                <w:t>кодом 7.6</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7.2.2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Стоянки транспорта общего пользования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1" w:name="P567"/>
            <w:bookmarkEnd w:id="171"/>
            <w:r w:rsidRPr="00FC2A18">
              <w:rPr>
                <w:rFonts w:eastAsia="Times New Roman" w:cs="Calibri"/>
                <w:sz w:val="20"/>
                <w:szCs w:val="20"/>
                <w:lang w:eastAsia="ru-RU"/>
              </w:rPr>
              <w:t>7.2.3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Водный транспорт</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7.3</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Воздушный транспорт</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7.4</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Трубопроводный транспорт</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2" w:name="P580"/>
            <w:bookmarkEnd w:id="172"/>
            <w:r w:rsidRPr="00FC2A18">
              <w:rPr>
                <w:rFonts w:eastAsia="Times New Roman" w:cs="Calibri"/>
                <w:sz w:val="20"/>
                <w:szCs w:val="20"/>
                <w:lang w:eastAsia="ru-RU"/>
              </w:rPr>
              <w:t>7.5</w:t>
            </w:r>
          </w:p>
        </w:tc>
      </w:tr>
      <w:tr w:rsidR="00FC2A18" w:rsidRPr="00FC2A18" w:rsidTr="00FC2A18">
        <w:tblPrEx>
          <w:tblBorders>
            <w:insideH w:val="nil"/>
          </w:tblBorders>
        </w:tblPrEx>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Внеуличный транспорт</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FC2A18">
              <w:rPr>
                <w:rFonts w:eastAsia="Times New Roman" w:cs="Calibri"/>
                <w:sz w:val="20"/>
                <w:szCs w:val="20"/>
                <w:lang w:eastAsia="ru-RU"/>
              </w:rPr>
              <w:t>электродепо</w:t>
            </w:r>
            <w:proofErr w:type="spellEnd"/>
            <w:r w:rsidRPr="00FC2A18">
              <w:rPr>
                <w:rFonts w:eastAsia="Times New Roman" w:cs="Calibri"/>
                <w:sz w:val="20"/>
                <w:szCs w:val="20"/>
                <w:lang w:eastAsia="ru-RU"/>
              </w:rPr>
              <w:t>, вентиляционных шахт;</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3" w:name="P584"/>
            <w:bookmarkEnd w:id="173"/>
            <w:r w:rsidRPr="00FC2A18">
              <w:rPr>
                <w:rFonts w:eastAsia="Times New Roman" w:cs="Calibri"/>
                <w:sz w:val="20"/>
                <w:szCs w:val="20"/>
                <w:lang w:eastAsia="ru-RU"/>
              </w:rPr>
              <w:t>7.6</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обороны и безопасности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обеспечивающих осуществление таможенной деятельности</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8.0</w:t>
            </w:r>
          </w:p>
        </w:tc>
      </w:tr>
      <w:tr w:rsidR="00FC2A18" w:rsidRPr="00FC2A18" w:rsidTr="00FC2A18">
        <w:tc>
          <w:tcPr>
            <w:tcW w:w="2269" w:type="dxa"/>
            <w:tcBorders>
              <w:top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вооруженных сил</w:t>
            </w:r>
          </w:p>
        </w:tc>
        <w:tc>
          <w:tcPr>
            <w:tcW w:w="7513" w:type="dxa"/>
            <w:tcBorders>
              <w:top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8.1</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Охрана Государственной границы Российской Федерации</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8.2</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внутреннего правопорядка</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C2A18">
              <w:rPr>
                <w:rFonts w:eastAsia="Times New Roman" w:cs="Calibri"/>
                <w:sz w:val="20"/>
                <w:szCs w:val="20"/>
                <w:lang w:eastAsia="ru-RU"/>
              </w:rPr>
              <w:t>Росгвардии</w:t>
            </w:r>
            <w:proofErr w:type="spellEnd"/>
            <w:r w:rsidRPr="00FC2A18">
              <w:rPr>
                <w:rFonts w:eastAsia="Times New Roman" w:cs="Calibri"/>
                <w:sz w:val="20"/>
                <w:szCs w:val="20"/>
                <w:lang w:eastAsia="ru-RU"/>
              </w:rPr>
              <w:t xml:space="preserve"> и спасательных служб, в которых существует военизированная служба;</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8.3</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Обеспечение деятельности по исполнению наказаний</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8.4</w:t>
            </w:r>
          </w:p>
        </w:tc>
      </w:tr>
      <w:tr w:rsidR="00FC2A18" w:rsidRPr="00FC2A18" w:rsidTr="00FC2A18">
        <w:tblPrEx>
          <w:tblBorders>
            <w:insideH w:val="nil"/>
          </w:tblBorders>
        </w:tblPrEx>
        <w:tc>
          <w:tcPr>
            <w:tcW w:w="2269"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Деятельность по особой охране и изучению природы</w:t>
            </w:r>
          </w:p>
        </w:tc>
        <w:tc>
          <w:tcPr>
            <w:tcW w:w="7513" w:type="dxa"/>
            <w:tcBorders>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 w:type="dxa"/>
            <w:tcBorders>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9.0</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Охрана природных территорий</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9.1</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Курортная деятельность</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9.2</w:t>
            </w:r>
          </w:p>
        </w:tc>
      </w:tr>
      <w:tr w:rsidR="00FC2A18" w:rsidRPr="00FC2A18" w:rsidTr="00FC2A18">
        <w:tblPrEx>
          <w:tblBorders>
            <w:insideH w:val="nil"/>
          </w:tblBorders>
        </w:tblPrEx>
        <w:tc>
          <w:tcPr>
            <w:tcW w:w="2269" w:type="dxa"/>
            <w:tcBorders>
              <w:bottom w:val="single" w:sz="4" w:space="0" w:color="auto"/>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Санаторная деятельность</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лечебно-оздоровительных лагерей</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9.2.1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Историко-культурная деятельность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9.3</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Использование лесов</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FC2A18">
              <w:rPr>
                <w:rFonts w:eastAsia="Times New Roman" w:cs="Calibri"/>
                <w:sz w:val="20"/>
                <w:szCs w:val="20"/>
                <w:lang w:eastAsia="ru-RU"/>
              </w:rPr>
              <w:t>недревесных</w:t>
            </w:r>
            <w:proofErr w:type="spellEnd"/>
            <w:r w:rsidRPr="00FC2A18">
              <w:rPr>
                <w:rFonts w:eastAsia="Times New Roman" w:cs="Calibri"/>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FC2A18">
                <w:rPr>
                  <w:rFonts w:eastAsia="Times New Roman" w:cs="Calibri"/>
                  <w:color w:val="0000FF"/>
                  <w:sz w:val="20"/>
                  <w:szCs w:val="20"/>
                  <w:lang w:eastAsia="ru-RU"/>
                </w:rPr>
                <w:t>кодами 10.1</w:t>
              </w:r>
            </w:hyperlink>
            <w:r w:rsidRPr="00FC2A18">
              <w:rPr>
                <w:rFonts w:eastAsia="Times New Roman" w:cs="Calibri"/>
                <w:sz w:val="20"/>
                <w:szCs w:val="20"/>
                <w:lang w:eastAsia="ru-RU"/>
              </w:rPr>
              <w:t xml:space="preserve"> - </w:t>
            </w:r>
            <w:hyperlink w:anchor="P644" w:history="1">
              <w:r w:rsidRPr="00FC2A18">
                <w:rPr>
                  <w:rFonts w:eastAsia="Times New Roman" w:cs="Calibri"/>
                  <w:color w:val="0000FF"/>
                  <w:sz w:val="20"/>
                  <w:szCs w:val="20"/>
                  <w:lang w:eastAsia="ru-RU"/>
                </w:rPr>
                <w:t>10.4</w:t>
              </w:r>
            </w:hyperlink>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10.0</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Заготовка древесины</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w:t>
            </w:r>
            <w:r w:rsidRPr="00FC2A18">
              <w:rPr>
                <w:rFonts w:eastAsia="Times New Roman" w:cs="Calibri"/>
                <w:sz w:val="20"/>
                <w:szCs w:val="20"/>
                <w:lang w:eastAsia="ru-RU"/>
              </w:rPr>
              <w:lastRenderedPageBreak/>
              <w:t>хранения древесины (лесных складов, лесопилен), охрана и восстановление лесов</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4" w:name="P635"/>
            <w:bookmarkEnd w:id="174"/>
            <w:r w:rsidRPr="00FC2A18">
              <w:rPr>
                <w:rFonts w:eastAsia="Times New Roman" w:cs="Calibri"/>
                <w:sz w:val="20"/>
                <w:szCs w:val="20"/>
                <w:lang w:eastAsia="ru-RU"/>
              </w:rPr>
              <w:lastRenderedPageBreak/>
              <w:t>10.1</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Лесные плантации</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10.2</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Заготовка лесных ресурсов</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Заготовка живицы, сбор </w:t>
            </w:r>
            <w:proofErr w:type="spellStart"/>
            <w:r w:rsidRPr="00FC2A18">
              <w:rPr>
                <w:rFonts w:eastAsia="Times New Roman" w:cs="Calibri"/>
                <w:sz w:val="20"/>
                <w:szCs w:val="20"/>
                <w:lang w:eastAsia="ru-RU"/>
              </w:rPr>
              <w:t>недревесных</w:t>
            </w:r>
            <w:proofErr w:type="spellEnd"/>
            <w:r w:rsidRPr="00FC2A18">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10.3</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Резервные леса</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Деятельность, связанная с охраной лесов</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5" w:name="P644"/>
            <w:bookmarkEnd w:id="175"/>
            <w:r w:rsidRPr="00FC2A18">
              <w:rPr>
                <w:rFonts w:eastAsia="Times New Roman" w:cs="Calibri"/>
                <w:sz w:val="20"/>
                <w:szCs w:val="20"/>
                <w:lang w:eastAsia="ru-RU"/>
              </w:rPr>
              <w:t>10.4</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Водные объекты</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11.0</w:t>
            </w:r>
          </w:p>
        </w:tc>
      </w:tr>
      <w:tr w:rsidR="00FC2A18" w:rsidRPr="00FC2A18" w:rsidTr="00FC2A18">
        <w:tc>
          <w:tcPr>
            <w:tcW w:w="2269"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Общее пользование водными объектами</w:t>
            </w:r>
          </w:p>
        </w:tc>
        <w:tc>
          <w:tcPr>
            <w:tcW w:w="7513" w:type="dxa"/>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11.1</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Специальное пользование водными объектами</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11.2</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Гидротехнические сооружения</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C2A18">
              <w:rPr>
                <w:rFonts w:eastAsia="Times New Roman" w:cs="Calibri"/>
                <w:sz w:val="20"/>
                <w:szCs w:val="20"/>
                <w:lang w:eastAsia="ru-RU"/>
              </w:rPr>
              <w:t>рыбозащитных</w:t>
            </w:r>
            <w:proofErr w:type="spellEnd"/>
            <w:r w:rsidRPr="00FC2A18">
              <w:rPr>
                <w:rFonts w:eastAsia="Times New Roman" w:cs="Calibri"/>
                <w:sz w:val="20"/>
                <w:szCs w:val="20"/>
                <w:lang w:eastAsia="ru-RU"/>
              </w:rPr>
              <w:t xml:space="preserve"> и рыбопропускных сооружений, берегозащитных сооружений)</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11.3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Земельные участки (территории) общего пользования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FC2A18">
                <w:rPr>
                  <w:rFonts w:eastAsia="Times New Roman" w:cs="Calibri"/>
                  <w:color w:val="0000FF"/>
                  <w:sz w:val="20"/>
                  <w:szCs w:val="20"/>
                  <w:lang w:eastAsia="ru-RU"/>
                </w:rPr>
                <w:t>кодами 12.0.1</w:t>
              </w:r>
            </w:hyperlink>
            <w:r w:rsidRPr="00FC2A18">
              <w:rPr>
                <w:rFonts w:eastAsia="Times New Roman" w:cs="Calibri"/>
                <w:sz w:val="20"/>
                <w:szCs w:val="20"/>
                <w:lang w:eastAsia="ru-RU"/>
              </w:rPr>
              <w:t xml:space="preserve"> - </w:t>
            </w:r>
            <w:hyperlink w:anchor="P668" w:history="1">
              <w:r w:rsidRPr="00FC2A18">
                <w:rPr>
                  <w:rFonts w:eastAsia="Times New Roman" w:cs="Calibri"/>
                  <w:color w:val="0000FF"/>
                  <w:sz w:val="20"/>
                  <w:szCs w:val="20"/>
                  <w:lang w:eastAsia="ru-RU"/>
                </w:rPr>
                <w:t>12.0.2</w:t>
              </w:r>
            </w:hyperlink>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12.0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Улично-дорожная сеть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C2A18">
              <w:rPr>
                <w:rFonts w:eastAsia="Times New Roman" w:cs="Calibri"/>
                <w:sz w:val="20"/>
                <w:szCs w:val="20"/>
                <w:lang w:eastAsia="ru-RU"/>
              </w:rPr>
              <w:t>велотранспортной</w:t>
            </w:r>
            <w:proofErr w:type="spellEnd"/>
            <w:r w:rsidRPr="00FC2A18">
              <w:rPr>
                <w:rFonts w:eastAsia="Times New Roman" w:cs="Calibri"/>
                <w:sz w:val="20"/>
                <w:szCs w:val="20"/>
                <w:lang w:eastAsia="ru-RU"/>
              </w:rPr>
              <w:t xml:space="preserve"> и инженерной инфраструктуры;</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FC2A18">
                <w:rPr>
                  <w:rFonts w:eastAsia="Times New Roman" w:cs="Calibri"/>
                  <w:color w:val="0000FF"/>
                  <w:sz w:val="20"/>
                  <w:szCs w:val="20"/>
                  <w:lang w:eastAsia="ru-RU"/>
                </w:rPr>
                <w:t>кодами 2.7.1</w:t>
              </w:r>
            </w:hyperlink>
            <w:r w:rsidRPr="00FC2A18">
              <w:rPr>
                <w:rFonts w:eastAsia="Times New Roman" w:cs="Calibri"/>
                <w:sz w:val="20"/>
                <w:szCs w:val="20"/>
                <w:lang w:eastAsia="ru-RU"/>
              </w:rPr>
              <w:t xml:space="preserve">, </w:t>
            </w:r>
            <w:hyperlink w:anchor="P382" w:history="1">
              <w:r w:rsidRPr="00FC2A18">
                <w:rPr>
                  <w:rFonts w:eastAsia="Times New Roman" w:cs="Calibri"/>
                  <w:color w:val="0000FF"/>
                  <w:sz w:val="20"/>
                  <w:szCs w:val="20"/>
                  <w:lang w:eastAsia="ru-RU"/>
                </w:rPr>
                <w:t>4.9</w:t>
              </w:r>
            </w:hyperlink>
            <w:r w:rsidRPr="00FC2A18">
              <w:rPr>
                <w:rFonts w:eastAsia="Times New Roman" w:cs="Calibri"/>
                <w:sz w:val="20"/>
                <w:szCs w:val="20"/>
                <w:lang w:eastAsia="ru-RU"/>
              </w:rPr>
              <w:t xml:space="preserve">, </w:t>
            </w:r>
            <w:hyperlink w:anchor="P567" w:history="1">
              <w:r w:rsidRPr="00FC2A18">
                <w:rPr>
                  <w:rFonts w:eastAsia="Times New Roman" w:cs="Calibri"/>
                  <w:color w:val="0000FF"/>
                  <w:sz w:val="20"/>
                  <w:szCs w:val="20"/>
                  <w:lang w:eastAsia="ru-RU"/>
                </w:rPr>
                <w:t>7.2.3</w:t>
              </w:r>
            </w:hyperlink>
            <w:r w:rsidRPr="00FC2A18">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6" w:name="P664"/>
            <w:bookmarkEnd w:id="176"/>
            <w:r w:rsidRPr="00FC2A18">
              <w:rPr>
                <w:rFonts w:eastAsia="Times New Roman" w:cs="Calibri"/>
                <w:sz w:val="20"/>
                <w:szCs w:val="20"/>
                <w:lang w:eastAsia="ru-RU"/>
              </w:rPr>
              <w:t>12.0.1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Благоустройство территории</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bookmarkStart w:id="177" w:name="P668"/>
            <w:bookmarkEnd w:id="177"/>
            <w:r w:rsidRPr="00FC2A18">
              <w:rPr>
                <w:rFonts w:eastAsia="Times New Roman" w:cs="Calibri"/>
                <w:sz w:val="20"/>
                <w:szCs w:val="20"/>
                <w:lang w:eastAsia="ru-RU"/>
              </w:rPr>
              <w:t>12.0.2</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Ритуальная деятельность</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кладбищ, крематориев и мест захоронения;</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размещение соответствующих культовых сооружений;</w:t>
            </w:r>
          </w:p>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12.1</w:t>
            </w:r>
          </w:p>
        </w:tc>
      </w:tr>
      <w:tr w:rsidR="00FC2A18" w:rsidRPr="00FC2A18" w:rsidTr="00FC2A18">
        <w:tblPrEx>
          <w:tblBorders>
            <w:insideH w:val="nil"/>
          </w:tblBorders>
        </w:tblPrEx>
        <w:tc>
          <w:tcPr>
            <w:tcW w:w="2269" w:type="dxa"/>
            <w:tcBorders>
              <w:top w:val="single" w:sz="4" w:space="0" w:color="auto"/>
              <w:bottom w:val="nil"/>
            </w:tcBorders>
          </w:tcPr>
          <w:p w:rsidR="00FC2A18" w:rsidRPr="00FC2A18" w:rsidRDefault="00FC2A18" w:rsidP="00FC2A18">
            <w:pPr>
              <w:widowControl w:val="0"/>
              <w:autoSpaceDE w:val="0"/>
              <w:autoSpaceDN w:val="0"/>
              <w:spacing w:after="0" w:line="240" w:lineRule="auto"/>
              <w:rPr>
                <w:rFonts w:eastAsia="Times New Roman" w:cs="Calibri"/>
                <w:sz w:val="20"/>
                <w:szCs w:val="20"/>
                <w:lang w:eastAsia="ru-RU"/>
              </w:rPr>
            </w:pPr>
            <w:r w:rsidRPr="00FC2A18">
              <w:rPr>
                <w:rFonts w:eastAsia="Times New Roman" w:cs="Calibri"/>
                <w:sz w:val="20"/>
                <w:szCs w:val="20"/>
                <w:lang w:eastAsia="ru-RU"/>
              </w:rPr>
              <w:t>Специальная деятельность</w:t>
            </w:r>
          </w:p>
        </w:tc>
        <w:tc>
          <w:tcPr>
            <w:tcW w:w="7513" w:type="dxa"/>
            <w:tcBorders>
              <w:top w:val="single" w:sz="4" w:space="0" w:color="auto"/>
              <w:bottom w:val="nil"/>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FC2A18">
              <w:rPr>
                <w:rFonts w:eastAsia="Times New Roman" w:cs="Calibri"/>
                <w:sz w:val="20"/>
                <w:szCs w:val="20"/>
                <w:lang w:eastAsia="ru-RU"/>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bottom w:val="nil"/>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lastRenderedPageBreak/>
              <w:t>12.2</w:t>
            </w:r>
          </w:p>
        </w:tc>
      </w:tr>
      <w:tr w:rsidR="00FC2A18" w:rsidRPr="00FC2A18" w:rsidTr="00FC2A18">
        <w:tc>
          <w:tcPr>
            <w:tcW w:w="2269"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lastRenderedPageBreak/>
              <w:t>Запас</w:t>
            </w:r>
          </w:p>
        </w:tc>
        <w:tc>
          <w:tcPr>
            <w:tcW w:w="7513" w:type="dxa"/>
            <w:tcBorders>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Отсутствие хозяйственной деятельности</w:t>
            </w:r>
          </w:p>
        </w:tc>
        <w:tc>
          <w:tcPr>
            <w:tcW w:w="850" w:type="dxa"/>
            <w:tcBorders>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12.3</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Земельные участки общего назначения</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13.0</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Ведение огородничества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13.1</w:t>
            </w:r>
          </w:p>
        </w:tc>
      </w:tr>
      <w:tr w:rsidR="00FC2A18" w:rsidRPr="00FC2A18" w:rsidTr="00FC2A18">
        <w:tblPrEx>
          <w:tblBorders>
            <w:insideH w:val="nil"/>
          </w:tblBorders>
        </w:tblPrEx>
        <w:tc>
          <w:tcPr>
            <w:tcW w:w="2269"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Ведение садоводства</w:t>
            </w:r>
          </w:p>
        </w:tc>
        <w:tc>
          <w:tcPr>
            <w:tcW w:w="7513"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both"/>
              <w:rPr>
                <w:rFonts w:eastAsia="Times New Roman" w:cs="Calibri"/>
                <w:sz w:val="20"/>
                <w:szCs w:val="20"/>
                <w:lang w:eastAsia="ru-RU"/>
              </w:rPr>
            </w:pPr>
            <w:r w:rsidRPr="00FC2A18">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FC2A18">
                <w:rPr>
                  <w:rFonts w:eastAsia="Times New Roman" w:cs="Calibri"/>
                  <w:color w:val="0000FF"/>
                  <w:sz w:val="20"/>
                  <w:szCs w:val="20"/>
                  <w:lang w:eastAsia="ru-RU"/>
                </w:rPr>
                <w:t>кодом 2.1</w:t>
              </w:r>
            </w:hyperlink>
            <w:r w:rsidRPr="00FC2A18">
              <w:rPr>
                <w:rFonts w:eastAsia="Times New Roman" w:cs="Calibri"/>
                <w:sz w:val="20"/>
                <w:szCs w:val="20"/>
                <w:lang w:eastAsia="ru-RU"/>
              </w:rPr>
              <w:t>, хозяйственных построек и гаражей</w:t>
            </w:r>
          </w:p>
        </w:tc>
        <w:tc>
          <w:tcPr>
            <w:tcW w:w="850" w:type="dxa"/>
            <w:tcBorders>
              <w:top w:val="single" w:sz="4" w:space="0" w:color="auto"/>
              <w:bottom w:val="single" w:sz="4" w:space="0" w:color="auto"/>
            </w:tcBorders>
          </w:tcPr>
          <w:p w:rsidR="00FC2A18" w:rsidRPr="00FC2A18" w:rsidRDefault="00FC2A18" w:rsidP="00FC2A18">
            <w:pPr>
              <w:widowControl w:val="0"/>
              <w:autoSpaceDE w:val="0"/>
              <w:autoSpaceDN w:val="0"/>
              <w:spacing w:after="0" w:line="240" w:lineRule="auto"/>
              <w:jc w:val="center"/>
              <w:rPr>
                <w:rFonts w:eastAsia="Times New Roman" w:cs="Calibri"/>
                <w:sz w:val="20"/>
                <w:szCs w:val="20"/>
                <w:lang w:eastAsia="ru-RU"/>
              </w:rPr>
            </w:pPr>
            <w:r w:rsidRPr="00FC2A18">
              <w:rPr>
                <w:rFonts w:eastAsia="Times New Roman" w:cs="Calibri"/>
                <w:sz w:val="20"/>
                <w:szCs w:val="20"/>
                <w:lang w:eastAsia="ru-RU"/>
              </w:rPr>
              <w:t>13.2</w:t>
            </w:r>
          </w:p>
        </w:tc>
      </w:tr>
    </w:tbl>
    <w:p w:rsidR="00FC2A18" w:rsidRDefault="00FC2A18" w:rsidP="00915912">
      <w:pPr>
        <w:pStyle w:val="3"/>
        <w:ind w:left="0" w:firstLine="0"/>
        <w:jc w:val="both"/>
        <w:rPr>
          <w:sz w:val="26"/>
        </w:rPr>
      </w:pPr>
      <w:bookmarkStart w:id="178" w:name="_Toc478038900"/>
      <w:bookmarkStart w:id="179" w:name="_Toc466882268"/>
      <w:bookmarkEnd w:id="106"/>
      <w:bookmarkEnd w:id="107"/>
    </w:p>
    <w:p w:rsidR="00E63E70" w:rsidRDefault="00E63E70" w:rsidP="00E63E70">
      <w:pPr>
        <w:pStyle w:val="3"/>
        <w:ind w:left="0"/>
        <w:jc w:val="both"/>
        <w:rPr>
          <w:sz w:val="26"/>
        </w:rPr>
      </w:pPr>
      <w:r>
        <w:rPr>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78"/>
    <w:bookmarkEnd w:id="179"/>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w:t>
      </w:r>
      <w:r>
        <w:rPr>
          <w:rFonts w:ascii="Times New Roman" w:eastAsia="Times New Roman" w:hAnsi="Times New Roman"/>
          <w:sz w:val="24"/>
          <w:szCs w:val="24"/>
          <w:lang w:eastAsia="ru-RU"/>
        </w:rPr>
        <w:lastRenderedPageBreak/>
        <w:t>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Pr="00915912" w:rsidRDefault="00E63E70" w:rsidP="001577A5">
      <w:pPr>
        <w:pStyle w:val="3"/>
        <w:ind w:left="0"/>
        <w:jc w:val="both"/>
        <w:rPr>
          <w:szCs w:val="24"/>
        </w:rPr>
        <w:sectPr w:rsidR="00E63E70" w:rsidRPr="00915912">
          <w:pgSz w:w="11906" w:h="16838"/>
          <w:pgMar w:top="568" w:right="926" w:bottom="851" w:left="1701" w:header="708" w:footer="708" w:gutter="0"/>
          <w:cols w:space="720"/>
        </w:sectPr>
      </w:pPr>
      <w:r>
        <w:rPr>
          <w:b w:val="0"/>
          <w:bCs w:val="0"/>
          <w:sz w:val="26"/>
        </w:rPr>
        <w:br w:type="page"/>
      </w:r>
    </w:p>
    <w:p w:rsidR="001577A5" w:rsidRPr="00351019" w:rsidRDefault="001577A5" w:rsidP="001577A5">
      <w:pPr>
        <w:widowControl w:val="0"/>
        <w:autoSpaceDE w:val="0"/>
        <w:autoSpaceDN w:val="0"/>
        <w:adjustRightInd w:val="0"/>
        <w:spacing w:after="0" w:line="240" w:lineRule="auto"/>
        <w:ind w:firstLine="540"/>
        <w:jc w:val="center"/>
        <w:rPr>
          <w:rFonts w:ascii="Times New Roman" w:eastAsia="Times New Roman" w:hAnsi="Times New Roman" w:cs="Arial"/>
          <w:b/>
          <w:bCs/>
          <w:sz w:val="24"/>
          <w:szCs w:val="24"/>
          <w:lang w:eastAsia="ru-RU"/>
        </w:rPr>
      </w:pPr>
      <w:r w:rsidRPr="00351019">
        <w:rPr>
          <w:rFonts w:ascii="Times New Roman" w:eastAsia="Times New Roman" w:hAnsi="Times New Roman" w:cs="Arial"/>
          <w:b/>
          <w:bCs/>
          <w:sz w:val="24"/>
          <w:szCs w:val="24"/>
          <w:lang w:eastAsia="ru-RU"/>
        </w:rPr>
        <w:lastRenderedPageBreak/>
        <w:t>Таблица предельных (максимальных и (или) минимальных) размеров ЗУ и параметров разрешенного строительства, реконструкции ОКС</w:t>
      </w:r>
    </w:p>
    <w:p w:rsidR="001577A5" w:rsidRPr="00351019" w:rsidRDefault="001577A5" w:rsidP="001577A5">
      <w:pPr>
        <w:widowControl w:val="0"/>
        <w:autoSpaceDE w:val="0"/>
        <w:autoSpaceDN w:val="0"/>
        <w:adjustRightInd w:val="0"/>
        <w:spacing w:after="0"/>
        <w:ind w:firstLine="360"/>
        <w:jc w:val="both"/>
        <w:rPr>
          <w:rFonts w:ascii="Times New Roman" w:hAnsi="Times New Roman"/>
          <w:b/>
          <w:sz w:val="26"/>
          <w:szCs w:val="26"/>
        </w:rPr>
      </w:pPr>
      <w:r w:rsidRPr="00351019">
        <w:rPr>
          <w:rFonts w:ascii="Times New Roman" w:hAnsi="Times New Roman"/>
          <w:b/>
          <w:sz w:val="26"/>
          <w:szCs w:val="26"/>
        </w:rPr>
        <w:t>Жилые зоны:</w:t>
      </w:r>
    </w:p>
    <w:p w:rsidR="001577A5" w:rsidRPr="00351019" w:rsidRDefault="001577A5" w:rsidP="001577A5">
      <w:pPr>
        <w:widowControl w:val="0"/>
        <w:autoSpaceDE w:val="0"/>
        <w:autoSpaceDN w:val="0"/>
        <w:adjustRightInd w:val="0"/>
        <w:spacing w:after="0" w:line="240" w:lineRule="auto"/>
        <w:ind w:firstLine="540"/>
        <w:rPr>
          <w:rFonts w:ascii="Times New Roman" w:eastAsia="Times New Roman" w:hAnsi="Times New Roman" w:cs="Arial"/>
          <w:b/>
          <w:bCs/>
          <w:sz w:val="26"/>
          <w:szCs w:val="26"/>
          <w:lang w:eastAsia="ru-RU"/>
        </w:rPr>
      </w:pPr>
      <w:r w:rsidRPr="00351019">
        <w:rPr>
          <w:rFonts w:ascii="Times New Roman" w:eastAsia="Times New Roman" w:hAnsi="Times New Roman" w:cs="Arial"/>
          <w:sz w:val="26"/>
          <w:szCs w:val="26"/>
          <w:lang w:eastAsia="ru-RU"/>
        </w:rPr>
        <w:t>Ж-1- Зона застройки малоэтажными жилыми домами</w:t>
      </w:r>
    </w:p>
    <w:p w:rsidR="001577A5" w:rsidRPr="00351019" w:rsidRDefault="001577A5" w:rsidP="001577A5">
      <w:pPr>
        <w:widowControl w:val="0"/>
        <w:autoSpaceDE w:val="0"/>
        <w:autoSpaceDN w:val="0"/>
        <w:adjustRightInd w:val="0"/>
        <w:spacing w:after="0" w:line="240" w:lineRule="auto"/>
        <w:ind w:firstLine="540"/>
        <w:jc w:val="right"/>
        <w:rPr>
          <w:rFonts w:ascii="Times New Roman" w:eastAsia="Times New Roman" w:hAnsi="Times New Roman"/>
          <w:i/>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676986" w:rsidRPr="00FE195F" w:rsidTr="00D776E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jc w:val="center"/>
              <w:outlineLvl w:val="3"/>
              <w:rPr>
                <w:rFonts w:ascii="Times New Roman" w:hAnsi="Times New Roman"/>
                <w:sz w:val="20"/>
                <w:szCs w:val="20"/>
                <w:lang w:eastAsia="ru-RU"/>
              </w:rPr>
            </w:pPr>
            <w:bookmarkStart w:id="180"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180"/>
          </w:p>
          <w:p w:rsidR="00676986" w:rsidRPr="00FE195F" w:rsidRDefault="00676986" w:rsidP="00D776EF">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ind w:left="-108"/>
              <w:jc w:val="center"/>
              <w:outlineLvl w:val="3"/>
              <w:rPr>
                <w:rFonts w:ascii="Times New Roman" w:hAnsi="Times New Roman"/>
                <w:sz w:val="20"/>
                <w:szCs w:val="20"/>
                <w:lang w:eastAsia="ru-RU"/>
              </w:rPr>
            </w:pPr>
            <w:bookmarkStart w:id="181" w:name="_Toc500857617"/>
            <w:r w:rsidRPr="00FE195F">
              <w:rPr>
                <w:rFonts w:ascii="Times New Roman" w:hAnsi="Times New Roman"/>
                <w:sz w:val="20"/>
                <w:szCs w:val="20"/>
                <w:lang w:eastAsia="ru-RU"/>
              </w:rPr>
              <w:t>Максим. площадь ЗУ,</w:t>
            </w:r>
            <w:bookmarkEnd w:id="181"/>
          </w:p>
          <w:p w:rsidR="00676986" w:rsidRPr="00FE195F" w:rsidRDefault="00676986" w:rsidP="00D776EF">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jc w:val="center"/>
              <w:outlineLvl w:val="3"/>
              <w:rPr>
                <w:rFonts w:ascii="Times New Roman" w:hAnsi="Times New Roman"/>
                <w:sz w:val="20"/>
                <w:szCs w:val="20"/>
                <w:lang w:eastAsia="ru-RU"/>
              </w:rPr>
            </w:pPr>
            <w:bookmarkStart w:id="182" w:name="_Toc500857618"/>
            <w:r w:rsidRPr="00FE195F">
              <w:rPr>
                <w:rFonts w:ascii="Times New Roman" w:hAnsi="Times New Roman"/>
                <w:sz w:val="20"/>
                <w:szCs w:val="20"/>
                <w:lang w:eastAsia="ru-RU"/>
              </w:rPr>
              <w:t>Предельна</w:t>
            </w:r>
            <w:bookmarkEnd w:id="182"/>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jc w:val="center"/>
              <w:outlineLvl w:val="3"/>
              <w:rPr>
                <w:rFonts w:ascii="Times New Roman" w:hAnsi="Times New Roman"/>
                <w:sz w:val="20"/>
                <w:szCs w:val="20"/>
                <w:lang w:eastAsia="ru-RU"/>
              </w:rPr>
            </w:pPr>
            <w:bookmarkStart w:id="183" w:name="_Toc500857619"/>
            <w:r w:rsidRPr="00FE195F">
              <w:rPr>
                <w:rFonts w:ascii="Times New Roman" w:hAnsi="Times New Roman"/>
                <w:sz w:val="20"/>
                <w:szCs w:val="20"/>
                <w:lang w:eastAsia="ru-RU"/>
              </w:rPr>
              <w:t>Максимальный процент застройки,</w:t>
            </w:r>
            <w:bookmarkEnd w:id="183"/>
            <w:r w:rsidRPr="00FE195F">
              <w:rPr>
                <w:rFonts w:ascii="Times New Roman" w:hAnsi="Times New Roman"/>
                <w:sz w:val="20"/>
                <w:szCs w:val="20"/>
                <w:lang w:eastAsia="ru-RU"/>
              </w:rPr>
              <w:t xml:space="preserve"> (%)</w:t>
            </w:r>
          </w:p>
        </w:tc>
      </w:tr>
      <w:tr w:rsidR="00676986" w:rsidRPr="00FE195F" w:rsidTr="00D776E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676986" w:rsidRPr="00FE195F" w:rsidRDefault="00676986" w:rsidP="00D776EF">
            <w:pPr>
              <w:jc w:val="center"/>
              <w:outlineLvl w:val="3"/>
              <w:rPr>
                <w:rFonts w:ascii="Times New Roman" w:hAnsi="Times New Roman"/>
                <w:sz w:val="20"/>
                <w:szCs w:val="20"/>
                <w:lang w:eastAsia="ru-RU"/>
              </w:rPr>
            </w:pPr>
            <w:bookmarkStart w:id="184" w:name="_Toc500857620"/>
            <w:r w:rsidRPr="00FE195F">
              <w:rPr>
                <w:rFonts w:ascii="Times New Roman" w:hAnsi="Times New Roman"/>
                <w:sz w:val="20"/>
                <w:szCs w:val="20"/>
                <w:lang w:eastAsia="ru-RU"/>
              </w:rPr>
              <w:t>Вспомогательные виды разрешенного использования</w:t>
            </w:r>
            <w:bookmarkEnd w:id="184"/>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spacing w:after="0" w:line="240" w:lineRule="auto"/>
              <w:rPr>
                <w:rFonts w:ascii="Times New Roman" w:hAnsi="Times New Roman"/>
                <w:sz w:val="20"/>
                <w:szCs w:val="20"/>
                <w:lang w:eastAsia="ru-RU"/>
              </w:rPr>
            </w:pPr>
          </w:p>
        </w:tc>
      </w:tr>
      <w:tr w:rsidR="00676986" w:rsidRPr="00FE195F" w:rsidTr="00D776EF">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outlineLvl w:val="3"/>
              <w:rPr>
                <w:rFonts w:ascii="Times New Roman" w:hAnsi="Times New Roman"/>
                <w:sz w:val="20"/>
                <w:szCs w:val="20"/>
                <w:lang w:eastAsia="ru-RU"/>
              </w:rPr>
            </w:pPr>
            <w:r w:rsidRPr="00FE195F">
              <w:rPr>
                <w:rFonts w:ascii="Times New Roman" w:hAnsi="Times New Roman"/>
                <w:sz w:val="20"/>
                <w:szCs w:val="20"/>
                <w:lang w:eastAsia="ru-RU"/>
              </w:rPr>
              <w:t xml:space="preserve">2.1, 2.1.1, 2.2, 2.3, 2.5, </w:t>
            </w:r>
            <w:r w:rsidR="001B3C08">
              <w:rPr>
                <w:rFonts w:ascii="Times New Roman" w:hAnsi="Times New Roman"/>
                <w:sz w:val="20"/>
                <w:szCs w:val="20"/>
                <w:lang w:eastAsia="ru-RU"/>
              </w:rPr>
              <w:t xml:space="preserve">3.1, </w:t>
            </w:r>
            <w:r w:rsidRPr="00FE195F">
              <w:rPr>
                <w:rFonts w:ascii="Times New Roman" w:hAnsi="Times New Roman"/>
                <w:sz w:val="20"/>
                <w:szCs w:val="20"/>
                <w:lang w:eastAsia="ru-RU"/>
              </w:rPr>
              <w:t>3.1.1, 3.1.2, 3.2.1, 3.2.2, 3.2.3, 3.2.4, 3.3, 3.4.1, 3.4.2, 3.5.1, 3.5.2, 3.6, 3.7, 3.8.1, 4.1, 4.3, 4.4, 4.5, 4.6, 4.7, 4.8.1, 5.1.2, 8.3</w:t>
            </w:r>
          </w:p>
        </w:tc>
        <w:tc>
          <w:tcPr>
            <w:tcW w:w="2552"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jc w:val="center"/>
              <w:outlineLvl w:val="3"/>
              <w:rPr>
                <w:rFonts w:ascii="Times New Roman" w:hAnsi="Times New Roman"/>
                <w:sz w:val="20"/>
                <w:szCs w:val="20"/>
              </w:rPr>
            </w:pPr>
          </w:p>
          <w:p w:rsidR="00676986" w:rsidRPr="00FE195F" w:rsidRDefault="00676986" w:rsidP="00D776EF">
            <w:pPr>
              <w:jc w:val="center"/>
              <w:outlineLvl w:val="3"/>
              <w:rPr>
                <w:rFonts w:ascii="Times New Roman" w:hAnsi="Times New Roman"/>
                <w:sz w:val="20"/>
                <w:szCs w:val="20"/>
              </w:rPr>
            </w:pPr>
            <w:r w:rsidRPr="00FE195F">
              <w:rPr>
                <w:rFonts w:ascii="Times New Roman" w:hAnsi="Times New Roman"/>
                <w:sz w:val="20"/>
                <w:szCs w:val="20"/>
              </w:rPr>
              <w:t>2.7.1, 3.10, 4.9.1.3, 4.9.1.4, 6.4, 6.8, 13.1</w:t>
            </w:r>
          </w:p>
          <w:p w:rsidR="00676986" w:rsidRPr="00FE195F" w:rsidRDefault="00676986" w:rsidP="00D776EF">
            <w:pPr>
              <w:jc w:val="center"/>
              <w:outlineLvl w:val="3"/>
              <w:rPr>
                <w:rFonts w:ascii="Times New Roman" w:hAnsi="Times New Roman"/>
                <w:sz w:val="20"/>
                <w:szCs w:val="20"/>
              </w:rPr>
            </w:pPr>
          </w:p>
          <w:p w:rsidR="00676986" w:rsidRPr="00FE195F" w:rsidRDefault="00676986" w:rsidP="00D776EF">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outlineLvl w:val="3"/>
              <w:rPr>
                <w:rFonts w:ascii="Times New Roman" w:hAnsi="Times New Roman"/>
                <w:sz w:val="20"/>
                <w:szCs w:val="20"/>
                <w:lang w:eastAsia="ru-RU"/>
              </w:rPr>
            </w:pPr>
          </w:p>
          <w:p w:rsidR="00676986" w:rsidRPr="00FE195F" w:rsidRDefault="00676986" w:rsidP="00D776EF">
            <w:pPr>
              <w:outlineLvl w:val="3"/>
              <w:rPr>
                <w:rFonts w:ascii="Times New Roman" w:hAnsi="Times New Roman"/>
                <w:sz w:val="20"/>
                <w:szCs w:val="20"/>
                <w:lang w:eastAsia="ru-RU"/>
              </w:rPr>
            </w:pPr>
            <w:r w:rsidRPr="00FE195F">
              <w:rPr>
                <w:rFonts w:ascii="Times New Roman" w:hAnsi="Times New Roman"/>
                <w:sz w:val="20"/>
                <w:szCs w:val="20"/>
                <w:lang w:eastAsia="ru-RU"/>
              </w:rPr>
              <w:t>2.4, 5.1.3, 7.5, 12.0</w:t>
            </w:r>
          </w:p>
        </w:tc>
        <w:tc>
          <w:tcPr>
            <w:tcW w:w="1418"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676986" w:rsidRPr="00FE195F" w:rsidRDefault="00676986" w:rsidP="00D776EF">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676986" w:rsidRPr="00FE195F" w:rsidTr="00D776EF">
        <w:tc>
          <w:tcPr>
            <w:tcW w:w="1730" w:type="dxa"/>
            <w:gridSpan w:val="2"/>
            <w:tcBorders>
              <w:top w:val="single" w:sz="4" w:space="0" w:color="auto"/>
              <w:left w:val="single" w:sz="4" w:space="0" w:color="auto"/>
              <w:bottom w:val="single" w:sz="4" w:space="0" w:color="auto"/>
              <w:right w:val="single" w:sz="4" w:space="0" w:color="auto"/>
            </w:tcBorders>
          </w:tcPr>
          <w:p w:rsidR="00676986" w:rsidRPr="00FE195F" w:rsidRDefault="00676986" w:rsidP="00D776EF">
            <w:pPr>
              <w:jc w:val="center"/>
              <w:outlineLvl w:val="3"/>
              <w:rPr>
                <w:rFonts w:ascii="Times New Roman" w:hAnsi="Times New Roman"/>
                <w:sz w:val="20"/>
                <w:szCs w:val="20"/>
                <w:lang w:eastAsia="ru-RU"/>
              </w:rPr>
            </w:pPr>
            <w:bookmarkStart w:id="185" w:name="_Toc500857635"/>
          </w:p>
          <w:p w:rsidR="00676986" w:rsidRPr="00FE195F" w:rsidRDefault="00676986" w:rsidP="00D776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185"/>
          </w:p>
          <w:p w:rsidR="00676986" w:rsidRPr="00FE195F" w:rsidRDefault="00676986" w:rsidP="00D776EF">
            <w:pPr>
              <w:jc w:val="center"/>
              <w:outlineLvl w:val="3"/>
              <w:rPr>
                <w:rFonts w:ascii="Times New Roman" w:hAnsi="Times New Roman"/>
                <w:sz w:val="20"/>
                <w:szCs w:val="20"/>
                <w:lang w:eastAsia="ru-RU"/>
              </w:rPr>
            </w:pPr>
          </w:p>
          <w:p w:rsidR="00676986" w:rsidRPr="00FE195F" w:rsidRDefault="00676986" w:rsidP="00D776EF">
            <w:pPr>
              <w:jc w:val="center"/>
              <w:outlineLvl w:val="3"/>
              <w:rPr>
                <w:rFonts w:ascii="Times New Roman" w:hAnsi="Times New Roman"/>
                <w:sz w:val="20"/>
                <w:szCs w:val="20"/>
                <w:lang w:eastAsia="ru-RU"/>
              </w:rPr>
            </w:pPr>
          </w:p>
          <w:p w:rsidR="00676986" w:rsidRPr="00FE195F" w:rsidRDefault="00676986" w:rsidP="00D776EF">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676986" w:rsidRPr="00FE195F" w:rsidRDefault="00676986" w:rsidP="00D776EF">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676986" w:rsidRPr="00FE195F" w:rsidRDefault="00676986" w:rsidP="00D776EF">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676986" w:rsidRPr="00FE195F" w:rsidRDefault="00676986" w:rsidP="00D776EF">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 отдельно стоящего гаража – 1м.</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lastRenderedPageBreak/>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на свой участок.</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676986" w:rsidRPr="00FE195F" w:rsidRDefault="00676986" w:rsidP="00D776EF">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676986" w:rsidRPr="00FE195F" w:rsidRDefault="00676986" w:rsidP="00D776EF">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676986" w:rsidRPr="00FE195F" w:rsidRDefault="00676986" w:rsidP="00D776EF">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676986" w:rsidRPr="00FE195F" w:rsidRDefault="00676986" w:rsidP="00D776EF">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r w:rsidRPr="00FE195F">
              <w:rPr>
                <w:rFonts w:ascii="Times New Roman" w:hAnsi="Times New Roman"/>
                <w:spacing w:val="10"/>
                <w:sz w:val="20"/>
                <w:szCs w:val="20"/>
              </w:rPr>
              <w:t xml:space="preserve"> </w:t>
            </w:r>
          </w:p>
          <w:p w:rsidR="00676986" w:rsidRPr="00FE195F" w:rsidRDefault="00676986" w:rsidP="00D776EF">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676986" w:rsidRPr="00FE195F" w:rsidRDefault="00676986" w:rsidP="00D776EF">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676986" w:rsidRPr="00FE195F" w:rsidRDefault="00676986" w:rsidP="00D776EF">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676986" w:rsidRPr="00FE195F" w:rsidRDefault="00676986" w:rsidP="00D776EF">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676986" w:rsidRPr="00FE195F" w:rsidRDefault="00676986" w:rsidP="00D776EF">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676986" w:rsidRPr="00FE195F" w:rsidRDefault="00676986" w:rsidP="00D776EF">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676986" w:rsidRPr="00FE195F" w:rsidRDefault="00676986" w:rsidP="00D776EF">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676986" w:rsidRPr="00FE195F" w:rsidRDefault="00676986" w:rsidP="00D776EF">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676986" w:rsidRPr="00FE195F" w:rsidRDefault="00676986" w:rsidP="00D776EF">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676986" w:rsidRPr="00FE195F" w:rsidRDefault="00676986" w:rsidP="00D776EF">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676986" w:rsidRPr="00FE195F" w:rsidRDefault="00676986" w:rsidP="00D776EF">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676986" w:rsidRPr="00FE195F" w:rsidRDefault="00676986" w:rsidP="00D776EF">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676986" w:rsidRPr="00FE195F" w:rsidRDefault="00676986" w:rsidP="00D776EF">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676986" w:rsidRPr="00FE195F" w:rsidRDefault="00676986" w:rsidP="00D776EF">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самостоятельные шахты для вентиляции;</w:t>
            </w:r>
          </w:p>
          <w:p w:rsidR="00676986" w:rsidRPr="00FE195F" w:rsidRDefault="00676986" w:rsidP="00D776EF">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676986" w:rsidRPr="00FE195F" w:rsidRDefault="00676986" w:rsidP="00D776EF">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676986" w:rsidRPr="00FE195F" w:rsidRDefault="00676986" w:rsidP="00D776EF">
            <w:pPr>
              <w:spacing w:after="0" w:line="240" w:lineRule="auto"/>
              <w:jc w:val="both"/>
              <w:rPr>
                <w:rFonts w:ascii="Times New Roman" w:hAnsi="Times New Roman"/>
                <w:sz w:val="20"/>
                <w:szCs w:val="20"/>
              </w:rPr>
            </w:pPr>
          </w:p>
          <w:p w:rsidR="00676986" w:rsidRPr="00FE195F" w:rsidRDefault="00676986" w:rsidP="00D776EF">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676986" w:rsidRPr="00FE195F" w:rsidRDefault="00676986" w:rsidP="00D776EF">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676986" w:rsidRPr="00FE195F" w:rsidRDefault="00676986" w:rsidP="0067698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676986" w:rsidRPr="00FE195F" w:rsidRDefault="00676986" w:rsidP="0067698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676986" w:rsidRPr="00FE195F" w:rsidRDefault="00676986" w:rsidP="00676986">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76986" w:rsidRPr="00FE195F" w:rsidRDefault="00676986" w:rsidP="00D776EF">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676986" w:rsidRPr="00FE195F" w:rsidRDefault="00676986" w:rsidP="00D776EF">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676986" w:rsidRPr="00FE195F" w:rsidRDefault="00676986" w:rsidP="00D776EF">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76986" w:rsidRPr="00FE195F" w:rsidRDefault="00676986" w:rsidP="00D776EF">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676986" w:rsidRPr="00FE195F" w:rsidRDefault="00676986" w:rsidP="00D776EF">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676986" w:rsidRPr="00FE195F" w:rsidRDefault="00676986" w:rsidP="00D776EF">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676986" w:rsidRPr="00FE195F" w:rsidRDefault="00676986" w:rsidP="00D776EF">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676986" w:rsidRPr="00FE195F" w:rsidRDefault="00676986" w:rsidP="00D776EF">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676986" w:rsidRPr="00FE195F" w:rsidRDefault="00676986" w:rsidP="00D776EF">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676986" w:rsidRPr="00FE195F" w:rsidRDefault="00676986" w:rsidP="00D776EF">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676986" w:rsidRPr="00FE195F" w:rsidRDefault="00676986" w:rsidP="00D776EF">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676986" w:rsidRPr="00FE195F" w:rsidRDefault="00676986" w:rsidP="00D776EF">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676986" w:rsidRPr="00FE195F" w:rsidRDefault="00676986" w:rsidP="00D776EF">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 xml:space="preserve">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w:t>
            </w:r>
            <w:r w:rsidRPr="00FE195F">
              <w:rPr>
                <w:rFonts w:ascii="Times New Roman" w:eastAsia="Times New Roman" w:hAnsi="Times New Roman" w:cs="Arial"/>
                <w:sz w:val="20"/>
                <w:szCs w:val="20"/>
                <w:lang w:eastAsia="ru-RU"/>
              </w:rPr>
              <w:lastRenderedPageBreak/>
              <w:t>требованиями законодательства об охране и использовании объектов культурного наследия.</w:t>
            </w:r>
          </w:p>
          <w:p w:rsidR="00676986" w:rsidRPr="00FE195F" w:rsidRDefault="00676986" w:rsidP="00D776EF">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76986" w:rsidRPr="00FE195F" w:rsidRDefault="00676986" w:rsidP="00D776EF">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1577A5" w:rsidRPr="00351019" w:rsidRDefault="001577A5" w:rsidP="001577A5">
      <w:pPr>
        <w:spacing w:after="0" w:line="240" w:lineRule="auto"/>
        <w:jc w:val="both"/>
        <w:rPr>
          <w:rFonts w:ascii="Times New Roman" w:hAnsi="Times New Roman"/>
          <w:b/>
          <w:sz w:val="24"/>
          <w:szCs w:val="24"/>
        </w:rPr>
      </w:pPr>
    </w:p>
    <w:p w:rsidR="001577A5" w:rsidRPr="00351019" w:rsidRDefault="001577A5" w:rsidP="001577A5">
      <w:pPr>
        <w:spacing w:after="0" w:line="240" w:lineRule="auto"/>
        <w:jc w:val="both"/>
        <w:rPr>
          <w:rFonts w:ascii="Times New Roman" w:hAnsi="Times New Roman"/>
          <w:b/>
          <w:sz w:val="26"/>
          <w:szCs w:val="26"/>
        </w:rPr>
      </w:pPr>
      <w:r w:rsidRPr="00351019">
        <w:rPr>
          <w:rFonts w:ascii="Times New Roman" w:hAnsi="Times New Roman"/>
          <w:b/>
          <w:sz w:val="26"/>
          <w:szCs w:val="26"/>
        </w:rPr>
        <w:br w:type="page"/>
      </w:r>
      <w:r w:rsidRPr="00351019">
        <w:rPr>
          <w:rFonts w:ascii="Times New Roman" w:hAnsi="Times New Roman"/>
          <w:b/>
          <w:sz w:val="26"/>
          <w:szCs w:val="26"/>
        </w:rPr>
        <w:lastRenderedPageBreak/>
        <w:t>Общественно-деловые зоны:</w:t>
      </w:r>
    </w:p>
    <w:p w:rsidR="001577A5" w:rsidRPr="00351019" w:rsidRDefault="001577A5" w:rsidP="001577A5">
      <w:pPr>
        <w:spacing w:after="0" w:line="240" w:lineRule="auto"/>
        <w:jc w:val="both"/>
        <w:rPr>
          <w:rFonts w:ascii="Times New Roman" w:hAnsi="Times New Roman"/>
          <w:sz w:val="26"/>
          <w:szCs w:val="26"/>
        </w:rPr>
      </w:pPr>
      <w:r w:rsidRPr="00351019">
        <w:rPr>
          <w:rFonts w:ascii="Times New Roman" w:hAnsi="Times New Roman"/>
          <w:sz w:val="26"/>
          <w:szCs w:val="26"/>
        </w:rPr>
        <w:t>ОД</w:t>
      </w:r>
      <w:r w:rsidR="00A046D6">
        <w:rPr>
          <w:rFonts w:ascii="Times New Roman" w:hAnsi="Times New Roman"/>
          <w:sz w:val="26"/>
          <w:szCs w:val="26"/>
        </w:rPr>
        <w:t xml:space="preserve"> 1 </w:t>
      </w:r>
      <w:r w:rsidRPr="00351019">
        <w:rPr>
          <w:rFonts w:ascii="Times New Roman" w:hAnsi="Times New Roman"/>
          <w:sz w:val="26"/>
          <w:szCs w:val="26"/>
        </w:rPr>
        <w:t>- 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2265"/>
        <w:gridCol w:w="1134"/>
        <w:gridCol w:w="1137"/>
      </w:tblGrid>
      <w:tr w:rsidR="001577A5" w:rsidRPr="00351019" w:rsidTr="00676986">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1577A5" w:rsidRPr="00351019" w:rsidRDefault="001577A5" w:rsidP="00A046D6">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1577A5" w:rsidRPr="00351019" w:rsidRDefault="001577A5" w:rsidP="00A046D6">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2265"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1577A5" w:rsidRPr="00351019" w:rsidTr="0067698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r>
      <w:tr w:rsidR="00676986" w:rsidRPr="00351019" w:rsidTr="0067698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676986" w:rsidRPr="00351019" w:rsidRDefault="00676986" w:rsidP="00A046D6">
            <w:pPr>
              <w:jc w:val="center"/>
              <w:rPr>
                <w:rFonts w:ascii="Times New Roman" w:hAnsi="Times New Roman"/>
                <w:sz w:val="20"/>
                <w:szCs w:val="20"/>
                <w:lang w:eastAsia="ru-RU"/>
              </w:rPr>
            </w:pPr>
            <w:r w:rsidRPr="00351019">
              <w:rPr>
                <w:rFonts w:ascii="Times New Roman" w:hAnsi="Times New Roman"/>
                <w:sz w:val="20"/>
                <w:szCs w:val="20"/>
                <w:lang w:eastAsia="ru-RU"/>
              </w:rPr>
              <w:t>ОД-1</w:t>
            </w:r>
          </w:p>
        </w:tc>
        <w:tc>
          <w:tcPr>
            <w:tcW w:w="2127" w:type="dxa"/>
            <w:gridSpan w:val="2"/>
            <w:tcBorders>
              <w:top w:val="single" w:sz="4" w:space="0" w:color="auto"/>
              <w:left w:val="single" w:sz="4" w:space="0" w:color="auto"/>
              <w:bottom w:val="single" w:sz="4" w:space="0" w:color="auto"/>
              <w:right w:val="single" w:sz="4" w:space="0" w:color="auto"/>
            </w:tcBorders>
          </w:tcPr>
          <w:p w:rsidR="00676986" w:rsidRPr="00FE195F" w:rsidRDefault="00676986" w:rsidP="00D776EF">
            <w:pPr>
              <w:jc w:val="center"/>
              <w:rPr>
                <w:rFonts w:ascii="Times New Roman" w:hAnsi="Times New Roman"/>
                <w:sz w:val="20"/>
                <w:szCs w:val="20"/>
              </w:rPr>
            </w:pPr>
          </w:p>
          <w:p w:rsidR="00676986" w:rsidRPr="00FE195F" w:rsidRDefault="00676986" w:rsidP="00D776EF">
            <w:pPr>
              <w:jc w:val="center"/>
              <w:rPr>
                <w:rFonts w:ascii="Times New Roman" w:hAnsi="Times New Roman"/>
                <w:sz w:val="20"/>
                <w:szCs w:val="20"/>
              </w:rPr>
            </w:pPr>
            <w:r w:rsidRPr="00FE195F">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jc w:val="center"/>
              <w:rPr>
                <w:rFonts w:ascii="Times New Roman" w:hAnsi="Times New Roman"/>
                <w:sz w:val="20"/>
                <w:szCs w:val="20"/>
              </w:rPr>
            </w:pPr>
          </w:p>
          <w:p w:rsidR="00676986" w:rsidRPr="00FE195F" w:rsidRDefault="00676986" w:rsidP="00D776EF">
            <w:pPr>
              <w:jc w:val="center"/>
              <w:rPr>
                <w:rFonts w:ascii="Times New Roman" w:hAnsi="Times New Roman"/>
                <w:sz w:val="20"/>
                <w:szCs w:val="20"/>
              </w:rPr>
            </w:pPr>
            <w:r w:rsidRPr="00FE195F">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r w:rsidRPr="00FE195F">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r w:rsidRPr="00FE195F">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line="240" w:lineRule="auto"/>
              <w:jc w:val="both"/>
              <w:rPr>
                <w:rFonts w:ascii="Times New Roman" w:hAnsi="Times New Roman"/>
                <w:sz w:val="20"/>
                <w:szCs w:val="20"/>
              </w:rPr>
            </w:pPr>
          </w:p>
          <w:p w:rsidR="00676986" w:rsidRPr="00FE195F" w:rsidRDefault="00676986" w:rsidP="00D776EF">
            <w:pPr>
              <w:spacing w:after="0" w:line="240" w:lineRule="auto"/>
              <w:jc w:val="both"/>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r w:rsidRPr="00FE195F">
              <w:rPr>
                <w:rFonts w:ascii="Times New Roman" w:hAnsi="Times New Roman"/>
                <w:sz w:val="20"/>
                <w:szCs w:val="20"/>
              </w:rPr>
              <w:t>2,0</w:t>
            </w:r>
          </w:p>
        </w:tc>
        <w:tc>
          <w:tcPr>
            <w:tcW w:w="2265"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line="240" w:lineRule="auto"/>
              <w:jc w:val="both"/>
              <w:rPr>
                <w:rFonts w:ascii="Times New Roman" w:hAnsi="Times New Roman"/>
                <w:sz w:val="20"/>
                <w:szCs w:val="20"/>
              </w:rPr>
            </w:pPr>
          </w:p>
          <w:p w:rsidR="00676986" w:rsidRPr="00FE195F" w:rsidRDefault="00676986" w:rsidP="00D776EF">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76986" w:rsidRPr="00FE195F" w:rsidRDefault="00676986" w:rsidP="00D776EF">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76986" w:rsidRPr="00FE195F" w:rsidRDefault="00676986" w:rsidP="00D776EF">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676986" w:rsidRPr="00FE195F" w:rsidRDefault="00676986" w:rsidP="00D776EF">
            <w:pPr>
              <w:spacing w:after="0" w:line="240" w:lineRule="auto"/>
              <w:jc w:val="both"/>
              <w:rPr>
                <w:rFonts w:ascii="Times New Roman" w:hAnsi="Times New Roman"/>
                <w:sz w:val="20"/>
                <w:szCs w:val="20"/>
              </w:rPr>
            </w:pPr>
            <w:r w:rsidRPr="00FE195F">
              <w:rPr>
                <w:rFonts w:ascii="Times New Roman" w:hAnsi="Times New Roman"/>
                <w:sz w:val="20"/>
                <w:szCs w:val="20"/>
              </w:rPr>
              <w:t>1 - со стороны соседних участков до вспомогательного строения</w:t>
            </w:r>
          </w:p>
        </w:tc>
        <w:tc>
          <w:tcPr>
            <w:tcW w:w="1134"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r w:rsidRPr="00FE195F">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p>
          <w:p w:rsidR="00676986" w:rsidRPr="00FE195F" w:rsidRDefault="00676986" w:rsidP="00D776EF">
            <w:pPr>
              <w:spacing w:after="0" w:line="240" w:lineRule="auto"/>
              <w:jc w:val="center"/>
              <w:rPr>
                <w:rFonts w:ascii="Times New Roman" w:hAnsi="Times New Roman"/>
                <w:sz w:val="20"/>
                <w:szCs w:val="20"/>
              </w:rPr>
            </w:pPr>
            <w:r w:rsidRPr="00FE195F">
              <w:rPr>
                <w:rFonts w:ascii="Times New Roman" w:hAnsi="Times New Roman"/>
                <w:sz w:val="20"/>
                <w:szCs w:val="20"/>
              </w:rPr>
              <w:t>80</w:t>
            </w:r>
          </w:p>
        </w:tc>
      </w:tr>
      <w:tr w:rsidR="001577A5" w:rsidRPr="00351019" w:rsidTr="00A046D6">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1577A5" w:rsidRPr="00351019" w:rsidRDefault="001577A5" w:rsidP="00A046D6">
            <w:pPr>
              <w:jc w:val="center"/>
              <w:outlineLvl w:val="3"/>
              <w:rPr>
                <w:rFonts w:ascii="Times New Roman" w:hAnsi="Times New Roman"/>
                <w:sz w:val="20"/>
                <w:szCs w:val="20"/>
                <w:lang w:eastAsia="ru-RU"/>
              </w:rPr>
            </w:pPr>
          </w:p>
          <w:p w:rsidR="001577A5" w:rsidRPr="00351019" w:rsidRDefault="001577A5" w:rsidP="00A046D6">
            <w:pPr>
              <w:jc w:val="center"/>
              <w:outlineLvl w:val="3"/>
              <w:rPr>
                <w:rFonts w:ascii="Times New Roman" w:hAnsi="Times New Roman"/>
                <w:sz w:val="20"/>
                <w:szCs w:val="20"/>
                <w:lang w:eastAsia="ru-RU"/>
              </w:rPr>
            </w:pPr>
          </w:p>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keepNext/>
              <w:spacing w:after="0" w:line="240" w:lineRule="auto"/>
              <w:outlineLvl w:val="1"/>
              <w:rPr>
                <w:rFonts w:ascii="Times New Roman" w:eastAsia="Times New Roman" w:hAnsi="Times New Roman"/>
                <w:b/>
                <w:bCs/>
                <w:i/>
                <w:sz w:val="20"/>
                <w:szCs w:val="20"/>
                <w:lang w:eastAsia="ru-RU"/>
              </w:rPr>
            </w:pPr>
            <w:r w:rsidRPr="00351019">
              <w:rPr>
                <w:rFonts w:ascii="Times New Roman" w:eastAsia="Times New Roman" w:hAnsi="Times New Roman"/>
                <w:b/>
                <w:bCs/>
                <w:i/>
                <w:sz w:val="20"/>
                <w:szCs w:val="20"/>
                <w:lang w:eastAsia="ru-RU"/>
              </w:rPr>
              <w:t xml:space="preserve">Общественно-деловых строений </w:t>
            </w:r>
          </w:p>
          <w:p w:rsidR="001577A5" w:rsidRPr="00351019" w:rsidRDefault="001577A5" w:rsidP="00A046D6">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1577A5" w:rsidRPr="00351019" w:rsidRDefault="001577A5" w:rsidP="00A046D6">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1577A5" w:rsidRPr="00351019" w:rsidTr="00A046D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1577A5" w:rsidRPr="00351019" w:rsidTr="00A046D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1577A5" w:rsidRPr="00351019" w:rsidRDefault="001577A5" w:rsidP="00A046D6">
                  <w:pPr>
                    <w:autoSpaceDE w:val="0"/>
                    <w:snapToGrid w:val="0"/>
                    <w:spacing w:after="0" w:line="240" w:lineRule="auto"/>
                    <w:jc w:val="center"/>
                    <w:rPr>
                      <w:rFonts w:ascii="Times New Roman" w:hAnsi="Times New Roman"/>
                      <w:sz w:val="20"/>
                      <w:szCs w:val="20"/>
                    </w:rPr>
                  </w:pPr>
                </w:p>
              </w:tc>
            </w:tr>
            <w:tr w:rsidR="001577A5" w:rsidRPr="00351019" w:rsidTr="00A046D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1577A5" w:rsidRPr="00351019" w:rsidRDefault="001577A5" w:rsidP="00A046D6">
                  <w:pPr>
                    <w:autoSpaceDE w:val="0"/>
                    <w:snapToGrid w:val="0"/>
                    <w:spacing w:after="0" w:line="240" w:lineRule="auto"/>
                    <w:jc w:val="center"/>
                    <w:rPr>
                      <w:rFonts w:ascii="Times New Roman" w:hAnsi="Times New Roman"/>
                      <w:sz w:val="20"/>
                      <w:szCs w:val="20"/>
                    </w:rPr>
                  </w:pPr>
                </w:p>
              </w:tc>
            </w:tr>
            <w:tr w:rsidR="001577A5" w:rsidRPr="00351019" w:rsidTr="00A046D6">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1577A5" w:rsidRPr="00351019" w:rsidTr="00A046D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1577A5" w:rsidRPr="00351019" w:rsidRDefault="001577A5" w:rsidP="00A046D6">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1577A5" w:rsidRPr="00351019" w:rsidTr="00A046D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1577A5" w:rsidRPr="00351019" w:rsidRDefault="001577A5" w:rsidP="00A046D6">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1577A5" w:rsidRPr="00351019" w:rsidRDefault="001577A5" w:rsidP="00A046D6">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1577A5" w:rsidRPr="00351019" w:rsidRDefault="001577A5" w:rsidP="00A046D6">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1577A5" w:rsidRPr="00351019" w:rsidRDefault="001577A5" w:rsidP="00A046D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 xml:space="preserve">Требования к ограждению земельных участков: Для зданий - памятников истории и культуры, допускается только проведение работ по сохранению </w:t>
            </w:r>
            <w:r w:rsidRPr="00351019">
              <w:rPr>
                <w:rFonts w:ascii="Times New Roman" w:eastAsia="Times New Roman" w:hAnsi="Times New Roman" w:cs="Arial"/>
                <w:sz w:val="20"/>
                <w:szCs w:val="20"/>
                <w:lang w:eastAsia="ru-RU"/>
              </w:rPr>
              <w:lastRenderedPageBreak/>
              <w:t>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1577A5" w:rsidRPr="00351019" w:rsidRDefault="001577A5" w:rsidP="001577A5">
      <w:pPr>
        <w:spacing w:after="0" w:line="240" w:lineRule="auto"/>
        <w:jc w:val="both"/>
        <w:rPr>
          <w:rFonts w:ascii="Times New Roman" w:hAnsi="Times New Roman"/>
          <w:b/>
          <w:sz w:val="26"/>
          <w:szCs w:val="26"/>
        </w:rPr>
      </w:pPr>
    </w:p>
    <w:p w:rsidR="001577A5" w:rsidRPr="00351019" w:rsidRDefault="001577A5" w:rsidP="001577A5">
      <w:pPr>
        <w:spacing w:after="0" w:line="240" w:lineRule="auto"/>
        <w:jc w:val="both"/>
        <w:rPr>
          <w:rFonts w:ascii="Times New Roman" w:hAnsi="Times New Roman"/>
          <w:b/>
          <w:sz w:val="26"/>
          <w:szCs w:val="26"/>
        </w:rPr>
      </w:pPr>
      <w:r w:rsidRPr="00351019">
        <w:rPr>
          <w:rFonts w:ascii="Times New Roman" w:hAnsi="Times New Roman"/>
          <w:b/>
          <w:sz w:val="26"/>
          <w:szCs w:val="26"/>
        </w:rPr>
        <w:t>Зоны промышленные, инженерной и транспортной инфраструктур:</w:t>
      </w:r>
    </w:p>
    <w:p w:rsidR="001577A5" w:rsidRPr="00351019" w:rsidRDefault="001577A5" w:rsidP="001577A5">
      <w:pPr>
        <w:spacing w:after="0" w:line="240" w:lineRule="auto"/>
        <w:jc w:val="both"/>
        <w:rPr>
          <w:rFonts w:ascii="Times New Roman" w:hAnsi="Times New Roman"/>
          <w:sz w:val="26"/>
          <w:szCs w:val="26"/>
        </w:rPr>
      </w:pPr>
      <w:r w:rsidRPr="00351019">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p>
    <w:p w:rsidR="001577A5" w:rsidRPr="00351019" w:rsidRDefault="001577A5" w:rsidP="001577A5">
      <w:pPr>
        <w:spacing w:after="0" w:line="240" w:lineRule="auto"/>
        <w:jc w:val="both"/>
        <w:rPr>
          <w:rFonts w:ascii="Times New Roman" w:hAnsi="Times New Roman"/>
          <w:sz w:val="26"/>
          <w:szCs w:val="26"/>
        </w:rPr>
      </w:pPr>
      <w:r w:rsidRPr="00351019">
        <w:rPr>
          <w:rFonts w:ascii="Times New Roman" w:hAnsi="Times New Roman"/>
          <w:sz w:val="26"/>
          <w:szCs w:val="26"/>
        </w:rPr>
        <w:t xml:space="preserve">П-2 Производственная зона с размещением промышленных предприятий и складов  </w:t>
      </w:r>
      <w:r w:rsidRPr="00351019">
        <w:rPr>
          <w:rFonts w:ascii="Times New Roman" w:hAnsi="Times New Roman"/>
          <w:sz w:val="26"/>
          <w:szCs w:val="26"/>
          <w:lang w:val="en-US"/>
        </w:rPr>
        <w:t>I</w:t>
      </w:r>
      <w:r w:rsidRPr="00351019">
        <w:rPr>
          <w:rFonts w:ascii="Times New Roman" w:hAnsi="Times New Roman"/>
          <w:sz w:val="26"/>
          <w:szCs w:val="26"/>
        </w:rPr>
        <w:t xml:space="preserve"> – </w:t>
      </w:r>
      <w:r w:rsidRPr="00351019">
        <w:rPr>
          <w:rFonts w:ascii="Times New Roman" w:hAnsi="Times New Roman"/>
          <w:sz w:val="26"/>
          <w:szCs w:val="26"/>
          <w:lang w:val="en-US"/>
        </w:rPr>
        <w:t>III</w:t>
      </w:r>
      <w:r w:rsidRPr="00351019">
        <w:rPr>
          <w:rFonts w:ascii="Times New Roman" w:hAnsi="Times New Roman"/>
          <w:sz w:val="26"/>
          <w:szCs w:val="26"/>
        </w:rPr>
        <w:t xml:space="preserve"> классов вредности</w:t>
      </w:r>
    </w:p>
    <w:p w:rsidR="001577A5" w:rsidRPr="00351019" w:rsidRDefault="001577A5" w:rsidP="001577A5">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213"/>
        <w:gridCol w:w="1701"/>
        <w:gridCol w:w="2410"/>
        <w:gridCol w:w="1276"/>
        <w:gridCol w:w="1276"/>
        <w:gridCol w:w="3260"/>
        <w:gridCol w:w="1276"/>
        <w:gridCol w:w="1278"/>
      </w:tblGrid>
      <w:tr w:rsidR="001577A5" w:rsidRPr="00351019" w:rsidTr="00676986">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378" w:type="dxa"/>
            <w:gridSpan w:val="4"/>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1577A5" w:rsidRPr="00351019" w:rsidRDefault="001577A5" w:rsidP="00A046D6">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1577A5" w:rsidRPr="00351019" w:rsidRDefault="001577A5" w:rsidP="00A046D6">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1577A5" w:rsidRPr="00351019" w:rsidTr="0067698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1701"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410"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r>
      <w:tr w:rsidR="00676986" w:rsidRPr="00351019" w:rsidTr="00D776EF">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П-1</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76986" w:rsidRPr="00FE195F" w:rsidRDefault="00676986" w:rsidP="00D776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2.7.1, 3.1.1, 3.2.4, 4.4, 4.6, 4.9, 4.9.1, 6.0, 6.3, 6.4,6.9</w:t>
            </w:r>
          </w:p>
        </w:tc>
        <w:tc>
          <w:tcPr>
            <w:tcW w:w="1701" w:type="dxa"/>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tabs>
                <w:tab w:val="left" w:pos="1125"/>
                <w:tab w:val="center" w:pos="1167"/>
              </w:tabs>
              <w:jc w:val="center"/>
              <w:outlineLvl w:val="3"/>
              <w:rPr>
                <w:rFonts w:ascii="Times New Roman" w:hAnsi="Times New Roman"/>
                <w:sz w:val="20"/>
                <w:szCs w:val="20"/>
                <w:lang w:eastAsia="ru-RU"/>
              </w:rPr>
            </w:pPr>
          </w:p>
          <w:p w:rsidR="00676986" w:rsidRPr="00FE195F" w:rsidRDefault="00676986" w:rsidP="00D776EF">
            <w:pPr>
              <w:tabs>
                <w:tab w:val="left" w:pos="1125"/>
                <w:tab w:val="center" w:pos="1167"/>
              </w:tabs>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jc w:val="center"/>
              <w:outlineLvl w:val="3"/>
              <w:rPr>
                <w:rFonts w:ascii="Times New Roman" w:hAnsi="Times New Roman"/>
                <w:sz w:val="20"/>
                <w:szCs w:val="20"/>
                <w:lang w:eastAsia="ru-RU"/>
              </w:rPr>
            </w:pPr>
          </w:p>
          <w:p w:rsidR="00676986" w:rsidRPr="00FE195F" w:rsidRDefault="00676986" w:rsidP="00D776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2.4, 6.8, 7.1, 7.2, 7.5</w:t>
            </w:r>
          </w:p>
        </w:tc>
        <w:tc>
          <w:tcPr>
            <w:tcW w:w="127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color w:val="FF0000"/>
                <w:sz w:val="20"/>
                <w:szCs w:val="20"/>
                <w:lang w:eastAsia="ru-RU"/>
              </w:rPr>
            </w:pPr>
          </w:p>
          <w:p w:rsidR="00676986" w:rsidRPr="00FE195F" w:rsidRDefault="00676986" w:rsidP="00D776EF">
            <w:pPr>
              <w:spacing w:after="0"/>
              <w:jc w:val="center"/>
              <w:rPr>
                <w:rFonts w:ascii="Times New Roman" w:hAnsi="Times New Roman"/>
                <w:sz w:val="20"/>
                <w:szCs w:val="20"/>
                <w:lang w:eastAsia="ru-RU"/>
              </w:rPr>
            </w:pPr>
          </w:p>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vMerge w:val="restart"/>
            <w:tcBorders>
              <w:top w:val="single" w:sz="4" w:space="0" w:color="auto"/>
              <w:left w:val="single" w:sz="4" w:space="0" w:color="auto"/>
              <w:right w:val="single" w:sz="4" w:space="0" w:color="auto"/>
            </w:tcBorders>
          </w:tcPr>
          <w:p w:rsidR="00676986" w:rsidRPr="00FE195F" w:rsidRDefault="00676986" w:rsidP="00D776EF">
            <w:pPr>
              <w:spacing w:after="0"/>
              <w:jc w:val="both"/>
              <w:outlineLvl w:val="3"/>
              <w:rPr>
                <w:rFonts w:ascii="Times New Roman" w:hAnsi="Times New Roman"/>
                <w:sz w:val="20"/>
                <w:szCs w:val="20"/>
                <w:lang w:eastAsia="ru-RU"/>
              </w:rPr>
            </w:pP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w:t>
            </w:r>
            <w:r w:rsidRPr="00FE195F">
              <w:rPr>
                <w:rFonts w:ascii="Times New Roman" w:hAnsi="Times New Roman"/>
                <w:sz w:val="20"/>
                <w:szCs w:val="20"/>
                <w:lang w:eastAsia="ru-RU"/>
              </w:rPr>
              <w:lastRenderedPageBreak/>
              <w:t xml:space="preserve">строений; </w:t>
            </w:r>
          </w:p>
          <w:p w:rsidR="00676986" w:rsidRPr="00FE195F" w:rsidRDefault="00676986" w:rsidP="00D776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76986" w:rsidRPr="00FE195F" w:rsidRDefault="00676986" w:rsidP="00D776EF">
            <w:pPr>
              <w:jc w:val="both"/>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p>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76986" w:rsidRPr="00351019" w:rsidTr="00D776EF">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jc w:val="center"/>
              <w:rPr>
                <w:rFonts w:ascii="Times New Roman" w:hAnsi="Times New Roman"/>
                <w:sz w:val="20"/>
                <w:szCs w:val="20"/>
                <w:lang w:eastAsia="ru-RU"/>
              </w:rPr>
            </w:pPr>
            <w:r w:rsidRPr="00FE195F">
              <w:rPr>
                <w:rFonts w:ascii="Times New Roman" w:hAnsi="Times New Roman"/>
                <w:sz w:val="20"/>
                <w:szCs w:val="20"/>
                <w:lang w:eastAsia="ru-RU"/>
              </w:rPr>
              <w:t>П-2</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2.7.1, 3.1.1, 6.0, 6.1, 6.2, 6.5, 6.6,6.7, 6.9, 6.11</w:t>
            </w:r>
          </w:p>
        </w:tc>
        <w:tc>
          <w:tcPr>
            <w:tcW w:w="1701" w:type="dxa"/>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tabs>
                <w:tab w:val="left" w:pos="1125"/>
                <w:tab w:val="center" w:pos="1167"/>
              </w:tabs>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676986" w:rsidRPr="00FE195F" w:rsidRDefault="00676986" w:rsidP="00D776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6.8, 7.1, 7.2, 7.5</w:t>
            </w:r>
          </w:p>
        </w:tc>
        <w:tc>
          <w:tcPr>
            <w:tcW w:w="127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color w:val="FF0000"/>
                <w:sz w:val="20"/>
                <w:szCs w:val="20"/>
                <w:lang w:eastAsia="ru-RU"/>
              </w:rPr>
            </w:pPr>
            <w:r w:rsidRPr="00FE195F">
              <w:rPr>
                <w:rFonts w:ascii="Times New Roman" w:hAnsi="Times New Roman"/>
                <w:sz w:val="20"/>
                <w:szCs w:val="20"/>
                <w:lang w:eastAsia="ru-RU"/>
              </w:rPr>
              <w:t>200,0</w:t>
            </w:r>
          </w:p>
        </w:tc>
        <w:tc>
          <w:tcPr>
            <w:tcW w:w="3260" w:type="dxa"/>
            <w:vMerge/>
            <w:tcBorders>
              <w:left w:val="single" w:sz="4" w:space="0" w:color="auto"/>
              <w:bottom w:val="single" w:sz="4" w:space="0" w:color="auto"/>
              <w:right w:val="single" w:sz="4" w:space="0" w:color="auto"/>
            </w:tcBorders>
          </w:tcPr>
          <w:p w:rsidR="00676986" w:rsidRPr="00FE195F" w:rsidRDefault="00676986" w:rsidP="00D776EF">
            <w:pPr>
              <w:spacing w:after="0"/>
              <w:jc w:val="both"/>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76986" w:rsidRPr="00FE195F" w:rsidRDefault="00676986" w:rsidP="00D776EF">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1577A5" w:rsidRPr="00351019" w:rsidTr="0081413E">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577A5" w:rsidRPr="00351019" w:rsidRDefault="001577A5" w:rsidP="00A046D6">
            <w:pPr>
              <w:jc w:val="center"/>
              <w:outlineLvl w:val="3"/>
              <w:rPr>
                <w:rFonts w:ascii="Times New Roman" w:hAnsi="Times New Roman"/>
                <w:sz w:val="20"/>
                <w:szCs w:val="20"/>
                <w:lang w:eastAsia="ru-RU"/>
              </w:rPr>
            </w:pPr>
          </w:p>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351019">
              <w:rPr>
                <w:rFonts w:ascii="Times New Roman" w:eastAsia="Times New Roman" w:hAnsi="Times New Roman"/>
                <w:b/>
                <w:bCs/>
                <w:i/>
                <w:sz w:val="24"/>
                <w:szCs w:val="24"/>
                <w:lang w:eastAsia="ru-RU"/>
              </w:rPr>
              <w:t xml:space="preserve">Производственные зоны П-1 </w:t>
            </w:r>
          </w:p>
          <w:p w:rsidR="001577A5" w:rsidRPr="00351019" w:rsidRDefault="001577A5" w:rsidP="00A046D6">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0"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21" w:history="1">
              <w:r w:rsidRPr="00351019">
                <w:rPr>
                  <w:color w:val="0000FF"/>
                  <w:sz w:val="20"/>
                  <w:szCs w:val="20"/>
                  <w:u w:val="single"/>
                </w:rPr>
                <w:t>СанПиН 2.2.1/2.1.1.1200-03</w:t>
              </w:r>
            </w:hyperlink>
            <w:r w:rsidRPr="00351019">
              <w:rPr>
                <w:rFonts w:ascii="Times New Roman" w:hAnsi="Times New Roman"/>
                <w:sz w:val="20"/>
                <w:szCs w:val="20"/>
              </w:rPr>
              <w:t>.</w:t>
            </w:r>
          </w:p>
          <w:p w:rsidR="001577A5" w:rsidRPr="00351019" w:rsidRDefault="001577A5" w:rsidP="00A046D6">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577A5" w:rsidRPr="00351019" w:rsidRDefault="001577A5" w:rsidP="00A046D6">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577A5" w:rsidRPr="00351019" w:rsidRDefault="001577A5" w:rsidP="00A046D6">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577A5" w:rsidRPr="00351019" w:rsidRDefault="001577A5" w:rsidP="00A046D6">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22"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577A5" w:rsidRPr="00351019" w:rsidRDefault="001577A5" w:rsidP="00A046D6">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577A5" w:rsidRPr="00351019" w:rsidTr="00A046D6">
              <w:tc>
                <w:tcPr>
                  <w:tcW w:w="2948" w:type="dxa"/>
                  <w:hideMark/>
                </w:tcPr>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577A5" w:rsidRPr="00351019" w:rsidTr="00A046D6">
              <w:tc>
                <w:tcPr>
                  <w:tcW w:w="2948" w:type="dxa"/>
                  <w:hideMark/>
                </w:tcPr>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577A5" w:rsidRPr="00351019" w:rsidTr="00A046D6">
              <w:tc>
                <w:tcPr>
                  <w:tcW w:w="2948" w:type="dxa"/>
                  <w:hideMark/>
                </w:tcPr>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577A5" w:rsidRPr="00351019" w:rsidRDefault="001577A5" w:rsidP="00A046D6">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577A5" w:rsidRPr="00351019" w:rsidRDefault="001577A5" w:rsidP="00A046D6">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577A5" w:rsidRPr="00351019" w:rsidRDefault="001577A5" w:rsidP="00A046D6">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577A5" w:rsidRPr="00351019" w:rsidRDefault="001577A5" w:rsidP="001577A5">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количество надземных этажей – один;</w:t>
            </w:r>
          </w:p>
          <w:p w:rsidR="001577A5" w:rsidRPr="00351019" w:rsidRDefault="001577A5" w:rsidP="001577A5">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площадью не более 60 </w:t>
            </w:r>
            <w:proofErr w:type="spellStart"/>
            <w:r w:rsidRPr="00351019">
              <w:rPr>
                <w:rFonts w:ascii="Times New Roman" w:eastAsia="Times New Roman" w:hAnsi="Times New Roman"/>
                <w:sz w:val="20"/>
                <w:szCs w:val="20"/>
                <w:lang w:eastAsia="ru-RU"/>
              </w:rPr>
              <w:t>кв.м</w:t>
            </w:r>
            <w:proofErr w:type="spellEnd"/>
            <w:r w:rsidRPr="00351019">
              <w:rPr>
                <w:rFonts w:ascii="Times New Roman" w:eastAsia="Times New Roman" w:hAnsi="Times New Roman"/>
                <w:sz w:val="20"/>
                <w:szCs w:val="20"/>
                <w:lang w:eastAsia="ru-RU"/>
              </w:rPr>
              <w:t>;</w:t>
            </w:r>
          </w:p>
          <w:p w:rsidR="001577A5" w:rsidRPr="00351019" w:rsidRDefault="001577A5" w:rsidP="001577A5">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51019">
                <w:rPr>
                  <w:rFonts w:ascii="Times New Roman" w:eastAsia="Times New Roman" w:hAnsi="Times New Roman"/>
                  <w:sz w:val="20"/>
                  <w:szCs w:val="20"/>
                  <w:lang w:eastAsia="ru-RU"/>
                </w:rPr>
                <w:t>4 м</w:t>
              </w:r>
            </w:smartTag>
            <w:r w:rsidRPr="00351019">
              <w:rPr>
                <w:rFonts w:ascii="Times New Roman" w:eastAsia="Times New Roman" w:hAnsi="Times New Roman"/>
                <w:sz w:val="20"/>
                <w:szCs w:val="20"/>
                <w:lang w:eastAsia="ru-RU"/>
              </w:rPr>
              <w:t>;</w:t>
            </w:r>
          </w:p>
          <w:p w:rsidR="001577A5" w:rsidRPr="00351019" w:rsidRDefault="001577A5" w:rsidP="001577A5">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скатные кровли не допускаются.</w:t>
            </w:r>
          </w:p>
          <w:p w:rsidR="001577A5" w:rsidRPr="00351019" w:rsidRDefault="001577A5" w:rsidP="00A046D6">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lastRenderedPageBreak/>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23"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w:t>
            </w:r>
          </w:p>
          <w:p w:rsidR="001577A5" w:rsidRDefault="001577A5" w:rsidP="00A046D6">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иными действующими нормативными актами и техническими регламентами.</w:t>
            </w:r>
          </w:p>
          <w:p w:rsidR="00676986" w:rsidRDefault="00676986" w:rsidP="00A046D6">
            <w:pPr>
              <w:widowControl w:val="0"/>
              <w:autoSpaceDE w:val="0"/>
              <w:autoSpaceDN w:val="0"/>
              <w:adjustRightInd w:val="0"/>
              <w:spacing w:after="0"/>
              <w:ind w:firstLine="540"/>
              <w:jc w:val="both"/>
              <w:rPr>
                <w:rFonts w:ascii="Times New Roman" w:hAnsi="Times New Roman"/>
                <w:sz w:val="20"/>
                <w:szCs w:val="20"/>
              </w:rPr>
            </w:pPr>
          </w:p>
          <w:p w:rsidR="00676986" w:rsidRPr="00351019" w:rsidRDefault="00676986" w:rsidP="00A046D6">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1577A5" w:rsidRPr="00351019" w:rsidRDefault="001577A5" w:rsidP="001577A5">
      <w:pPr>
        <w:spacing w:after="0" w:line="240" w:lineRule="auto"/>
        <w:jc w:val="both"/>
        <w:rPr>
          <w:rFonts w:ascii="Times New Roman" w:hAnsi="Times New Roman"/>
          <w:b/>
          <w:sz w:val="26"/>
          <w:szCs w:val="26"/>
        </w:rPr>
      </w:pPr>
      <w:r w:rsidRPr="00351019">
        <w:rPr>
          <w:rFonts w:ascii="Times New Roman" w:hAnsi="Times New Roman"/>
          <w:b/>
          <w:sz w:val="26"/>
          <w:szCs w:val="26"/>
        </w:rPr>
        <w:lastRenderedPageBreak/>
        <w:t>Зоны сельскохозяйственного использования:</w:t>
      </w:r>
    </w:p>
    <w:p w:rsidR="001577A5" w:rsidRPr="00351019" w:rsidRDefault="001577A5" w:rsidP="001577A5">
      <w:pPr>
        <w:spacing w:after="0" w:line="240" w:lineRule="auto"/>
        <w:jc w:val="both"/>
        <w:rPr>
          <w:rFonts w:ascii="Times New Roman" w:hAnsi="Times New Roman"/>
          <w:sz w:val="26"/>
          <w:szCs w:val="26"/>
        </w:rPr>
      </w:pPr>
      <w:r w:rsidRPr="00351019">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F90D4E" w:rsidRPr="00FC2A18" w:rsidRDefault="001577A5" w:rsidP="00F90D4E">
      <w:pPr>
        <w:widowControl w:val="0"/>
        <w:autoSpaceDE w:val="0"/>
        <w:autoSpaceDN w:val="0"/>
        <w:adjustRightInd w:val="0"/>
        <w:spacing w:after="0" w:line="240" w:lineRule="auto"/>
        <w:jc w:val="both"/>
        <w:rPr>
          <w:rFonts w:ascii="Times New Roman" w:hAnsi="Times New Roman"/>
          <w:sz w:val="24"/>
          <w:szCs w:val="24"/>
        </w:rPr>
      </w:pPr>
      <w:r w:rsidRPr="00351019">
        <w:rPr>
          <w:rFonts w:ascii="Times New Roman" w:hAnsi="Times New Roman"/>
          <w:sz w:val="26"/>
          <w:szCs w:val="26"/>
        </w:rPr>
        <w:t xml:space="preserve">С-2 </w:t>
      </w:r>
      <w:r w:rsidR="00F90D4E" w:rsidRPr="00F90D4E">
        <w:rPr>
          <w:rFonts w:ascii="Times New Roman" w:hAnsi="Times New Roman"/>
          <w:sz w:val="26"/>
          <w:szCs w:val="26"/>
        </w:rPr>
        <w:t>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r w:rsidR="00F90D4E" w:rsidRPr="00FC2A18">
        <w:rPr>
          <w:rFonts w:ascii="Times New Roman" w:hAnsi="Times New Roman"/>
          <w:sz w:val="24"/>
          <w:szCs w:val="24"/>
        </w:rPr>
        <w:t>;</w:t>
      </w:r>
    </w:p>
    <w:p w:rsidR="001577A5" w:rsidRPr="0081413E" w:rsidRDefault="001577A5" w:rsidP="0081413E">
      <w:pPr>
        <w:spacing w:after="0" w:line="240" w:lineRule="auto"/>
        <w:jc w:val="both"/>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699"/>
        <w:gridCol w:w="142"/>
        <w:gridCol w:w="2126"/>
        <w:gridCol w:w="425"/>
        <w:gridCol w:w="1559"/>
        <w:gridCol w:w="142"/>
        <w:gridCol w:w="851"/>
        <w:gridCol w:w="567"/>
        <w:gridCol w:w="144"/>
        <w:gridCol w:w="2124"/>
        <w:gridCol w:w="141"/>
        <w:gridCol w:w="284"/>
        <w:gridCol w:w="853"/>
        <w:gridCol w:w="142"/>
        <w:gridCol w:w="992"/>
      </w:tblGrid>
      <w:tr w:rsidR="000B04DE" w:rsidRPr="000B04DE" w:rsidTr="00E433AD">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rPr>
                <w:rFonts w:ascii="Times New Roman" w:hAnsi="Times New Roman"/>
                <w:sz w:val="20"/>
                <w:szCs w:val="20"/>
                <w:lang w:eastAsia="ru-RU"/>
              </w:rPr>
            </w:pPr>
            <w:r w:rsidRPr="000B04DE">
              <w:rPr>
                <w:rFonts w:ascii="Times New Roman" w:hAnsi="Times New Roman"/>
                <w:sz w:val="20"/>
                <w:szCs w:val="20"/>
                <w:lang w:eastAsia="ru-RU"/>
              </w:rPr>
              <w:t>Зона</w:t>
            </w:r>
          </w:p>
        </w:tc>
        <w:tc>
          <w:tcPr>
            <w:tcW w:w="6945" w:type="dxa"/>
            <w:gridSpan w:val="6"/>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jc w:val="center"/>
              <w:outlineLvl w:val="3"/>
              <w:rPr>
                <w:rFonts w:ascii="Times New Roman" w:hAnsi="Times New Roman"/>
                <w:sz w:val="20"/>
                <w:szCs w:val="20"/>
                <w:lang w:eastAsia="ru-RU"/>
              </w:rPr>
            </w:pPr>
            <w:proofErr w:type="spellStart"/>
            <w:r w:rsidRPr="000B04DE">
              <w:rPr>
                <w:rFonts w:ascii="Times New Roman" w:hAnsi="Times New Roman"/>
                <w:sz w:val="20"/>
                <w:szCs w:val="20"/>
                <w:lang w:eastAsia="ru-RU"/>
              </w:rPr>
              <w:t>Миним</w:t>
            </w:r>
            <w:proofErr w:type="spellEnd"/>
            <w:r w:rsidRPr="000B04DE">
              <w:rPr>
                <w:rFonts w:ascii="Times New Roman" w:hAnsi="Times New Roman"/>
                <w:sz w:val="20"/>
                <w:szCs w:val="20"/>
                <w:lang w:eastAsia="ru-RU"/>
              </w:rPr>
              <w:t>. площадь ЗУ,</w:t>
            </w:r>
          </w:p>
          <w:p w:rsidR="000B04DE" w:rsidRPr="000B04DE" w:rsidRDefault="000B04DE" w:rsidP="00E433AD">
            <w:pPr>
              <w:jc w:val="center"/>
              <w:rPr>
                <w:rFonts w:ascii="Times New Roman" w:hAnsi="Times New Roman"/>
                <w:sz w:val="20"/>
                <w:szCs w:val="20"/>
                <w:lang w:eastAsia="ru-RU"/>
              </w:rPr>
            </w:pPr>
            <w:r w:rsidRPr="000B04DE">
              <w:rPr>
                <w:rFonts w:ascii="Times New Roman" w:eastAsia="Times New Roman" w:hAnsi="Times New Roman"/>
                <w:bCs/>
                <w:sz w:val="20"/>
                <w:szCs w:val="20"/>
                <w:lang w:eastAsia="ru-RU"/>
              </w:rPr>
              <w:t>(га)</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ind w:left="-108"/>
              <w:jc w:val="center"/>
              <w:outlineLvl w:val="3"/>
              <w:rPr>
                <w:rFonts w:ascii="Times New Roman" w:hAnsi="Times New Roman"/>
                <w:sz w:val="20"/>
                <w:szCs w:val="20"/>
                <w:lang w:eastAsia="ru-RU"/>
              </w:rPr>
            </w:pPr>
            <w:r w:rsidRPr="000B04DE">
              <w:rPr>
                <w:rFonts w:ascii="Times New Roman" w:hAnsi="Times New Roman"/>
                <w:sz w:val="20"/>
                <w:szCs w:val="20"/>
                <w:lang w:eastAsia="ru-RU"/>
              </w:rPr>
              <w:t>Максим. площадь ЗУ,</w:t>
            </w:r>
          </w:p>
          <w:p w:rsidR="000B04DE" w:rsidRPr="000B04DE" w:rsidRDefault="000B04DE" w:rsidP="00E433AD">
            <w:pPr>
              <w:ind w:left="-108"/>
              <w:jc w:val="center"/>
              <w:rPr>
                <w:rFonts w:ascii="Times New Roman" w:hAnsi="Times New Roman"/>
                <w:sz w:val="20"/>
                <w:szCs w:val="20"/>
                <w:lang w:eastAsia="ru-RU"/>
              </w:rPr>
            </w:pPr>
            <w:r w:rsidRPr="000B04DE">
              <w:rPr>
                <w:rFonts w:ascii="Times New Roman" w:hAnsi="Times New Roman"/>
                <w:sz w:val="20"/>
                <w:szCs w:val="20"/>
                <w:lang w:eastAsia="ru-RU"/>
              </w:rPr>
              <w:t>(</w:t>
            </w:r>
            <w:r w:rsidRPr="000B04DE">
              <w:rPr>
                <w:rFonts w:ascii="Times New Roman" w:eastAsia="Times New Roman" w:hAnsi="Times New Roman"/>
                <w:bCs/>
                <w:sz w:val="20"/>
                <w:szCs w:val="20"/>
                <w:lang w:eastAsia="ru-RU"/>
              </w:rPr>
              <w:t>га</w:t>
            </w:r>
            <w:r w:rsidRPr="000B04DE">
              <w:rPr>
                <w:rFonts w:ascii="Times New Roman" w:hAnsi="Times New Roman"/>
                <w:sz w:val="20"/>
                <w:szCs w:val="20"/>
                <w:lang w:eastAsia="ru-RU"/>
              </w:rPr>
              <w:t>)</w:t>
            </w:r>
          </w:p>
        </w:tc>
        <w:tc>
          <w:tcPr>
            <w:tcW w:w="2976" w:type="dxa"/>
            <w:gridSpan w:val="4"/>
            <w:vMerge w:val="restart"/>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jc w:val="center"/>
              <w:outlineLvl w:val="3"/>
              <w:rPr>
                <w:rFonts w:ascii="Times New Roman" w:hAnsi="Times New Roman"/>
                <w:sz w:val="20"/>
                <w:szCs w:val="20"/>
                <w:lang w:eastAsia="ru-RU"/>
              </w:rPr>
            </w:pPr>
            <w:r w:rsidRPr="000B04DE">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jc w:val="center"/>
              <w:outlineLvl w:val="3"/>
              <w:rPr>
                <w:rFonts w:ascii="Times New Roman" w:hAnsi="Times New Roman"/>
                <w:sz w:val="20"/>
                <w:szCs w:val="20"/>
                <w:lang w:eastAsia="ru-RU"/>
              </w:rPr>
            </w:pPr>
            <w:r w:rsidRPr="000B04DE">
              <w:rPr>
                <w:rFonts w:ascii="Times New Roman" w:hAnsi="Times New Roman"/>
                <w:sz w:val="20"/>
                <w:szCs w:val="20"/>
                <w:lang w:eastAsia="ru-RU"/>
              </w:rPr>
              <w:t>Максимальный процент застройки ЗСС, (%)</w:t>
            </w:r>
          </w:p>
        </w:tc>
      </w:tr>
      <w:tr w:rsidR="000B04DE" w:rsidRPr="000B04DE" w:rsidTr="00E433AD">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eastAsia="ru-RU"/>
              </w:rPr>
              <w:t>Основные виды разрешенного использования</w:t>
            </w:r>
          </w:p>
        </w:tc>
        <w:tc>
          <w:tcPr>
            <w:tcW w:w="1841" w:type="dxa"/>
            <w:gridSpan w:val="2"/>
            <w:tcBorders>
              <w:top w:val="single" w:sz="4" w:space="0" w:color="auto"/>
              <w:left w:val="single" w:sz="4" w:space="0" w:color="auto"/>
              <w:bottom w:val="nil"/>
              <w:right w:val="single" w:sz="4" w:space="0" w:color="auto"/>
            </w:tcBorders>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eastAsia="ru-RU"/>
              </w:rPr>
              <w:t>Условно разрешенные  виды разрешенного использования</w:t>
            </w:r>
          </w:p>
        </w:tc>
        <w:tc>
          <w:tcPr>
            <w:tcW w:w="2551" w:type="dxa"/>
            <w:gridSpan w:val="2"/>
            <w:tcBorders>
              <w:top w:val="single" w:sz="4" w:space="0" w:color="auto"/>
              <w:left w:val="single" w:sz="4" w:space="0" w:color="auto"/>
              <w:bottom w:val="nil"/>
              <w:right w:val="single" w:sz="4" w:space="0" w:color="auto"/>
            </w:tcBorders>
            <w:hideMark/>
          </w:tcPr>
          <w:p w:rsidR="000B04DE" w:rsidRPr="000B04DE" w:rsidRDefault="000B04DE" w:rsidP="00E433AD">
            <w:pPr>
              <w:jc w:val="center"/>
              <w:outlineLvl w:val="3"/>
              <w:rPr>
                <w:rFonts w:ascii="Times New Roman" w:hAnsi="Times New Roman"/>
                <w:sz w:val="20"/>
                <w:szCs w:val="20"/>
                <w:lang w:eastAsia="ru-RU"/>
              </w:rPr>
            </w:pPr>
            <w:r w:rsidRPr="000B04DE">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line="240" w:lineRule="auto"/>
              <w:rPr>
                <w:rFonts w:ascii="Times New Roman" w:hAnsi="Times New Roman"/>
                <w:sz w:val="20"/>
                <w:szCs w:val="20"/>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line="240" w:lineRule="auto"/>
              <w:rPr>
                <w:rFonts w:ascii="Times New Roman" w:hAnsi="Times New Roman"/>
                <w:sz w:val="20"/>
                <w:szCs w:val="20"/>
                <w:lang w:eastAsia="ru-RU"/>
              </w:rPr>
            </w:pPr>
          </w:p>
        </w:tc>
        <w:tc>
          <w:tcPr>
            <w:tcW w:w="2976" w:type="dxa"/>
            <w:gridSpan w:val="4"/>
            <w:vMerge/>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line="240" w:lineRule="auto"/>
              <w:rPr>
                <w:rFonts w:ascii="Times New Roman" w:hAnsi="Times New Roman"/>
                <w:sz w:val="20"/>
                <w:szCs w:val="20"/>
                <w:lang w:eastAsia="ru-RU"/>
              </w:rPr>
            </w:pPr>
          </w:p>
        </w:tc>
      </w:tr>
      <w:tr w:rsidR="000B04DE" w:rsidRPr="000B04DE" w:rsidTr="001B206A">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val="en-US" w:eastAsia="ru-RU"/>
              </w:rPr>
              <w:t>C</w:t>
            </w:r>
            <w:r w:rsidRPr="000B04DE">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outlineLvl w:val="3"/>
              <w:rPr>
                <w:rFonts w:ascii="Times New Roman" w:hAnsi="Times New Roman"/>
                <w:sz w:val="20"/>
                <w:szCs w:val="20"/>
                <w:lang w:eastAsia="ru-RU"/>
              </w:rPr>
            </w:pPr>
            <w:r w:rsidRPr="000B04DE">
              <w:rPr>
                <w:rFonts w:ascii="Times New Roman" w:hAnsi="Times New Roman"/>
                <w:sz w:val="20"/>
                <w:szCs w:val="20"/>
                <w:lang w:eastAsia="ru-RU"/>
              </w:rPr>
              <w:t>1.1, 1.2,1.3, 1.4, 1.5, 1.6, 1.16, 1.17, 1.19, 1.20, 13.1</w:t>
            </w:r>
          </w:p>
        </w:tc>
        <w:tc>
          <w:tcPr>
            <w:tcW w:w="1841"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tabs>
                <w:tab w:val="left" w:pos="1125"/>
                <w:tab w:val="center" w:pos="1167"/>
              </w:tabs>
              <w:spacing w:before="120" w:after="120"/>
              <w:jc w:val="center"/>
              <w:outlineLvl w:val="3"/>
              <w:rPr>
                <w:rFonts w:ascii="Times New Roman" w:hAnsi="Times New Roman"/>
                <w:sz w:val="20"/>
                <w:szCs w:val="20"/>
                <w:lang w:eastAsia="ru-RU"/>
              </w:rPr>
            </w:pPr>
            <w:r w:rsidRPr="000B04DE">
              <w:rPr>
                <w:rFonts w:ascii="Times New Roman" w:hAnsi="Times New Roman"/>
                <w:sz w:val="20"/>
                <w:szCs w:val="20"/>
                <w:lang w:eastAsia="ru-RU"/>
              </w:rPr>
              <w:t>-</w:t>
            </w:r>
          </w:p>
        </w:tc>
        <w:tc>
          <w:tcPr>
            <w:tcW w:w="2551"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120"/>
              <w:jc w:val="center"/>
              <w:outlineLvl w:val="3"/>
              <w:rPr>
                <w:rFonts w:ascii="Times New Roman" w:hAnsi="Times New Roman"/>
                <w:sz w:val="20"/>
                <w:szCs w:val="20"/>
                <w:lang w:eastAsia="ru-RU"/>
              </w:rPr>
            </w:pPr>
            <w:r w:rsidRPr="000B04DE">
              <w:rPr>
                <w:rFonts w:ascii="Times New Roman" w:hAnsi="Times New Roman"/>
                <w:sz w:val="20"/>
                <w:szCs w:val="20"/>
                <w:lang w:eastAsia="ru-RU"/>
              </w:rPr>
              <w:t>-</w:t>
            </w:r>
          </w:p>
        </w:tc>
        <w:tc>
          <w:tcPr>
            <w:tcW w:w="7799" w:type="dxa"/>
            <w:gridSpan w:val="11"/>
            <w:tcBorders>
              <w:top w:val="single" w:sz="4" w:space="0" w:color="auto"/>
              <w:left w:val="single" w:sz="4" w:space="0" w:color="auto"/>
              <w:bottom w:val="single" w:sz="4" w:space="0" w:color="auto"/>
              <w:right w:val="single" w:sz="4" w:space="0" w:color="auto"/>
            </w:tcBorders>
            <w:shd w:val="clear" w:color="auto" w:fill="auto"/>
            <w:hideMark/>
          </w:tcPr>
          <w:p w:rsidR="000B04DE" w:rsidRPr="000B04DE" w:rsidRDefault="000B04DE" w:rsidP="00E433AD">
            <w:pPr>
              <w:spacing w:before="120" w:after="0"/>
              <w:jc w:val="center"/>
              <w:outlineLvl w:val="3"/>
              <w:rPr>
                <w:rFonts w:ascii="Times New Roman" w:hAnsi="Times New Roman"/>
                <w:sz w:val="20"/>
                <w:szCs w:val="20"/>
                <w:lang w:eastAsia="ru-RU"/>
              </w:rPr>
            </w:pPr>
            <w:r w:rsidRPr="000B04DE">
              <w:rPr>
                <w:rFonts w:ascii="Times New Roman" w:hAnsi="Times New Roman"/>
                <w:sz w:val="24"/>
                <w:szCs w:val="24"/>
              </w:rPr>
              <w:t>Не подлежат установлению</w:t>
            </w:r>
          </w:p>
        </w:tc>
      </w:tr>
      <w:tr w:rsidR="000B04DE" w:rsidRPr="000B04DE" w:rsidTr="001B206A">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val="en-US" w:eastAsia="ru-RU"/>
              </w:rPr>
              <w:t>C-</w:t>
            </w:r>
            <w:r w:rsidRPr="000B04DE">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spacing w:after="0"/>
              <w:outlineLvl w:val="3"/>
              <w:rPr>
                <w:rFonts w:ascii="Times New Roman" w:hAnsi="Times New Roman"/>
                <w:sz w:val="20"/>
                <w:szCs w:val="20"/>
                <w:lang w:eastAsia="ru-RU"/>
              </w:rPr>
            </w:pPr>
            <w:r w:rsidRPr="000B04DE">
              <w:rPr>
                <w:rFonts w:ascii="Times New Roman" w:hAnsi="Times New Roman"/>
                <w:sz w:val="20"/>
                <w:szCs w:val="20"/>
                <w:lang w:eastAsia="ru-RU"/>
              </w:rPr>
              <w:t>1.7,1.8,1.9,1.10,1.11,1.12, 1.13,1.14,1.15, 1.18, 4.9, 4.10, 4.4, 4.6</w:t>
            </w:r>
          </w:p>
        </w:tc>
        <w:tc>
          <w:tcPr>
            <w:tcW w:w="1841"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w:t>
            </w:r>
          </w:p>
        </w:tc>
        <w:tc>
          <w:tcPr>
            <w:tcW w:w="2551"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jc w:val="center"/>
              <w:outlineLvl w:val="3"/>
              <w:rPr>
                <w:rFonts w:ascii="Times New Roman" w:hAnsi="Times New Roman"/>
                <w:sz w:val="20"/>
                <w:szCs w:val="20"/>
                <w:lang w:eastAsia="ru-RU"/>
              </w:rPr>
            </w:pPr>
            <w:r w:rsidRPr="000B04DE">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0,002</w:t>
            </w:r>
          </w:p>
        </w:tc>
        <w:tc>
          <w:tcPr>
            <w:tcW w:w="993"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200,0</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4DE" w:rsidRPr="000B04DE" w:rsidRDefault="000B04DE" w:rsidP="00E433AD">
            <w:pPr>
              <w:spacing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100 - от лесных массивов хвойных пород и мест разработки или открытого залегания торфа до всех строений </w:t>
            </w:r>
            <w:r w:rsidRPr="000B04DE">
              <w:rPr>
                <w:rFonts w:ascii="Times New Roman" w:hAnsi="Times New Roman"/>
                <w:sz w:val="20"/>
                <w:szCs w:val="20"/>
              </w:rPr>
              <w:t>*</w:t>
            </w:r>
            <w:r w:rsidRPr="000B04DE">
              <w:rPr>
                <w:rFonts w:ascii="Times New Roman" w:hAnsi="Times New Roman"/>
                <w:sz w:val="20"/>
                <w:szCs w:val="20"/>
                <w:lang w:eastAsia="ru-RU"/>
              </w:rPr>
              <w:t>;</w:t>
            </w:r>
          </w:p>
          <w:p w:rsidR="000B04DE" w:rsidRPr="000B04DE" w:rsidRDefault="000B04DE" w:rsidP="00E433AD">
            <w:pPr>
              <w:spacing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50 – от лесных массивов смешанных пород до всех строений </w:t>
            </w:r>
            <w:r w:rsidRPr="000B04DE">
              <w:rPr>
                <w:rFonts w:ascii="Times New Roman" w:hAnsi="Times New Roman"/>
                <w:sz w:val="20"/>
                <w:szCs w:val="20"/>
              </w:rPr>
              <w:t>*</w:t>
            </w:r>
            <w:r w:rsidRPr="000B04DE">
              <w:rPr>
                <w:rFonts w:ascii="Times New Roman" w:hAnsi="Times New Roman"/>
                <w:sz w:val="20"/>
                <w:szCs w:val="20"/>
                <w:lang w:eastAsia="ru-RU"/>
              </w:rPr>
              <w:t>;</w:t>
            </w:r>
          </w:p>
          <w:p w:rsidR="000B04DE" w:rsidRPr="000B04DE" w:rsidRDefault="000B04DE" w:rsidP="00E433AD">
            <w:pPr>
              <w:spacing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20 -  от лесных массивов лиственных пород до всех </w:t>
            </w:r>
            <w:r w:rsidRPr="000B04DE">
              <w:rPr>
                <w:rFonts w:ascii="Times New Roman" w:hAnsi="Times New Roman"/>
                <w:sz w:val="20"/>
                <w:szCs w:val="20"/>
                <w:lang w:eastAsia="ru-RU"/>
              </w:rPr>
              <w:lastRenderedPageBreak/>
              <w:t xml:space="preserve">строений *; </w:t>
            </w:r>
          </w:p>
          <w:p w:rsidR="000B04DE" w:rsidRPr="000B04DE" w:rsidRDefault="000B04DE" w:rsidP="00E433AD">
            <w:pPr>
              <w:spacing w:before="120"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5 - от границы ЗУ со стороны улицы до всех строений; </w:t>
            </w:r>
          </w:p>
          <w:p w:rsidR="000B04DE" w:rsidRPr="000B04DE" w:rsidRDefault="000B04DE" w:rsidP="00E433AD">
            <w:pPr>
              <w:spacing w:before="120"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3 - со стороны проездов до всех строений; </w:t>
            </w:r>
          </w:p>
          <w:p w:rsidR="000B04DE" w:rsidRPr="000B04DE" w:rsidRDefault="000B04DE" w:rsidP="00E433AD">
            <w:pPr>
              <w:spacing w:before="120" w:after="0"/>
              <w:jc w:val="both"/>
              <w:outlineLvl w:val="3"/>
              <w:rPr>
                <w:rFonts w:ascii="Times New Roman" w:hAnsi="Times New Roman"/>
                <w:sz w:val="20"/>
                <w:szCs w:val="20"/>
                <w:lang w:eastAsia="ru-RU"/>
              </w:rPr>
            </w:pPr>
            <w:r w:rsidRPr="000B04DE">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lastRenderedPageBreak/>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80</w:t>
            </w:r>
          </w:p>
        </w:tc>
      </w:tr>
      <w:tr w:rsidR="000B04DE" w:rsidRPr="000B04DE" w:rsidTr="001B206A">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0B04DE" w:rsidRPr="000B04DE" w:rsidRDefault="000B04DE" w:rsidP="00E433AD">
            <w:pPr>
              <w:jc w:val="center"/>
              <w:rPr>
                <w:rFonts w:ascii="Times New Roman" w:hAnsi="Times New Roman"/>
                <w:sz w:val="20"/>
                <w:szCs w:val="20"/>
                <w:lang w:eastAsia="ru-RU"/>
              </w:rPr>
            </w:pPr>
            <w:r w:rsidRPr="000B04DE">
              <w:rPr>
                <w:rFonts w:ascii="Times New Roman" w:hAnsi="Times New Roman"/>
                <w:sz w:val="20"/>
                <w:szCs w:val="20"/>
                <w:lang w:eastAsia="ru-RU"/>
              </w:rPr>
              <w:lastRenderedPageBreak/>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rPr>
                <w:rFonts w:ascii="Times New Roman" w:hAnsi="Times New Roman"/>
                <w:sz w:val="20"/>
                <w:szCs w:val="20"/>
              </w:rPr>
            </w:pPr>
            <w:r w:rsidRPr="000B04DE">
              <w:rPr>
                <w:rFonts w:ascii="Times New Roman" w:hAnsi="Times New Roman"/>
                <w:sz w:val="20"/>
                <w:szCs w:val="20"/>
              </w:rPr>
              <w:t>4.4, 4.6, 13.1, 13.2</w:t>
            </w:r>
          </w:p>
        </w:tc>
        <w:tc>
          <w:tcPr>
            <w:tcW w:w="1841"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jc w:val="center"/>
              <w:rPr>
                <w:rFonts w:ascii="Times New Roman" w:hAnsi="Times New Roman"/>
                <w:sz w:val="20"/>
                <w:szCs w:val="20"/>
              </w:rPr>
            </w:pPr>
            <w:r w:rsidRPr="000B04DE">
              <w:rPr>
                <w:rFonts w:ascii="Times New Roman" w:hAnsi="Times New Roman"/>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line="240" w:lineRule="auto"/>
              <w:jc w:val="center"/>
              <w:rPr>
                <w:rFonts w:ascii="Times New Roman" w:hAnsi="Times New Roman"/>
                <w:sz w:val="20"/>
                <w:szCs w:val="20"/>
              </w:rPr>
            </w:pPr>
            <w:r w:rsidRPr="000B04DE">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line="240" w:lineRule="auto"/>
              <w:jc w:val="center"/>
              <w:rPr>
                <w:rFonts w:ascii="Times New Roman" w:hAnsi="Times New Roman"/>
                <w:sz w:val="20"/>
                <w:szCs w:val="20"/>
              </w:rPr>
            </w:pPr>
            <w:r w:rsidRPr="000B04DE">
              <w:rPr>
                <w:rFonts w:ascii="Times New Roman" w:hAnsi="Times New Roman"/>
                <w:sz w:val="20"/>
                <w:szCs w:val="20"/>
              </w:rPr>
              <w:t>0,04</w:t>
            </w:r>
          </w:p>
        </w:tc>
        <w:tc>
          <w:tcPr>
            <w:tcW w:w="993"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line="240" w:lineRule="auto"/>
              <w:jc w:val="center"/>
              <w:rPr>
                <w:rFonts w:ascii="Times New Roman" w:hAnsi="Times New Roman"/>
                <w:sz w:val="20"/>
                <w:szCs w:val="20"/>
              </w:rPr>
            </w:pPr>
            <w:r w:rsidRPr="000B04DE">
              <w:rPr>
                <w:rFonts w:ascii="Times New Roman" w:hAnsi="Times New Roman"/>
                <w:sz w:val="20"/>
                <w:szCs w:val="20"/>
              </w:rPr>
              <w:t>0,50</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4DE" w:rsidRPr="000B04DE" w:rsidRDefault="000B04DE" w:rsidP="00E433AD">
            <w:pPr>
              <w:spacing w:before="120" w:after="0" w:line="240" w:lineRule="auto"/>
              <w:jc w:val="both"/>
              <w:rPr>
                <w:rFonts w:ascii="Times New Roman" w:hAnsi="Times New Roman"/>
                <w:sz w:val="20"/>
                <w:szCs w:val="20"/>
              </w:rPr>
            </w:pPr>
            <w:r w:rsidRPr="000B04DE">
              <w:rPr>
                <w:rFonts w:ascii="Times New Roman" w:hAnsi="Times New Roman"/>
                <w:sz w:val="20"/>
                <w:szCs w:val="20"/>
              </w:rPr>
              <w:t>30 - от лесных насаждений в лесничествах (лесопарках) до домов и хозяйственных построек**;</w:t>
            </w:r>
          </w:p>
          <w:p w:rsidR="000B04DE" w:rsidRPr="000B04DE" w:rsidRDefault="000B04DE" w:rsidP="00E433AD">
            <w:pPr>
              <w:spacing w:before="120" w:after="0" w:line="240" w:lineRule="auto"/>
              <w:jc w:val="both"/>
              <w:rPr>
                <w:rFonts w:ascii="Times New Roman" w:hAnsi="Times New Roman"/>
                <w:sz w:val="20"/>
                <w:szCs w:val="20"/>
              </w:rPr>
            </w:pPr>
            <w:r w:rsidRPr="000B04DE">
              <w:rPr>
                <w:rFonts w:ascii="Times New Roman" w:hAnsi="Times New Roman"/>
                <w:sz w:val="20"/>
                <w:szCs w:val="20"/>
              </w:rPr>
              <w:t xml:space="preserve">5 - от границы ЗУ со стороны улицы до всех строений; </w:t>
            </w:r>
          </w:p>
          <w:p w:rsidR="000B04DE" w:rsidRPr="000B04DE" w:rsidRDefault="000B04DE" w:rsidP="00E433AD">
            <w:pPr>
              <w:spacing w:before="120" w:after="0" w:line="240" w:lineRule="auto"/>
              <w:jc w:val="both"/>
              <w:rPr>
                <w:rFonts w:ascii="Times New Roman" w:hAnsi="Times New Roman"/>
                <w:sz w:val="20"/>
                <w:szCs w:val="20"/>
              </w:rPr>
            </w:pPr>
            <w:r w:rsidRPr="000B04DE">
              <w:rPr>
                <w:rFonts w:ascii="Times New Roman" w:hAnsi="Times New Roman"/>
                <w:sz w:val="20"/>
                <w:szCs w:val="20"/>
              </w:rPr>
              <w:t xml:space="preserve">3 - со стороны проездов до всех строений; </w:t>
            </w:r>
          </w:p>
          <w:p w:rsidR="000B04DE" w:rsidRPr="000B04DE" w:rsidRDefault="000B04DE" w:rsidP="00E433AD">
            <w:pPr>
              <w:spacing w:before="120" w:after="0" w:line="240" w:lineRule="auto"/>
              <w:jc w:val="both"/>
              <w:rPr>
                <w:rFonts w:ascii="Times New Roman" w:hAnsi="Times New Roman"/>
                <w:sz w:val="20"/>
                <w:szCs w:val="20"/>
              </w:rPr>
            </w:pPr>
            <w:r w:rsidRPr="000B04DE">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line="240" w:lineRule="auto"/>
              <w:jc w:val="center"/>
              <w:rPr>
                <w:rFonts w:ascii="Times New Roman" w:hAnsi="Times New Roman"/>
                <w:sz w:val="20"/>
                <w:szCs w:val="20"/>
              </w:rPr>
            </w:pPr>
            <w:r w:rsidRPr="000B04DE">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B04DE" w:rsidRPr="000B04DE" w:rsidRDefault="000B04DE" w:rsidP="00E433AD">
            <w:pPr>
              <w:spacing w:before="120" w:after="0" w:line="240" w:lineRule="auto"/>
              <w:jc w:val="center"/>
              <w:rPr>
                <w:rFonts w:ascii="Times New Roman" w:hAnsi="Times New Roman"/>
                <w:sz w:val="20"/>
                <w:szCs w:val="20"/>
              </w:rPr>
            </w:pPr>
            <w:r w:rsidRPr="000B04DE">
              <w:rPr>
                <w:rFonts w:ascii="Times New Roman" w:hAnsi="Times New Roman"/>
                <w:sz w:val="20"/>
                <w:szCs w:val="20"/>
              </w:rPr>
              <w:t xml:space="preserve"> 30</w:t>
            </w:r>
          </w:p>
        </w:tc>
      </w:tr>
      <w:tr w:rsidR="000B04DE" w:rsidRPr="000B04DE" w:rsidTr="001B206A">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0B04DE" w:rsidRPr="000B04DE" w:rsidRDefault="000B04DE" w:rsidP="00E433AD">
            <w:pPr>
              <w:jc w:val="center"/>
              <w:outlineLvl w:val="3"/>
              <w:rPr>
                <w:rFonts w:ascii="Times New Roman" w:hAnsi="Times New Roman"/>
                <w:sz w:val="20"/>
                <w:szCs w:val="20"/>
                <w:lang w:eastAsia="ru-RU"/>
              </w:rPr>
            </w:pPr>
          </w:p>
          <w:p w:rsidR="000B04DE" w:rsidRPr="000B04DE" w:rsidRDefault="000B04DE" w:rsidP="00E433AD">
            <w:pPr>
              <w:jc w:val="center"/>
              <w:outlineLvl w:val="3"/>
              <w:rPr>
                <w:rFonts w:ascii="Times New Roman" w:hAnsi="Times New Roman"/>
                <w:sz w:val="20"/>
                <w:szCs w:val="20"/>
                <w:lang w:eastAsia="ru-RU"/>
              </w:rPr>
            </w:pPr>
            <w:r w:rsidRPr="000B04DE">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04DE" w:rsidRPr="000B04DE" w:rsidRDefault="000B04DE" w:rsidP="00E433AD">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B04DE">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0B04DE">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0B04DE">
              <w:rPr>
                <w:rFonts w:ascii="Times New Roman" w:eastAsia="Times New Roman" w:hAnsi="Times New Roman"/>
                <w:sz w:val="20"/>
                <w:szCs w:val="20"/>
                <w:lang w:eastAsia="zh-CN"/>
              </w:rPr>
              <w:t>, огородничества (</w:t>
            </w:r>
            <w:r w:rsidRPr="000B04DE">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0B04DE">
              <w:rPr>
                <w:rFonts w:ascii="Times New Roman" w:eastAsia="Times New Roman" w:hAnsi="Times New Roman"/>
                <w:sz w:val="20"/>
                <w:szCs w:val="20"/>
                <w:lang w:eastAsia="zh-CN"/>
              </w:rPr>
              <w:t>), сенокошения (</w:t>
            </w:r>
            <w:r w:rsidRPr="000B04DE">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0B04DE">
              <w:rPr>
                <w:rFonts w:ascii="Times New Roman" w:eastAsia="Times New Roman" w:hAnsi="Times New Roman"/>
                <w:sz w:val="20"/>
                <w:szCs w:val="20"/>
                <w:lang w:eastAsia="zh-CN"/>
              </w:rPr>
              <w:t>.</w:t>
            </w:r>
          </w:p>
          <w:p w:rsidR="000B04DE" w:rsidRPr="000B04DE" w:rsidRDefault="000B04DE" w:rsidP="00E433AD">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B04DE">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B04DE" w:rsidRPr="000B04DE" w:rsidRDefault="000B04DE" w:rsidP="00E433AD">
            <w:pPr>
              <w:widowControl w:val="0"/>
              <w:autoSpaceDE w:val="0"/>
              <w:spacing w:after="0"/>
              <w:jc w:val="both"/>
              <w:rPr>
                <w:rFonts w:ascii="Times New Roman" w:hAnsi="Times New Roman"/>
                <w:b/>
                <w:bCs/>
                <w:sz w:val="20"/>
                <w:szCs w:val="20"/>
              </w:rPr>
            </w:pPr>
            <w:r w:rsidRPr="000B04DE">
              <w:rPr>
                <w:rFonts w:ascii="Times New Roman" w:hAnsi="Times New Roman"/>
                <w:b/>
                <w:bCs/>
                <w:i/>
                <w:spacing w:val="2"/>
                <w:sz w:val="20"/>
                <w:szCs w:val="20"/>
              </w:rPr>
              <w:t>д</w:t>
            </w:r>
            <w:r w:rsidRPr="000B04DE">
              <w:rPr>
                <w:rFonts w:ascii="Times New Roman" w:hAnsi="Times New Roman"/>
                <w:b/>
                <w:bCs/>
                <w:i/>
                <w:spacing w:val="-1"/>
                <w:sz w:val="20"/>
                <w:szCs w:val="20"/>
              </w:rPr>
              <w:t>л</w:t>
            </w:r>
            <w:r w:rsidRPr="000B04DE">
              <w:rPr>
                <w:rFonts w:ascii="Times New Roman" w:hAnsi="Times New Roman"/>
                <w:b/>
                <w:bCs/>
                <w:i/>
                <w:sz w:val="20"/>
                <w:szCs w:val="20"/>
              </w:rPr>
              <w:t xml:space="preserve">я </w:t>
            </w:r>
            <w:r w:rsidRPr="000B04DE">
              <w:rPr>
                <w:rFonts w:ascii="Times New Roman" w:hAnsi="Times New Roman"/>
                <w:b/>
                <w:bCs/>
                <w:i/>
                <w:spacing w:val="-1"/>
                <w:sz w:val="20"/>
                <w:szCs w:val="20"/>
              </w:rPr>
              <w:t>ж</w:t>
            </w:r>
            <w:r w:rsidRPr="000B04DE">
              <w:rPr>
                <w:rFonts w:ascii="Times New Roman" w:hAnsi="Times New Roman"/>
                <w:b/>
                <w:bCs/>
                <w:i/>
                <w:spacing w:val="1"/>
                <w:sz w:val="20"/>
                <w:szCs w:val="20"/>
              </w:rPr>
              <w:t>ив</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тн</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а</w:t>
            </w:r>
            <w:r w:rsidRPr="000B04DE">
              <w:rPr>
                <w:rFonts w:ascii="Times New Roman" w:hAnsi="Times New Roman"/>
                <w:b/>
                <w:bCs/>
                <w:i/>
                <w:sz w:val="20"/>
                <w:szCs w:val="20"/>
              </w:rPr>
              <w:t>,</w:t>
            </w:r>
            <w:r w:rsidRPr="000B04DE">
              <w:rPr>
                <w:rFonts w:ascii="Times New Roman" w:hAnsi="Times New Roman"/>
                <w:b/>
                <w:bCs/>
                <w:i/>
                <w:spacing w:val="6"/>
                <w:sz w:val="20"/>
                <w:szCs w:val="20"/>
              </w:rPr>
              <w:t xml:space="preserve"> </w:t>
            </w:r>
            <w:r w:rsidRPr="000B04DE">
              <w:rPr>
                <w:rFonts w:ascii="Times New Roman" w:hAnsi="Times New Roman"/>
                <w:b/>
                <w:bCs/>
                <w:i/>
                <w:spacing w:val="1"/>
                <w:sz w:val="20"/>
                <w:szCs w:val="20"/>
              </w:rPr>
              <w:t>х</w:t>
            </w:r>
            <w:r w:rsidRPr="000B04DE">
              <w:rPr>
                <w:rFonts w:ascii="Times New Roman" w:hAnsi="Times New Roman"/>
                <w:b/>
                <w:bCs/>
                <w:i/>
                <w:spacing w:val="-1"/>
                <w:sz w:val="20"/>
                <w:szCs w:val="20"/>
              </w:rPr>
              <w:t>р</w:t>
            </w:r>
            <w:r w:rsidRPr="000B04DE">
              <w:rPr>
                <w:rFonts w:ascii="Times New Roman" w:hAnsi="Times New Roman"/>
                <w:b/>
                <w:bCs/>
                <w:i/>
                <w:spacing w:val="1"/>
                <w:sz w:val="20"/>
                <w:szCs w:val="20"/>
              </w:rPr>
              <w:t>ан</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н</w:t>
            </w:r>
            <w:r w:rsidRPr="000B04DE">
              <w:rPr>
                <w:rFonts w:ascii="Times New Roman" w:hAnsi="Times New Roman"/>
                <w:b/>
                <w:bCs/>
                <w:i/>
                <w:spacing w:val="-2"/>
                <w:sz w:val="20"/>
                <w:szCs w:val="20"/>
              </w:rPr>
              <w:t>и</w:t>
            </w:r>
            <w:r w:rsidRPr="000B04DE">
              <w:rPr>
                <w:rFonts w:ascii="Times New Roman" w:hAnsi="Times New Roman"/>
                <w:b/>
                <w:bCs/>
                <w:i/>
                <w:sz w:val="20"/>
                <w:szCs w:val="20"/>
              </w:rPr>
              <w:t>я</w:t>
            </w:r>
            <w:r w:rsidRPr="000B04DE">
              <w:rPr>
                <w:rFonts w:ascii="Times New Roman" w:hAnsi="Times New Roman"/>
                <w:b/>
                <w:bCs/>
                <w:i/>
                <w:spacing w:val="6"/>
                <w:sz w:val="20"/>
                <w:szCs w:val="20"/>
              </w:rPr>
              <w:t xml:space="preserve"> </w:t>
            </w:r>
            <w:r w:rsidRPr="000B04DE">
              <w:rPr>
                <w:rFonts w:ascii="Times New Roman" w:hAnsi="Times New Roman"/>
                <w:b/>
                <w:bCs/>
                <w:i/>
                <w:sz w:val="20"/>
                <w:szCs w:val="20"/>
              </w:rPr>
              <w:t xml:space="preserve">и </w:t>
            </w:r>
            <w:r w:rsidRPr="000B04DE">
              <w:rPr>
                <w:rFonts w:ascii="Times New Roman" w:hAnsi="Times New Roman"/>
                <w:b/>
                <w:bCs/>
                <w:i/>
                <w:spacing w:val="1"/>
                <w:sz w:val="20"/>
                <w:szCs w:val="20"/>
              </w:rPr>
              <w:t>п</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р</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ра</w:t>
            </w:r>
            <w:r w:rsidRPr="000B04DE">
              <w:rPr>
                <w:rFonts w:ascii="Times New Roman" w:hAnsi="Times New Roman"/>
                <w:b/>
                <w:bCs/>
                <w:i/>
                <w:spacing w:val="-1"/>
                <w:sz w:val="20"/>
                <w:szCs w:val="20"/>
              </w:rPr>
              <w:t>бо</w:t>
            </w:r>
            <w:r w:rsidRPr="000B04DE">
              <w:rPr>
                <w:rFonts w:ascii="Times New Roman" w:hAnsi="Times New Roman"/>
                <w:b/>
                <w:bCs/>
                <w:i/>
                <w:spacing w:val="1"/>
                <w:sz w:val="20"/>
                <w:szCs w:val="20"/>
              </w:rPr>
              <w:t>т</w:t>
            </w:r>
            <w:r w:rsidRPr="000B04DE">
              <w:rPr>
                <w:rFonts w:ascii="Times New Roman" w:hAnsi="Times New Roman"/>
                <w:b/>
                <w:bCs/>
                <w:i/>
                <w:sz w:val="20"/>
                <w:szCs w:val="20"/>
              </w:rPr>
              <w:t xml:space="preserve">ки </w:t>
            </w:r>
            <w:r w:rsidRPr="000B04DE">
              <w:rPr>
                <w:rFonts w:ascii="Times New Roman" w:hAnsi="Times New Roman"/>
                <w:b/>
                <w:bCs/>
                <w:i/>
                <w:spacing w:val="-1"/>
                <w:sz w:val="20"/>
                <w:szCs w:val="20"/>
              </w:rPr>
              <w:t>сел</w:t>
            </w:r>
            <w:r w:rsidRPr="000B04DE">
              <w:rPr>
                <w:rFonts w:ascii="Times New Roman" w:hAnsi="Times New Roman"/>
                <w:b/>
                <w:bCs/>
                <w:i/>
                <w:spacing w:val="2"/>
                <w:sz w:val="20"/>
                <w:szCs w:val="20"/>
              </w:rPr>
              <w:t>ь</w:t>
            </w:r>
            <w:r w:rsidRPr="000B04DE">
              <w:rPr>
                <w:rFonts w:ascii="Times New Roman" w:hAnsi="Times New Roman"/>
                <w:b/>
                <w:bCs/>
                <w:i/>
                <w:spacing w:val="-1"/>
                <w:sz w:val="20"/>
                <w:szCs w:val="20"/>
              </w:rPr>
              <w:t>с</w:t>
            </w:r>
            <w:r w:rsidRPr="000B04DE">
              <w:rPr>
                <w:rFonts w:ascii="Times New Roman" w:hAnsi="Times New Roman"/>
                <w:b/>
                <w:bCs/>
                <w:i/>
                <w:sz w:val="20"/>
                <w:szCs w:val="20"/>
              </w:rPr>
              <w:t>к</w:t>
            </w:r>
            <w:r w:rsidRPr="000B04DE">
              <w:rPr>
                <w:rFonts w:ascii="Times New Roman" w:hAnsi="Times New Roman"/>
                <w:b/>
                <w:bCs/>
                <w:i/>
                <w:spacing w:val="1"/>
                <w:sz w:val="20"/>
                <w:szCs w:val="20"/>
              </w:rPr>
              <w:t>охо</w:t>
            </w:r>
            <w:r w:rsidRPr="000B04DE">
              <w:rPr>
                <w:rFonts w:ascii="Times New Roman" w:hAnsi="Times New Roman"/>
                <w:b/>
                <w:bCs/>
                <w:i/>
                <w:spacing w:val="-1"/>
                <w:sz w:val="20"/>
                <w:szCs w:val="20"/>
              </w:rPr>
              <w:t>з</w:t>
            </w:r>
            <w:r w:rsidRPr="000B04DE">
              <w:rPr>
                <w:rFonts w:ascii="Times New Roman" w:hAnsi="Times New Roman"/>
                <w:b/>
                <w:bCs/>
                <w:i/>
                <w:spacing w:val="1"/>
                <w:sz w:val="20"/>
                <w:szCs w:val="20"/>
              </w:rPr>
              <w:t>яй</w:t>
            </w:r>
            <w:r w:rsidRPr="000B04DE">
              <w:rPr>
                <w:rFonts w:ascii="Times New Roman" w:hAnsi="Times New Roman"/>
                <w:b/>
                <w:bCs/>
                <w:i/>
                <w:spacing w:val="-3"/>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о</w:t>
            </w:r>
            <w:r w:rsidRPr="000B04DE">
              <w:rPr>
                <w:rFonts w:ascii="Times New Roman" w:hAnsi="Times New Roman"/>
                <w:b/>
                <w:bCs/>
                <w:i/>
                <w:sz w:val="20"/>
                <w:szCs w:val="20"/>
              </w:rPr>
              <w:t xml:space="preserve">й </w:t>
            </w:r>
            <w:r w:rsidRPr="000B04DE">
              <w:rPr>
                <w:rFonts w:ascii="Times New Roman" w:hAnsi="Times New Roman"/>
                <w:b/>
                <w:bCs/>
                <w:i/>
                <w:spacing w:val="1"/>
                <w:sz w:val="20"/>
                <w:szCs w:val="20"/>
              </w:rPr>
              <w:t>про</w:t>
            </w:r>
            <w:r w:rsidRPr="000B04DE">
              <w:rPr>
                <w:rFonts w:ascii="Times New Roman" w:hAnsi="Times New Roman"/>
                <w:b/>
                <w:bCs/>
                <w:i/>
                <w:sz w:val="20"/>
                <w:szCs w:val="20"/>
              </w:rPr>
              <w:t>д</w:t>
            </w:r>
            <w:r w:rsidRPr="000B04DE">
              <w:rPr>
                <w:rFonts w:ascii="Times New Roman" w:hAnsi="Times New Roman"/>
                <w:b/>
                <w:bCs/>
                <w:i/>
                <w:spacing w:val="-1"/>
                <w:sz w:val="20"/>
                <w:szCs w:val="20"/>
              </w:rPr>
              <w:t>у</w:t>
            </w:r>
            <w:r w:rsidRPr="000B04DE">
              <w:rPr>
                <w:rFonts w:ascii="Times New Roman" w:hAnsi="Times New Roman"/>
                <w:b/>
                <w:bCs/>
                <w:i/>
                <w:sz w:val="20"/>
                <w:szCs w:val="20"/>
              </w:rPr>
              <w:t>к</w:t>
            </w:r>
            <w:r w:rsidRPr="000B04DE">
              <w:rPr>
                <w:rFonts w:ascii="Times New Roman" w:hAnsi="Times New Roman"/>
                <w:b/>
                <w:bCs/>
                <w:i/>
                <w:spacing w:val="1"/>
                <w:sz w:val="20"/>
                <w:szCs w:val="20"/>
              </w:rPr>
              <w:t>ц</w:t>
            </w:r>
            <w:r w:rsidRPr="000B04DE">
              <w:rPr>
                <w:rFonts w:ascii="Times New Roman" w:hAnsi="Times New Roman"/>
                <w:b/>
                <w:bCs/>
                <w:i/>
                <w:spacing w:val="-2"/>
                <w:sz w:val="20"/>
                <w:szCs w:val="20"/>
              </w:rPr>
              <w:t>и</w:t>
            </w:r>
            <w:r w:rsidRPr="000B04DE">
              <w:rPr>
                <w:rFonts w:ascii="Times New Roman" w:hAnsi="Times New Roman"/>
                <w:b/>
                <w:bCs/>
                <w:i/>
                <w:spacing w:val="1"/>
                <w:sz w:val="20"/>
                <w:szCs w:val="20"/>
              </w:rPr>
              <w:t>и</w:t>
            </w:r>
            <w:r w:rsidRPr="000B04DE">
              <w:rPr>
                <w:rFonts w:ascii="Times New Roman" w:hAnsi="Times New Roman"/>
                <w:b/>
                <w:bCs/>
                <w:i/>
                <w:sz w:val="20"/>
                <w:szCs w:val="20"/>
              </w:rPr>
              <w:t xml:space="preserve">, </w:t>
            </w:r>
            <w:r w:rsidRPr="000B04DE">
              <w:rPr>
                <w:rFonts w:ascii="Times New Roman" w:hAnsi="Times New Roman"/>
                <w:b/>
                <w:bCs/>
                <w:i/>
                <w:spacing w:val="-1"/>
                <w:sz w:val="20"/>
                <w:szCs w:val="20"/>
              </w:rPr>
              <w:t>с</w:t>
            </w:r>
            <w:r w:rsidRPr="000B04DE">
              <w:rPr>
                <w:rFonts w:ascii="Times New Roman" w:hAnsi="Times New Roman"/>
                <w:b/>
                <w:bCs/>
                <w:i/>
                <w:sz w:val="20"/>
                <w:szCs w:val="20"/>
              </w:rPr>
              <w:t>к</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т</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а</w:t>
            </w:r>
            <w:r w:rsidRPr="000B04DE">
              <w:rPr>
                <w:rFonts w:ascii="Times New Roman" w:hAnsi="Times New Roman"/>
                <w:b/>
                <w:bCs/>
                <w:i/>
                <w:sz w:val="20"/>
                <w:szCs w:val="20"/>
              </w:rPr>
              <w:t xml:space="preserve">, </w:t>
            </w:r>
            <w:r w:rsidRPr="000B04DE">
              <w:rPr>
                <w:rFonts w:ascii="Times New Roman" w:hAnsi="Times New Roman"/>
                <w:b/>
                <w:bCs/>
                <w:i/>
                <w:spacing w:val="-1"/>
                <w:sz w:val="20"/>
                <w:szCs w:val="20"/>
              </w:rPr>
              <w:t>с</w:t>
            </w:r>
            <w:r w:rsidRPr="000B04DE">
              <w:rPr>
                <w:rFonts w:ascii="Times New Roman" w:hAnsi="Times New Roman"/>
                <w:b/>
                <w:bCs/>
                <w:i/>
                <w:spacing w:val="1"/>
                <w:sz w:val="20"/>
                <w:szCs w:val="20"/>
              </w:rPr>
              <w:t>вин</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а</w:t>
            </w:r>
            <w:r w:rsidRPr="000B04DE">
              <w:rPr>
                <w:rFonts w:ascii="Times New Roman" w:hAnsi="Times New Roman"/>
                <w:b/>
                <w:bCs/>
                <w:i/>
                <w:sz w:val="20"/>
                <w:szCs w:val="20"/>
              </w:rPr>
              <w:t xml:space="preserve">, </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бес</w:t>
            </w:r>
            <w:r w:rsidRPr="000B04DE">
              <w:rPr>
                <w:rFonts w:ascii="Times New Roman" w:hAnsi="Times New Roman"/>
                <w:b/>
                <w:bCs/>
                <w:i/>
                <w:spacing w:val="1"/>
                <w:sz w:val="20"/>
                <w:szCs w:val="20"/>
              </w:rPr>
              <w:t>п</w:t>
            </w:r>
            <w:r w:rsidRPr="000B04DE">
              <w:rPr>
                <w:rFonts w:ascii="Times New Roman" w:hAnsi="Times New Roman"/>
                <w:b/>
                <w:bCs/>
                <w:i/>
                <w:spacing w:val="-1"/>
                <w:sz w:val="20"/>
                <w:szCs w:val="20"/>
              </w:rPr>
              <w:t>ече</w:t>
            </w:r>
            <w:r w:rsidRPr="000B04DE">
              <w:rPr>
                <w:rFonts w:ascii="Times New Roman" w:hAnsi="Times New Roman"/>
                <w:b/>
                <w:bCs/>
                <w:i/>
                <w:spacing w:val="1"/>
                <w:sz w:val="20"/>
                <w:szCs w:val="20"/>
              </w:rPr>
              <w:t>ни</w:t>
            </w:r>
            <w:r w:rsidRPr="000B04DE">
              <w:rPr>
                <w:rFonts w:ascii="Times New Roman" w:hAnsi="Times New Roman"/>
                <w:b/>
                <w:bCs/>
                <w:i/>
                <w:sz w:val="20"/>
                <w:szCs w:val="20"/>
              </w:rPr>
              <w:t xml:space="preserve">я </w:t>
            </w:r>
            <w:r w:rsidRPr="000B04DE">
              <w:rPr>
                <w:rFonts w:ascii="Times New Roman" w:hAnsi="Times New Roman"/>
                <w:b/>
                <w:bCs/>
                <w:i/>
                <w:spacing w:val="-1"/>
                <w:sz w:val="20"/>
                <w:szCs w:val="20"/>
              </w:rPr>
              <w:t>сел</w:t>
            </w:r>
            <w:r w:rsidRPr="000B04DE">
              <w:rPr>
                <w:rFonts w:ascii="Times New Roman" w:hAnsi="Times New Roman"/>
                <w:b/>
                <w:bCs/>
                <w:i/>
                <w:spacing w:val="2"/>
                <w:sz w:val="20"/>
                <w:szCs w:val="20"/>
              </w:rPr>
              <w:t>ь</w:t>
            </w:r>
            <w:r w:rsidRPr="000B04DE">
              <w:rPr>
                <w:rFonts w:ascii="Times New Roman" w:hAnsi="Times New Roman"/>
                <w:b/>
                <w:bCs/>
                <w:i/>
                <w:spacing w:val="-1"/>
                <w:sz w:val="20"/>
                <w:szCs w:val="20"/>
              </w:rPr>
              <w:t>с</w:t>
            </w:r>
            <w:r w:rsidRPr="000B04DE">
              <w:rPr>
                <w:rFonts w:ascii="Times New Roman" w:hAnsi="Times New Roman"/>
                <w:b/>
                <w:bCs/>
                <w:i/>
                <w:sz w:val="20"/>
                <w:szCs w:val="20"/>
              </w:rPr>
              <w:t>к</w:t>
            </w:r>
            <w:r w:rsidRPr="000B04DE">
              <w:rPr>
                <w:rFonts w:ascii="Times New Roman" w:hAnsi="Times New Roman"/>
                <w:b/>
                <w:bCs/>
                <w:i/>
                <w:spacing w:val="1"/>
                <w:sz w:val="20"/>
                <w:szCs w:val="20"/>
              </w:rPr>
              <w:t>охо</w:t>
            </w:r>
            <w:r w:rsidRPr="000B04DE">
              <w:rPr>
                <w:rFonts w:ascii="Times New Roman" w:hAnsi="Times New Roman"/>
                <w:b/>
                <w:bCs/>
                <w:i/>
                <w:spacing w:val="-1"/>
                <w:sz w:val="20"/>
                <w:szCs w:val="20"/>
              </w:rPr>
              <w:t>з</w:t>
            </w:r>
            <w:r w:rsidRPr="000B04DE">
              <w:rPr>
                <w:rFonts w:ascii="Times New Roman" w:hAnsi="Times New Roman"/>
                <w:b/>
                <w:bCs/>
                <w:i/>
                <w:spacing w:val="1"/>
                <w:sz w:val="20"/>
                <w:szCs w:val="20"/>
              </w:rPr>
              <w:t>яй</w:t>
            </w:r>
            <w:r w:rsidRPr="000B04DE">
              <w:rPr>
                <w:rFonts w:ascii="Times New Roman" w:hAnsi="Times New Roman"/>
                <w:b/>
                <w:bCs/>
                <w:i/>
                <w:spacing w:val="-3"/>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о</w:t>
            </w:r>
            <w:r w:rsidRPr="000B04DE">
              <w:rPr>
                <w:rFonts w:ascii="Times New Roman" w:hAnsi="Times New Roman"/>
                <w:b/>
                <w:bCs/>
                <w:i/>
                <w:spacing w:val="-2"/>
                <w:sz w:val="20"/>
                <w:szCs w:val="20"/>
              </w:rPr>
              <w:t>г</w:t>
            </w:r>
            <w:r w:rsidRPr="000B04DE">
              <w:rPr>
                <w:rFonts w:ascii="Times New Roman" w:hAnsi="Times New Roman"/>
                <w:b/>
                <w:bCs/>
                <w:i/>
                <w:sz w:val="20"/>
                <w:szCs w:val="20"/>
              </w:rPr>
              <w:t xml:space="preserve">о </w:t>
            </w:r>
            <w:r w:rsidRPr="000B04DE">
              <w:rPr>
                <w:rFonts w:ascii="Times New Roman" w:hAnsi="Times New Roman"/>
                <w:b/>
                <w:bCs/>
                <w:i/>
                <w:spacing w:val="1"/>
                <w:sz w:val="20"/>
                <w:szCs w:val="20"/>
              </w:rPr>
              <w:t>пр</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и</w:t>
            </w:r>
            <w:r w:rsidRPr="000B04DE">
              <w:rPr>
                <w:rFonts w:ascii="Times New Roman" w:hAnsi="Times New Roman"/>
                <w:b/>
                <w:bCs/>
                <w:i/>
                <w:spacing w:val="-1"/>
                <w:sz w:val="20"/>
                <w:szCs w:val="20"/>
              </w:rPr>
              <w:t>з</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z w:val="20"/>
                <w:szCs w:val="20"/>
              </w:rPr>
              <w:t>а</w:t>
            </w:r>
            <w:r w:rsidRPr="000B04DE">
              <w:rPr>
                <w:rFonts w:ascii="Times New Roman" w:hAnsi="Times New Roman"/>
                <w:b/>
                <w:bCs/>
                <w:i/>
                <w:spacing w:val="1"/>
                <w:sz w:val="20"/>
                <w:szCs w:val="20"/>
              </w:rPr>
              <w:t xml:space="preserve"> </w:t>
            </w:r>
            <w:r w:rsidRPr="000B04DE">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0B04DE">
                <w:rPr>
                  <w:rFonts w:ascii="Times New Roman" w:hAnsi="Times New Roman"/>
                  <w:sz w:val="20"/>
                  <w:szCs w:val="20"/>
                </w:rPr>
                <w:t>2 м</w:t>
              </w:r>
            </w:smartTag>
            <w:r w:rsidRPr="000B04DE">
              <w:rPr>
                <w:rFonts w:ascii="Times New Roman" w:hAnsi="Times New Roman"/>
                <w:b/>
                <w:bCs/>
                <w:i/>
                <w:sz w:val="20"/>
                <w:szCs w:val="20"/>
              </w:rPr>
              <w:t xml:space="preserve"> </w:t>
            </w:r>
          </w:p>
          <w:p w:rsidR="000B04DE" w:rsidRPr="000B04DE" w:rsidRDefault="000B04DE" w:rsidP="00E433AD">
            <w:pPr>
              <w:widowControl w:val="0"/>
              <w:autoSpaceDE w:val="0"/>
              <w:spacing w:after="0"/>
              <w:jc w:val="both"/>
              <w:rPr>
                <w:rFonts w:ascii="Times New Roman" w:hAnsi="Times New Roman"/>
                <w:sz w:val="20"/>
                <w:szCs w:val="20"/>
              </w:rPr>
            </w:pPr>
            <w:r w:rsidRPr="000B04DE">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0B04DE">
                <w:rPr>
                  <w:rFonts w:ascii="Times New Roman" w:hAnsi="Times New Roman"/>
                  <w:sz w:val="20"/>
                  <w:szCs w:val="20"/>
                </w:rPr>
                <w:t>1000 м</w:t>
              </w:r>
            </w:smartTag>
            <w:r w:rsidRPr="000B04DE">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0B04DE" w:rsidRPr="000B04DE" w:rsidRDefault="000B04DE" w:rsidP="00E433AD">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B04DE">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0B04DE" w:rsidRPr="000B04DE" w:rsidRDefault="000B04DE" w:rsidP="00E433AD">
            <w:pPr>
              <w:widowControl w:val="0"/>
              <w:autoSpaceDE w:val="0"/>
              <w:autoSpaceDN w:val="0"/>
              <w:adjustRightInd w:val="0"/>
              <w:spacing w:after="0" w:line="240" w:lineRule="auto"/>
              <w:jc w:val="both"/>
              <w:rPr>
                <w:rFonts w:ascii="Times New Roman" w:hAnsi="Times New Roman"/>
                <w:sz w:val="20"/>
                <w:szCs w:val="20"/>
              </w:rPr>
            </w:pPr>
            <w:r w:rsidRPr="000B04DE">
              <w:rPr>
                <w:rFonts w:ascii="Times New Roman" w:hAnsi="Times New Roman"/>
                <w:color w:val="000000"/>
                <w:sz w:val="20"/>
                <w:szCs w:val="20"/>
              </w:rPr>
              <w:lastRenderedPageBreak/>
              <w:t xml:space="preserve">В зоне  </w:t>
            </w:r>
            <w:r w:rsidRPr="000B04DE">
              <w:rPr>
                <w:rFonts w:ascii="Times New Roman" w:hAnsi="Times New Roman"/>
                <w:sz w:val="20"/>
                <w:szCs w:val="20"/>
              </w:rPr>
              <w:t xml:space="preserve">С-3 – Зона размещения садовых и дачных </w:t>
            </w:r>
            <w:r w:rsidRPr="000B04DE">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0B04DE" w:rsidRPr="000B04DE" w:rsidRDefault="000B04DE" w:rsidP="00E433AD">
            <w:pPr>
              <w:spacing w:after="0" w:line="240" w:lineRule="auto"/>
              <w:outlineLvl w:val="0"/>
              <w:rPr>
                <w:rFonts w:ascii="Times New Roman" w:eastAsia="Times New Roman" w:hAnsi="Times New Roman"/>
                <w:bCs/>
                <w:kern w:val="36"/>
                <w:sz w:val="20"/>
                <w:szCs w:val="20"/>
                <w:lang w:eastAsia="ru-RU"/>
              </w:rPr>
            </w:pPr>
            <w:bookmarkStart w:id="186" w:name="_Toc36017421"/>
            <w:r w:rsidRPr="000B04DE">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186"/>
          </w:p>
          <w:p w:rsidR="000B04DE" w:rsidRPr="000B04DE" w:rsidRDefault="000B04DE" w:rsidP="00E433AD">
            <w:pPr>
              <w:widowControl w:val="0"/>
              <w:autoSpaceDE w:val="0"/>
              <w:autoSpaceDN w:val="0"/>
              <w:adjustRightInd w:val="0"/>
              <w:spacing w:after="0" w:line="240" w:lineRule="auto"/>
              <w:jc w:val="both"/>
              <w:rPr>
                <w:rFonts w:ascii="Times New Roman" w:hAnsi="Times New Roman"/>
                <w:sz w:val="20"/>
                <w:szCs w:val="20"/>
              </w:rPr>
            </w:pPr>
            <w:r w:rsidRPr="000B04DE">
              <w:t>-</w:t>
            </w:r>
            <w:r w:rsidRPr="000B04DE">
              <w:rPr>
                <w:rFonts w:ascii="Times New Roman" w:hAnsi="Times New Roman"/>
                <w:sz w:val="20"/>
                <w:szCs w:val="20"/>
              </w:rPr>
              <w:t>региональными нормативами градостроительного проектирования;</w:t>
            </w:r>
          </w:p>
          <w:p w:rsidR="000B04DE" w:rsidRPr="000B04DE" w:rsidRDefault="000B04DE" w:rsidP="00E433AD">
            <w:pPr>
              <w:widowControl w:val="0"/>
              <w:autoSpaceDE w:val="0"/>
              <w:autoSpaceDN w:val="0"/>
              <w:adjustRightInd w:val="0"/>
              <w:spacing w:after="0" w:line="240" w:lineRule="auto"/>
              <w:jc w:val="both"/>
              <w:rPr>
                <w:rFonts w:ascii="Times New Roman" w:hAnsi="Times New Roman"/>
                <w:sz w:val="20"/>
                <w:szCs w:val="20"/>
              </w:rPr>
            </w:pPr>
            <w:r w:rsidRPr="000B04DE">
              <w:t xml:space="preserve">- </w:t>
            </w:r>
            <w:r w:rsidRPr="000B04DE">
              <w:rPr>
                <w:rFonts w:ascii="Times New Roman" w:hAnsi="Times New Roman"/>
                <w:sz w:val="20"/>
                <w:szCs w:val="20"/>
              </w:rPr>
              <w:t>иными действующими нормативными актами и техническими регламентами.</w:t>
            </w:r>
          </w:p>
          <w:p w:rsidR="000B04DE" w:rsidRPr="000B04DE" w:rsidRDefault="000B04DE" w:rsidP="00E433AD">
            <w:pPr>
              <w:widowControl w:val="0"/>
              <w:autoSpaceDE w:val="0"/>
              <w:autoSpaceDN w:val="0"/>
              <w:adjustRightInd w:val="0"/>
              <w:spacing w:after="0" w:line="240" w:lineRule="auto"/>
              <w:jc w:val="both"/>
              <w:rPr>
                <w:rFonts w:ascii="Times New Roman" w:hAnsi="Times New Roman"/>
                <w:sz w:val="20"/>
                <w:szCs w:val="20"/>
              </w:rPr>
            </w:pPr>
          </w:p>
          <w:p w:rsidR="000B04DE" w:rsidRPr="000B04DE" w:rsidRDefault="000B04DE" w:rsidP="00E433AD">
            <w:pPr>
              <w:widowControl w:val="0"/>
              <w:autoSpaceDE w:val="0"/>
              <w:autoSpaceDN w:val="0"/>
              <w:adjustRightInd w:val="0"/>
              <w:spacing w:after="0" w:line="240" w:lineRule="auto"/>
              <w:jc w:val="both"/>
              <w:rPr>
                <w:rFonts w:ascii="Times New Roman" w:hAnsi="Times New Roman"/>
                <w:sz w:val="20"/>
                <w:szCs w:val="20"/>
              </w:rPr>
            </w:pPr>
            <w:r w:rsidRPr="000B04DE">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0B04DE" w:rsidRPr="000B04DE" w:rsidRDefault="000B04DE" w:rsidP="00E433AD">
            <w:pPr>
              <w:widowControl w:val="0"/>
              <w:autoSpaceDE w:val="0"/>
              <w:autoSpaceDN w:val="0"/>
              <w:adjustRightInd w:val="0"/>
              <w:spacing w:after="0" w:line="240" w:lineRule="auto"/>
              <w:jc w:val="both"/>
              <w:rPr>
                <w:rFonts w:ascii="Times New Roman" w:hAnsi="Times New Roman"/>
                <w:sz w:val="20"/>
                <w:szCs w:val="20"/>
              </w:rPr>
            </w:pPr>
            <w:r w:rsidRPr="000B04DE">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r w:rsidR="001577A5" w:rsidRPr="000B04DE" w:rsidTr="00676986">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rPr>
                <w:rFonts w:ascii="Times New Roman" w:hAnsi="Times New Roman"/>
                <w:sz w:val="20"/>
                <w:szCs w:val="20"/>
                <w:lang w:eastAsia="ru-RU"/>
              </w:rPr>
            </w:pPr>
            <w:r w:rsidRPr="000B04DE">
              <w:rPr>
                <w:rFonts w:ascii="Times New Roman" w:hAnsi="Times New Roman"/>
                <w:sz w:val="20"/>
                <w:szCs w:val="20"/>
                <w:lang w:eastAsia="ru-RU"/>
              </w:rPr>
              <w:lastRenderedPageBreak/>
              <w:t>Зона</w:t>
            </w:r>
          </w:p>
        </w:tc>
        <w:tc>
          <w:tcPr>
            <w:tcW w:w="6520" w:type="dxa"/>
            <w:gridSpan w:val="5"/>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jc w:val="center"/>
              <w:rPr>
                <w:rFonts w:ascii="Times New Roman" w:hAnsi="Times New Roman"/>
                <w:sz w:val="20"/>
                <w:szCs w:val="20"/>
                <w:lang w:eastAsia="ru-RU"/>
              </w:rPr>
            </w:pPr>
            <w:r w:rsidRPr="000B04DE">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2126" w:type="dxa"/>
            <w:gridSpan w:val="3"/>
            <w:vMerge w:val="restart"/>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jc w:val="center"/>
              <w:outlineLvl w:val="3"/>
              <w:rPr>
                <w:rFonts w:ascii="Times New Roman" w:hAnsi="Times New Roman"/>
                <w:sz w:val="20"/>
                <w:szCs w:val="20"/>
                <w:lang w:eastAsia="ru-RU"/>
              </w:rPr>
            </w:pPr>
            <w:proofErr w:type="spellStart"/>
            <w:r w:rsidRPr="000B04DE">
              <w:rPr>
                <w:rFonts w:ascii="Times New Roman" w:hAnsi="Times New Roman"/>
                <w:sz w:val="20"/>
                <w:szCs w:val="20"/>
                <w:lang w:eastAsia="ru-RU"/>
              </w:rPr>
              <w:t>Миним</w:t>
            </w:r>
            <w:proofErr w:type="spellEnd"/>
            <w:r w:rsidRPr="000B04DE">
              <w:rPr>
                <w:rFonts w:ascii="Times New Roman" w:hAnsi="Times New Roman"/>
                <w:sz w:val="20"/>
                <w:szCs w:val="20"/>
                <w:lang w:eastAsia="ru-RU"/>
              </w:rPr>
              <w:t>. площадь ЗУ,</w:t>
            </w:r>
          </w:p>
          <w:p w:rsidR="001577A5" w:rsidRPr="000B04DE" w:rsidRDefault="001577A5" w:rsidP="00A046D6">
            <w:pPr>
              <w:jc w:val="center"/>
              <w:rPr>
                <w:rFonts w:ascii="Times New Roman" w:hAnsi="Times New Roman"/>
                <w:sz w:val="20"/>
                <w:szCs w:val="20"/>
                <w:lang w:eastAsia="ru-RU"/>
              </w:rPr>
            </w:pPr>
            <w:r w:rsidRPr="000B04DE">
              <w:rPr>
                <w:rFonts w:ascii="Times New Roman" w:eastAsia="Times New Roman" w:hAnsi="Times New Roman"/>
                <w:bCs/>
                <w:sz w:val="20"/>
                <w:szCs w:val="20"/>
                <w:lang w:eastAsia="ru-RU"/>
              </w:rPr>
              <w:t>(га)</w:t>
            </w:r>
          </w:p>
        </w:tc>
        <w:tc>
          <w:tcPr>
            <w:tcW w:w="1562" w:type="dxa"/>
            <w:gridSpan w:val="3"/>
            <w:vMerge w:val="restart"/>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ind w:left="-108"/>
              <w:jc w:val="center"/>
              <w:outlineLvl w:val="3"/>
              <w:rPr>
                <w:rFonts w:ascii="Times New Roman" w:hAnsi="Times New Roman"/>
                <w:sz w:val="20"/>
                <w:szCs w:val="20"/>
                <w:lang w:eastAsia="ru-RU"/>
              </w:rPr>
            </w:pPr>
            <w:r w:rsidRPr="000B04DE">
              <w:rPr>
                <w:rFonts w:ascii="Times New Roman" w:hAnsi="Times New Roman"/>
                <w:sz w:val="20"/>
                <w:szCs w:val="20"/>
                <w:lang w:eastAsia="ru-RU"/>
              </w:rPr>
              <w:t>Максим. площадь ЗУ,</w:t>
            </w:r>
          </w:p>
          <w:p w:rsidR="001577A5" w:rsidRPr="000B04DE" w:rsidRDefault="001577A5" w:rsidP="00A046D6">
            <w:pPr>
              <w:ind w:left="-108"/>
              <w:jc w:val="center"/>
              <w:rPr>
                <w:rFonts w:ascii="Times New Roman" w:hAnsi="Times New Roman"/>
                <w:sz w:val="20"/>
                <w:szCs w:val="20"/>
                <w:lang w:eastAsia="ru-RU"/>
              </w:rPr>
            </w:pPr>
            <w:r w:rsidRPr="000B04DE">
              <w:rPr>
                <w:rFonts w:ascii="Times New Roman" w:hAnsi="Times New Roman"/>
                <w:sz w:val="20"/>
                <w:szCs w:val="20"/>
                <w:lang w:eastAsia="ru-RU"/>
              </w:rPr>
              <w:t>(</w:t>
            </w:r>
            <w:r w:rsidRPr="000B04DE">
              <w:rPr>
                <w:rFonts w:ascii="Times New Roman" w:eastAsia="Times New Roman" w:hAnsi="Times New Roman"/>
                <w:bCs/>
                <w:sz w:val="20"/>
                <w:szCs w:val="20"/>
                <w:lang w:eastAsia="ru-RU"/>
              </w:rPr>
              <w:t>га</w:t>
            </w:r>
            <w:r w:rsidRPr="000B04DE">
              <w:rPr>
                <w:rFonts w:ascii="Times New Roman" w:hAnsi="Times New Roman"/>
                <w:sz w:val="20"/>
                <w:szCs w:val="20"/>
                <w:lang w:eastAsia="ru-RU"/>
              </w:rPr>
              <w:t>)</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jc w:val="center"/>
              <w:rPr>
                <w:rFonts w:ascii="Times New Roman" w:hAnsi="Times New Roman"/>
                <w:sz w:val="20"/>
                <w:szCs w:val="20"/>
                <w:lang w:eastAsia="ru-RU"/>
              </w:rPr>
            </w:pPr>
            <w:r w:rsidRPr="000B04DE">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420" w:type="dxa"/>
            <w:gridSpan w:val="4"/>
            <w:vMerge w:val="restart"/>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jc w:val="center"/>
              <w:outlineLvl w:val="3"/>
              <w:rPr>
                <w:rFonts w:ascii="Times New Roman" w:hAnsi="Times New Roman"/>
                <w:sz w:val="20"/>
                <w:szCs w:val="20"/>
                <w:lang w:eastAsia="ru-RU"/>
              </w:rPr>
            </w:pPr>
            <w:r w:rsidRPr="000B04DE">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jc w:val="center"/>
              <w:outlineLvl w:val="3"/>
              <w:rPr>
                <w:rFonts w:ascii="Times New Roman" w:hAnsi="Times New Roman"/>
                <w:sz w:val="20"/>
                <w:szCs w:val="20"/>
                <w:lang w:eastAsia="ru-RU"/>
              </w:rPr>
            </w:pPr>
            <w:r w:rsidRPr="000B04DE">
              <w:rPr>
                <w:rFonts w:ascii="Times New Roman" w:hAnsi="Times New Roman"/>
                <w:sz w:val="20"/>
                <w:szCs w:val="20"/>
                <w:lang w:eastAsia="ru-RU"/>
              </w:rPr>
              <w:t>Максимальный процент застройки ЗСС, (%)</w:t>
            </w:r>
          </w:p>
        </w:tc>
      </w:tr>
      <w:tr w:rsidR="001577A5" w:rsidRPr="000B04DE" w:rsidTr="0067698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jc w:val="center"/>
              <w:rPr>
                <w:rFonts w:ascii="Times New Roman" w:hAnsi="Times New Roman"/>
                <w:sz w:val="20"/>
                <w:szCs w:val="20"/>
                <w:lang w:eastAsia="ru-RU"/>
              </w:rPr>
            </w:pPr>
            <w:r w:rsidRPr="000B04DE">
              <w:rPr>
                <w:rFonts w:ascii="Times New Roman" w:hAnsi="Times New Roman"/>
                <w:sz w:val="20"/>
                <w:szCs w:val="20"/>
                <w:lang w:eastAsia="ru-RU"/>
              </w:rPr>
              <w:t>Основные виды разрешенного использования</w:t>
            </w:r>
          </w:p>
        </w:tc>
        <w:tc>
          <w:tcPr>
            <w:tcW w:w="1699" w:type="dxa"/>
            <w:tcBorders>
              <w:top w:val="single" w:sz="4" w:space="0" w:color="auto"/>
              <w:left w:val="single" w:sz="4" w:space="0" w:color="auto"/>
              <w:bottom w:val="nil"/>
              <w:right w:val="single" w:sz="4" w:space="0" w:color="auto"/>
            </w:tcBorders>
            <w:hideMark/>
          </w:tcPr>
          <w:p w:rsidR="001577A5" w:rsidRPr="000B04DE" w:rsidRDefault="001577A5" w:rsidP="00A046D6">
            <w:pPr>
              <w:jc w:val="center"/>
              <w:rPr>
                <w:rFonts w:ascii="Times New Roman" w:hAnsi="Times New Roman"/>
                <w:sz w:val="20"/>
                <w:szCs w:val="20"/>
                <w:lang w:eastAsia="ru-RU"/>
              </w:rPr>
            </w:pPr>
            <w:r w:rsidRPr="000B04DE">
              <w:rPr>
                <w:rFonts w:ascii="Times New Roman" w:hAnsi="Times New Roman"/>
                <w:sz w:val="20"/>
                <w:szCs w:val="20"/>
                <w:lang w:eastAsia="ru-RU"/>
              </w:rPr>
              <w:t>Условно разрешенные  виды разрешенного использования</w:t>
            </w:r>
          </w:p>
        </w:tc>
        <w:tc>
          <w:tcPr>
            <w:tcW w:w="2268" w:type="dxa"/>
            <w:gridSpan w:val="2"/>
            <w:tcBorders>
              <w:top w:val="single" w:sz="4" w:space="0" w:color="auto"/>
              <w:left w:val="single" w:sz="4" w:space="0" w:color="auto"/>
              <w:bottom w:val="nil"/>
              <w:right w:val="single" w:sz="4" w:space="0" w:color="auto"/>
            </w:tcBorders>
            <w:hideMark/>
          </w:tcPr>
          <w:p w:rsidR="001577A5" w:rsidRPr="000B04DE" w:rsidRDefault="001577A5" w:rsidP="00A046D6">
            <w:pPr>
              <w:jc w:val="center"/>
              <w:outlineLvl w:val="3"/>
              <w:rPr>
                <w:rFonts w:ascii="Times New Roman" w:hAnsi="Times New Roman"/>
                <w:sz w:val="20"/>
                <w:szCs w:val="20"/>
                <w:lang w:eastAsia="ru-RU"/>
              </w:rPr>
            </w:pPr>
            <w:r w:rsidRPr="000B04DE">
              <w:rPr>
                <w:rFonts w:ascii="Times New Roman" w:hAnsi="Times New Roman"/>
                <w:sz w:val="20"/>
                <w:szCs w:val="20"/>
                <w:lang w:eastAsia="ru-RU"/>
              </w:rPr>
              <w:t>Вспомогательные виды разрешенного использования</w:t>
            </w: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line="240" w:lineRule="auto"/>
              <w:rPr>
                <w:rFonts w:ascii="Times New Roman" w:hAnsi="Times New Roman"/>
                <w:sz w:val="20"/>
                <w:szCs w:val="20"/>
                <w:lang w:eastAsia="ru-RU"/>
              </w:rPr>
            </w:pPr>
          </w:p>
        </w:tc>
        <w:tc>
          <w:tcPr>
            <w:tcW w:w="1562" w:type="dxa"/>
            <w:gridSpan w:val="3"/>
            <w:vMerge/>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line="240" w:lineRule="auto"/>
              <w:rPr>
                <w:rFonts w:ascii="Times New Roman" w:hAnsi="Times New Roman"/>
                <w:sz w:val="20"/>
                <w:szCs w:val="20"/>
                <w:lang w:eastAsia="ru-RU"/>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line="240" w:lineRule="auto"/>
              <w:rPr>
                <w:rFonts w:ascii="Times New Roman" w:hAnsi="Times New Roman"/>
                <w:sz w:val="20"/>
                <w:szCs w:val="20"/>
                <w:lang w:eastAsia="ru-RU"/>
              </w:rPr>
            </w:pPr>
          </w:p>
        </w:tc>
        <w:tc>
          <w:tcPr>
            <w:tcW w:w="1420" w:type="dxa"/>
            <w:gridSpan w:val="4"/>
            <w:vMerge/>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line="240" w:lineRule="auto"/>
              <w:rPr>
                <w:rFonts w:ascii="Times New Roman" w:hAnsi="Times New Roman"/>
                <w:sz w:val="20"/>
                <w:szCs w:val="20"/>
                <w:lang w:eastAsia="ru-RU"/>
              </w:rPr>
            </w:pPr>
          </w:p>
        </w:tc>
      </w:tr>
      <w:tr w:rsidR="001577A5" w:rsidRPr="000B04DE" w:rsidTr="00676986">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jc w:val="center"/>
              <w:rPr>
                <w:rFonts w:ascii="Times New Roman" w:hAnsi="Times New Roman"/>
                <w:sz w:val="20"/>
                <w:szCs w:val="20"/>
                <w:lang w:eastAsia="ru-RU"/>
              </w:rPr>
            </w:pPr>
            <w:r w:rsidRPr="000B04DE">
              <w:rPr>
                <w:rFonts w:ascii="Times New Roman" w:hAnsi="Times New Roman"/>
                <w:sz w:val="20"/>
                <w:szCs w:val="20"/>
                <w:lang w:val="en-US" w:eastAsia="ru-RU"/>
              </w:rPr>
              <w:t>C</w:t>
            </w:r>
            <w:r w:rsidRPr="000B04DE">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outlineLvl w:val="3"/>
              <w:rPr>
                <w:rFonts w:ascii="Times New Roman" w:hAnsi="Times New Roman"/>
                <w:sz w:val="20"/>
                <w:szCs w:val="20"/>
                <w:lang w:eastAsia="ru-RU"/>
              </w:rPr>
            </w:pPr>
            <w:r w:rsidRPr="000B04DE">
              <w:rPr>
                <w:rFonts w:ascii="Times New Roman" w:hAnsi="Times New Roman"/>
                <w:sz w:val="20"/>
                <w:szCs w:val="20"/>
                <w:lang w:eastAsia="ru-RU"/>
              </w:rPr>
              <w:t>1.1, 1.2,1.3, 1.4, 1.5, 1.6, 1.16, 1.17, 1.19, 1.20, 13.1</w:t>
            </w:r>
          </w:p>
        </w:tc>
        <w:tc>
          <w:tcPr>
            <w:tcW w:w="1699" w:type="dxa"/>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tabs>
                <w:tab w:val="left" w:pos="1125"/>
                <w:tab w:val="center" w:pos="1167"/>
              </w:tabs>
              <w:spacing w:before="120" w:after="120"/>
              <w:jc w:val="center"/>
              <w:outlineLvl w:val="3"/>
              <w:rPr>
                <w:rFonts w:ascii="Times New Roman" w:hAnsi="Times New Roman"/>
                <w:sz w:val="20"/>
                <w:szCs w:val="20"/>
                <w:lang w:eastAsia="ru-RU"/>
              </w:rPr>
            </w:pPr>
            <w:r w:rsidRPr="000B04DE">
              <w:rPr>
                <w:rFonts w:ascii="Times New Roman" w:hAnsi="Times New Roman"/>
                <w:sz w:val="20"/>
                <w:szCs w:val="20"/>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120"/>
              <w:jc w:val="center"/>
              <w:outlineLvl w:val="3"/>
              <w:rPr>
                <w:rFonts w:ascii="Times New Roman" w:hAnsi="Times New Roman"/>
                <w:sz w:val="20"/>
                <w:szCs w:val="20"/>
                <w:lang w:eastAsia="ru-RU"/>
              </w:rPr>
            </w:pPr>
            <w:r w:rsidRPr="000B04DE">
              <w:rPr>
                <w:rFonts w:ascii="Times New Roman" w:hAnsi="Times New Roman"/>
                <w:sz w:val="20"/>
                <w:szCs w:val="20"/>
                <w:lang w:eastAsia="ru-RU"/>
              </w:rPr>
              <w:t>-</w:t>
            </w:r>
          </w:p>
        </w:tc>
        <w:tc>
          <w:tcPr>
            <w:tcW w:w="8224" w:type="dxa"/>
            <w:gridSpan w:val="12"/>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0"/>
              <w:jc w:val="center"/>
              <w:outlineLvl w:val="3"/>
              <w:rPr>
                <w:rFonts w:ascii="Times New Roman" w:hAnsi="Times New Roman"/>
                <w:sz w:val="20"/>
                <w:szCs w:val="20"/>
                <w:lang w:eastAsia="ru-RU"/>
              </w:rPr>
            </w:pPr>
            <w:r w:rsidRPr="000B04DE">
              <w:rPr>
                <w:rFonts w:ascii="Times New Roman" w:hAnsi="Times New Roman"/>
                <w:sz w:val="24"/>
                <w:szCs w:val="24"/>
              </w:rPr>
              <w:t>Не подлежат установлению</w:t>
            </w:r>
          </w:p>
        </w:tc>
      </w:tr>
      <w:tr w:rsidR="001577A5" w:rsidRPr="000B04DE" w:rsidTr="00676986">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jc w:val="center"/>
              <w:rPr>
                <w:rFonts w:ascii="Times New Roman" w:hAnsi="Times New Roman"/>
                <w:sz w:val="20"/>
                <w:szCs w:val="20"/>
                <w:lang w:eastAsia="ru-RU"/>
              </w:rPr>
            </w:pPr>
            <w:r w:rsidRPr="000B04DE">
              <w:rPr>
                <w:rFonts w:ascii="Times New Roman" w:hAnsi="Times New Roman"/>
                <w:sz w:val="20"/>
                <w:szCs w:val="20"/>
                <w:lang w:val="en-US" w:eastAsia="ru-RU"/>
              </w:rPr>
              <w:t>C-</w:t>
            </w:r>
            <w:r w:rsidRPr="000B04DE">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spacing w:after="0"/>
              <w:outlineLvl w:val="3"/>
              <w:rPr>
                <w:rFonts w:ascii="Times New Roman" w:hAnsi="Times New Roman"/>
                <w:sz w:val="20"/>
                <w:szCs w:val="20"/>
                <w:lang w:eastAsia="ru-RU"/>
              </w:rPr>
            </w:pPr>
            <w:r w:rsidRPr="000B04DE">
              <w:rPr>
                <w:rFonts w:ascii="Times New Roman" w:hAnsi="Times New Roman"/>
                <w:sz w:val="20"/>
                <w:szCs w:val="20"/>
                <w:lang w:eastAsia="ru-RU"/>
              </w:rPr>
              <w:t>1.7,1.8,1.9,1.10,1.11,1.12, 1.13,1.14,1.15, 1.18, 4.9, 4.10, 4.4, 4.6</w:t>
            </w:r>
          </w:p>
        </w:tc>
        <w:tc>
          <w:tcPr>
            <w:tcW w:w="1699" w:type="dxa"/>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jc w:val="center"/>
              <w:outlineLvl w:val="3"/>
              <w:rPr>
                <w:rFonts w:ascii="Times New Roman" w:hAnsi="Times New Roman"/>
                <w:sz w:val="20"/>
                <w:szCs w:val="20"/>
                <w:lang w:eastAsia="ru-RU"/>
              </w:rPr>
            </w:pPr>
            <w:r w:rsidRPr="000B04DE">
              <w:rPr>
                <w:rFonts w:ascii="Times New Roman" w:hAnsi="Times New Roman"/>
                <w:sz w:val="20"/>
                <w:szCs w:val="20"/>
                <w:lang w:eastAsia="ru-RU"/>
              </w:rPr>
              <w:t>3.1, 7.5</w:t>
            </w:r>
          </w:p>
        </w:tc>
        <w:tc>
          <w:tcPr>
            <w:tcW w:w="2126" w:type="dxa"/>
            <w:gridSpan w:val="3"/>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0,002</w:t>
            </w:r>
          </w:p>
        </w:tc>
        <w:tc>
          <w:tcPr>
            <w:tcW w:w="1418" w:type="dxa"/>
            <w:gridSpan w:val="2"/>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200,0</w:t>
            </w:r>
          </w:p>
        </w:tc>
        <w:tc>
          <w:tcPr>
            <w:tcW w:w="2268" w:type="dxa"/>
            <w:gridSpan w:val="2"/>
            <w:tcBorders>
              <w:top w:val="single" w:sz="4" w:space="0" w:color="auto"/>
              <w:left w:val="single" w:sz="4" w:space="0" w:color="auto"/>
              <w:bottom w:val="single" w:sz="4" w:space="0" w:color="auto"/>
              <w:right w:val="single" w:sz="4" w:space="0" w:color="auto"/>
            </w:tcBorders>
            <w:hideMark/>
          </w:tcPr>
          <w:p w:rsidR="00676986" w:rsidRPr="000B04DE" w:rsidRDefault="00676986" w:rsidP="00676986">
            <w:pPr>
              <w:spacing w:after="0"/>
              <w:jc w:val="both"/>
              <w:outlineLvl w:val="3"/>
              <w:rPr>
                <w:rFonts w:ascii="Times New Roman" w:hAnsi="Times New Roman"/>
                <w:sz w:val="20"/>
                <w:szCs w:val="20"/>
                <w:lang w:eastAsia="ru-RU"/>
              </w:rPr>
            </w:pPr>
            <w:r w:rsidRPr="000B04DE">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sidRPr="000B04DE">
              <w:rPr>
                <w:rFonts w:ascii="Times New Roman" w:hAnsi="Times New Roman"/>
                <w:sz w:val="20"/>
                <w:szCs w:val="20"/>
              </w:rPr>
              <w:t>*</w:t>
            </w:r>
            <w:r w:rsidRPr="000B04DE">
              <w:rPr>
                <w:rFonts w:ascii="Times New Roman" w:hAnsi="Times New Roman"/>
                <w:sz w:val="20"/>
                <w:szCs w:val="20"/>
                <w:lang w:eastAsia="ru-RU"/>
              </w:rPr>
              <w:t>;</w:t>
            </w:r>
          </w:p>
          <w:p w:rsidR="00676986" w:rsidRPr="000B04DE" w:rsidRDefault="00676986" w:rsidP="00676986">
            <w:pPr>
              <w:spacing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50 – от лесных массивов смешанных пород до всех </w:t>
            </w:r>
            <w:r w:rsidRPr="000B04DE">
              <w:rPr>
                <w:rFonts w:ascii="Times New Roman" w:hAnsi="Times New Roman"/>
                <w:sz w:val="20"/>
                <w:szCs w:val="20"/>
                <w:lang w:eastAsia="ru-RU"/>
              </w:rPr>
              <w:lastRenderedPageBreak/>
              <w:t>строений</w:t>
            </w:r>
            <w:r w:rsidRPr="000B04DE">
              <w:rPr>
                <w:rFonts w:ascii="Times New Roman" w:hAnsi="Times New Roman"/>
                <w:sz w:val="20"/>
                <w:szCs w:val="20"/>
              </w:rPr>
              <w:t>*</w:t>
            </w:r>
            <w:r w:rsidRPr="000B04DE">
              <w:rPr>
                <w:rFonts w:ascii="Times New Roman" w:hAnsi="Times New Roman"/>
                <w:sz w:val="20"/>
                <w:szCs w:val="20"/>
                <w:lang w:eastAsia="ru-RU"/>
              </w:rPr>
              <w:t>;</w:t>
            </w:r>
          </w:p>
          <w:p w:rsidR="00676986" w:rsidRPr="000B04DE" w:rsidRDefault="00676986" w:rsidP="00676986">
            <w:pPr>
              <w:spacing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20 -  от лесных массивов лиственных пород до всех строений *; </w:t>
            </w:r>
          </w:p>
          <w:p w:rsidR="00676986" w:rsidRPr="000B04DE" w:rsidRDefault="00676986" w:rsidP="00676986">
            <w:pPr>
              <w:spacing w:before="120"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5 - от границы ЗУ со стороны улицы до всех строений; </w:t>
            </w:r>
          </w:p>
          <w:p w:rsidR="00676986" w:rsidRPr="000B04DE" w:rsidRDefault="00676986" w:rsidP="00676986">
            <w:pPr>
              <w:spacing w:before="120" w:after="0"/>
              <w:jc w:val="both"/>
              <w:outlineLvl w:val="3"/>
              <w:rPr>
                <w:rFonts w:ascii="Times New Roman" w:hAnsi="Times New Roman"/>
                <w:sz w:val="20"/>
                <w:szCs w:val="20"/>
                <w:lang w:eastAsia="ru-RU"/>
              </w:rPr>
            </w:pPr>
            <w:r w:rsidRPr="000B04DE">
              <w:rPr>
                <w:rFonts w:ascii="Times New Roman" w:hAnsi="Times New Roman"/>
                <w:sz w:val="20"/>
                <w:szCs w:val="20"/>
                <w:lang w:eastAsia="ru-RU"/>
              </w:rPr>
              <w:t xml:space="preserve">3 - со стороны проездов до всех строений; </w:t>
            </w:r>
          </w:p>
          <w:p w:rsidR="001577A5" w:rsidRPr="000B04DE" w:rsidRDefault="00676986" w:rsidP="00676986">
            <w:pPr>
              <w:spacing w:before="120" w:after="0"/>
              <w:jc w:val="both"/>
              <w:outlineLvl w:val="3"/>
              <w:rPr>
                <w:rFonts w:ascii="Times New Roman" w:hAnsi="Times New Roman"/>
                <w:sz w:val="20"/>
                <w:szCs w:val="20"/>
                <w:lang w:eastAsia="ru-RU"/>
              </w:rPr>
            </w:pPr>
            <w:r w:rsidRPr="000B04DE">
              <w:rPr>
                <w:rFonts w:ascii="Times New Roman" w:hAnsi="Times New Roman"/>
                <w:sz w:val="20"/>
                <w:szCs w:val="20"/>
                <w:lang w:eastAsia="ru-RU"/>
              </w:rPr>
              <w:t>1 - со стороны соседних участков до всех строений</w:t>
            </w:r>
          </w:p>
        </w:tc>
        <w:tc>
          <w:tcPr>
            <w:tcW w:w="1278" w:type="dxa"/>
            <w:gridSpan w:val="3"/>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lastRenderedPageBreak/>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1577A5" w:rsidRPr="000B04DE" w:rsidRDefault="001577A5" w:rsidP="00A046D6">
            <w:pPr>
              <w:spacing w:before="120" w:after="0"/>
              <w:jc w:val="center"/>
              <w:outlineLvl w:val="3"/>
              <w:rPr>
                <w:rFonts w:ascii="Times New Roman" w:hAnsi="Times New Roman"/>
                <w:sz w:val="20"/>
                <w:szCs w:val="20"/>
                <w:lang w:eastAsia="ru-RU"/>
              </w:rPr>
            </w:pPr>
            <w:r w:rsidRPr="000B04DE">
              <w:rPr>
                <w:rFonts w:ascii="Times New Roman" w:hAnsi="Times New Roman"/>
                <w:sz w:val="20"/>
                <w:szCs w:val="20"/>
                <w:lang w:eastAsia="ru-RU"/>
              </w:rPr>
              <w:t>80</w:t>
            </w:r>
          </w:p>
        </w:tc>
      </w:tr>
      <w:tr w:rsidR="001577A5" w:rsidRPr="00351019" w:rsidTr="00A046D6">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1577A5" w:rsidRPr="000B04DE" w:rsidRDefault="001577A5" w:rsidP="00A046D6">
            <w:pPr>
              <w:jc w:val="center"/>
              <w:outlineLvl w:val="3"/>
              <w:rPr>
                <w:rFonts w:ascii="Times New Roman" w:hAnsi="Times New Roman"/>
                <w:sz w:val="20"/>
                <w:szCs w:val="20"/>
                <w:lang w:eastAsia="ru-RU"/>
              </w:rPr>
            </w:pPr>
          </w:p>
          <w:p w:rsidR="001577A5" w:rsidRPr="000B04DE" w:rsidRDefault="001577A5" w:rsidP="00A046D6">
            <w:pPr>
              <w:jc w:val="center"/>
              <w:outlineLvl w:val="3"/>
              <w:rPr>
                <w:rFonts w:ascii="Times New Roman" w:hAnsi="Times New Roman"/>
                <w:sz w:val="20"/>
                <w:szCs w:val="20"/>
                <w:lang w:eastAsia="ru-RU"/>
              </w:rPr>
            </w:pPr>
            <w:r w:rsidRPr="000B04DE">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6"/>
            <w:tcBorders>
              <w:top w:val="single" w:sz="4" w:space="0" w:color="auto"/>
              <w:left w:val="single" w:sz="4" w:space="0" w:color="auto"/>
              <w:bottom w:val="single" w:sz="4" w:space="0" w:color="auto"/>
              <w:right w:val="single" w:sz="4" w:space="0" w:color="auto"/>
            </w:tcBorders>
            <w:vAlign w:val="center"/>
            <w:hideMark/>
          </w:tcPr>
          <w:p w:rsidR="001577A5" w:rsidRPr="000B04DE" w:rsidRDefault="001577A5" w:rsidP="00A046D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B04DE">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0B04DE">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0B04DE">
              <w:rPr>
                <w:rFonts w:ascii="Times New Roman" w:eastAsia="Times New Roman" w:hAnsi="Times New Roman"/>
                <w:sz w:val="20"/>
                <w:szCs w:val="20"/>
                <w:lang w:eastAsia="zh-CN"/>
              </w:rPr>
              <w:t>, огородничества (</w:t>
            </w:r>
            <w:r w:rsidRPr="000B04DE">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0B04DE">
              <w:rPr>
                <w:rFonts w:ascii="Times New Roman" w:eastAsia="Times New Roman" w:hAnsi="Times New Roman"/>
                <w:sz w:val="20"/>
                <w:szCs w:val="20"/>
                <w:lang w:eastAsia="zh-CN"/>
              </w:rPr>
              <w:t>), сенокошения (</w:t>
            </w:r>
            <w:r w:rsidRPr="000B04DE">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0B04DE">
              <w:rPr>
                <w:rFonts w:ascii="Times New Roman" w:eastAsia="Times New Roman" w:hAnsi="Times New Roman"/>
                <w:sz w:val="20"/>
                <w:szCs w:val="20"/>
                <w:lang w:eastAsia="zh-CN"/>
              </w:rPr>
              <w:t>.</w:t>
            </w:r>
          </w:p>
          <w:p w:rsidR="001577A5" w:rsidRPr="000B04DE" w:rsidRDefault="001577A5" w:rsidP="00A046D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B04DE">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1577A5" w:rsidRPr="000B04DE" w:rsidRDefault="001577A5" w:rsidP="00A046D6">
            <w:pPr>
              <w:widowControl w:val="0"/>
              <w:autoSpaceDE w:val="0"/>
              <w:spacing w:after="0"/>
              <w:jc w:val="both"/>
              <w:rPr>
                <w:rFonts w:ascii="Times New Roman" w:hAnsi="Times New Roman"/>
                <w:b/>
                <w:bCs/>
                <w:sz w:val="20"/>
                <w:szCs w:val="20"/>
              </w:rPr>
            </w:pPr>
            <w:r w:rsidRPr="000B04DE">
              <w:rPr>
                <w:rFonts w:ascii="Times New Roman" w:hAnsi="Times New Roman"/>
                <w:b/>
                <w:bCs/>
                <w:i/>
                <w:spacing w:val="2"/>
                <w:sz w:val="20"/>
                <w:szCs w:val="20"/>
              </w:rPr>
              <w:t>д</w:t>
            </w:r>
            <w:r w:rsidRPr="000B04DE">
              <w:rPr>
                <w:rFonts w:ascii="Times New Roman" w:hAnsi="Times New Roman"/>
                <w:b/>
                <w:bCs/>
                <w:i/>
                <w:spacing w:val="-1"/>
                <w:sz w:val="20"/>
                <w:szCs w:val="20"/>
              </w:rPr>
              <w:t>л</w:t>
            </w:r>
            <w:r w:rsidRPr="000B04DE">
              <w:rPr>
                <w:rFonts w:ascii="Times New Roman" w:hAnsi="Times New Roman"/>
                <w:b/>
                <w:bCs/>
                <w:i/>
                <w:sz w:val="20"/>
                <w:szCs w:val="20"/>
              </w:rPr>
              <w:t xml:space="preserve">я </w:t>
            </w:r>
            <w:r w:rsidRPr="000B04DE">
              <w:rPr>
                <w:rFonts w:ascii="Times New Roman" w:hAnsi="Times New Roman"/>
                <w:b/>
                <w:bCs/>
                <w:i/>
                <w:spacing w:val="-1"/>
                <w:sz w:val="20"/>
                <w:szCs w:val="20"/>
              </w:rPr>
              <w:t>ж</w:t>
            </w:r>
            <w:r w:rsidRPr="000B04DE">
              <w:rPr>
                <w:rFonts w:ascii="Times New Roman" w:hAnsi="Times New Roman"/>
                <w:b/>
                <w:bCs/>
                <w:i/>
                <w:spacing w:val="1"/>
                <w:sz w:val="20"/>
                <w:szCs w:val="20"/>
              </w:rPr>
              <w:t>ив</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тн</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а</w:t>
            </w:r>
            <w:r w:rsidRPr="000B04DE">
              <w:rPr>
                <w:rFonts w:ascii="Times New Roman" w:hAnsi="Times New Roman"/>
                <w:b/>
                <w:bCs/>
                <w:i/>
                <w:sz w:val="20"/>
                <w:szCs w:val="20"/>
              </w:rPr>
              <w:t>,</w:t>
            </w:r>
            <w:r w:rsidRPr="000B04DE">
              <w:rPr>
                <w:rFonts w:ascii="Times New Roman" w:hAnsi="Times New Roman"/>
                <w:b/>
                <w:bCs/>
                <w:i/>
                <w:spacing w:val="6"/>
                <w:sz w:val="20"/>
                <w:szCs w:val="20"/>
              </w:rPr>
              <w:t xml:space="preserve"> </w:t>
            </w:r>
            <w:r w:rsidRPr="000B04DE">
              <w:rPr>
                <w:rFonts w:ascii="Times New Roman" w:hAnsi="Times New Roman"/>
                <w:b/>
                <w:bCs/>
                <w:i/>
                <w:spacing w:val="1"/>
                <w:sz w:val="20"/>
                <w:szCs w:val="20"/>
              </w:rPr>
              <w:t>х</w:t>
            </w:r>
            <w:r w:rsidRPr="000B04DE">
              <w:rPr>
                <w:rFonts w:ascii="Times New Roman" w:hAnsi="Times New Roman"/>
                <w:b/>
                <w:bCs/>
                <w:i/>
                <w:spacing w:val="-1"/>
                <w:sz w:val="20"/>
                <w:szCs w:val="20"/>
              </w:rPr>
              <w:t>р</w:t>
            </w:r>
            <w:r w:rsidRPr="000B04DE">
              <w:rPr>
                <w:rFonts w:ascii="Times New Roman" w:hAnsi="Times New Roman"/>
                <w:b/>
                <w:bCs/>
                <w:i/>
                <w:spacing w:val="1"/>
                <w:sz w:val="20"/>
                <w:szCs w:val="20"/>
              </w:rPr>
              <w:t>ан</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н</w:t>
            </w:r>
            <w:r w:rsidRPr="000B04DE">
              <w:rPr>
                <w:rFonts w:ascii="Times New Roman" w:hAnsi="Times New Roman"/>
                <w:b/>
                <w:bCs/>
                <w:i/>
                <w:spacing w:val="-2"/>
                <w:sz w:val="20"/>
                <w:szCs w:val="20"/>
              </w:rPr>
              <w:t>и</w:t>
            </w:r>
            <w:r w:rsidRPr="000B04DE">
              <w:rPr>
                <w:rFonts w:ascii="Times New Roman" w:hAnsi="Times New Roman"/>
                <w:b/>
                <w:bCs/>
                <w:i/>
                <w:sz w:val="20"/>
                <w:szCs w:val="20"/>
              </w:rPr>
              <w:t>я</w:t>
            </w:r>
            <w:r w:rsidRPr="000B04DE">
              <w:rPr>
                <w:rFonts w:ascii="Times New Roman" w:hAnsi="Times New Roman"/>
                <w:b/>
                <w:bCs/>
                <w:i/>
                <w:spacing w:val="6"/>
                <w:sz w:val="20"/>
                <w:szCs w:val="20"/>
              </w:rPr>
              <w:t xml:space="preserve"> </w:t>
            </w:r>
            <w:r w:rsidRPr="000B04DE">
              <w:rPr>
                <w:rFonts w:ascii="Times New Roman" w:hAnsi="Times New Roman"/>
                <w:b/>
                <w:bCs/>
                <w:i/>
                <w:sz w:val="20"/>
                <w:szCs w:val="20"/>
              </w:rPr>
              <w:t xml:space="preserve">и </w:t>
            </w:r>
            <w:r w:rsidRPr="000B04DE">
              <w:rPr>
                <w:rFonts w:ascii="Times New Roman" w:hAnsi="Times New Roman"/>
                <w:b/>
                <w:bCs/>
                <w:i/>
                <w:spacing w:val="1"/>
                <w:sz w:val="20"/>
                <w:szCs w:val="20"/>
              </w:rPr>
              <w:t>п</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р</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ра</w:t>
            </w:r>
            <w:r w:rsidRPr="000B04DE">
              <w:rPr>
                <w:rFonts w:ascii="Times New Roman" w:hAnsi="Times New Roman"/>
                <w:b/>
                <w:bCs/>
                <w:i/>
                <w:spacing w:val="-1"/>
                <w:sz w:val="20"/>
                <w:szCs w:val="20"/>
              </w:rPr>
              <w:t>бо</w:t>
            </w:r>
            <w:r w:rsidRPr="000B04DE">
              <w:rPr>
                <w:rFonts w:ascii="Times New Roman" w:hAnsi="Times New Roman"/>
                <w:b/>
                <w:bCs/>
                <w:i/>
                <w:spacing w:val="1"/>
                <w:sz w:val="20"/>
                <w:szCs w:val="20"/>
              </w:rPr>
              <w:t>т</w:t>
            </w:r>
            <w:r w:rsidRPr="000B04DE">
              <w:rPr>
                <w:rFonts w:ascii="Times New Roman" w:hAnsi="Times New Roman"/>
                <w:b/>
                <w:bCs/>
                <w:i/>
                <w:sz w:val="20"/>
                <w:szCs w:val="20"/>
              </w:rPr>
              <w:t xml:space="preserve">ки </w:t>
            </w:r>
            <w:r w:rsidRPr="000B04DE">
              <w:rPr>
                <w:rFonts w:ascii="Times New Roman" w:hAnsi="Times New Roman"/>
                <w:b/>
                <w:bCs/>
                <w:i/>
                <w:spacing w:val="-1"/>
                <w:sz w:val="20"/>
                <w:szCs w:val="20"/>
              </w:rPr>
              <w:t>сел</w:t>
            </w:r>
            <w:r w:rsidRPr="000B04DE">
              <w:rPr>
                <w:rFonts w:ascii="Times New Roman" w:hAnsi="Times New Roman"/>
                <w:b/>
                <w:bCs/>
                <w:i/>
                <w:spacing w:val="2"/>
                <w:sz w:val="20"/>
                <w:szCs w:val="20"/>
              </w:rPr>
              <w:t>ь</w:t>
            </w:r>
            <w:r w:rsidRPr="000B04DE">
              <w:rPr>
                <w:rFonts w:ascii="Times New Roman" w:hAnsi="Times New Roman"/>
                <w:b/>
                <w:bCs/>
                <w:i/>
                <w:spacing w:val="-1"/>
                <w:sz w:val="20"/>
                <w:szCs w:val="20"/>
              </w:rPr>
              <w:t>с</w:t>
            </w:r>
            <w:r w:rsidRPr="000B04DE">
              <w:rPr>
                <w:rFonts w:ascii="Times New Roman" w:hAnsi="Times New Roman"/>
                <w:b/>
                <w:bCs/>
                <w:i/>
                <w:sz w:val="20"/>
                <w:szCs w:val="20"/>
              </w:rPr>
              <w:t>к</w:t>
            </w:r>
            <w:r w:rsidRPr="000B04DE">
              <w:rPr>
                <w:rFonts w:ascii="Times New Roman" w:hAnsi="Times New Roman"/>
                <w:b/>
                <w:bCs/>
                <w:i/>
                <w:spacing w:val="1"/>
                <w:sz w:val="20"/>
                <w:szCs w:val="20"/>
              </w:rPr>
              <w:t>охо</w:t>
            </w:r>
            <w:r w:rsidRPr="000B04DE">
              <w:rPr>
                <w:rFonts w:ascii="Times New Roman" w:hAnsi="Times New Roman"/>
                <w:b/>
                <w:bCs/>
                <w:i/>
                <w:spacing w:val="-1"/>
                <w:sz w:val="20"/>
                <w:szCs w:val="20"/>
              </w:rPr>
              <w:t>з</w:t>
            </w:r>
            <w:r w:rsidRPr="000B04DE">
              <w:rPr>
                <w:rFonts w:ascii="Times New Roman" w:hAnsi="Times New Roman"/>
                <w:b/>
                <w:bCs/>
                <w:i/>
                <w:spacing w:val="1"/>
                <w:sz w:val="20"/>
                <w:szCs w:val="20"/>
              </w:rPr>
              <w:t>яй</w:t>
            </w:r>
            <w:r w:rsidRPr="000B04DE">
              <w:rPr>
                <w:rFonts w:ascii="Times New Roman" w:hAnsi="Times New Roman"/>
                <w:b/>
                <w:bCs/>
                <w:i/>
                <w:spacing w:val="-3"/>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о</w:t>
            </w:r>
            <w:r w:rsidRPr="000B04DE">
              <w:rPr>
                <w:rFonts w:ascii="Times New Roman" w:hAnsi="Times New Roman"/>
                <w:b/>
                <w:bCs/>
                <w:i/>
                <w:sz w:val="20"/>
                <w:szCs w:val="20"/>
              </w:rPr>
              <w:t xml:space="preserve">й </w:t>
            </w:r>
            <w:r w:rsidRPr="000B04DE">
              <w:rPr>
                <w:rFonts w:ascii="Times New Roman" w:hAnsi="Times New Roman"/>
                <w:b/>
                <w:bCs/>
                <w:i/>
                <w:spacing w:val="1"/>
                <w:sz w:val="20"/>
                <w:szCs w:val="20"/>
              </w:rPr>
              <w:t>про</w:t>
            </w:r>
            <w:r w:rsidRPr="000B04DE">
              <w:rPr>
                <w:rFonts w:ascii="Times New Roman" w:hAnsi="Times New Roman"/>
                <w:b/>
                <w:bCs/>
                <w:i/>
                <w:sz w:val="20"/>
                <w:szCs w:val="20"/>
              </w:rPr>
              <w:t>д</w:t>
            </w:r>
            <w:r w:rsidRPr="000B04DE">
              <w:rPr>
                <w:rFonts w:ascii="Times New Roman" w:hAnsi="Times New Roman"/>
                <w:b/>
                <w:bCs/>
                <w:i/>
                <w:spacing w:val="-1"/>
                <w:sz w:val="20"/>
                <w:szCs w:val="20"/>
              </w:rPr>
              <w:t>у</w:t>
            </w:r>
            <w:r w:rsidRPr="000B04DE">
              <w:rPr>
                <w:rFonts w:ascii="Times New Roman" w:hAnsi="Times New Roman"/>
                <w:b/>
                <w:bCs/>
                <w:i/>
                <w:sz w:val="20"/>
                <w:szCs w:val="20"/>
              </w:rPr>
              <w:t>к</w:t>
            </w:r>
            <w:r w:rsidRPr="000B04DE">
              <w:rPr>
                <w:rFonts w:ascii="Times New Roman" w:hAnsi="Times New Roman"/>
                <w:b/>
                <w:bCs/>
                <w:i/>
                <w:spacing w:val="1"/>
                <w:sz w:val="20"/>
                <w:szCs w:val="20"/>
              </w:rPr>
              <w:t>ц</w:t>
            </w:r>
            <w:r w:rsidRPr="000B04DE">
              <w:rPr>
                <w:rFonts w:ascii="Times New Roman" w:hAnsi="Times New Roman"/>
                <w:b/>
                <w:bCs/>
                <w:i/>
                <w:spacing w:val="-2"/>
                <w:sz w:val="20"/>
                <w:szCs w:val="20"/>
              </w:rPr>
              <w:t>и</w:t>
            </w:r>
            <w:r w:rsidRPr="000B04DE">
              <w:rPr>
                <w:rFonts w:ascii="Times New Roman" w:hAnsi="Times New Roman"/>
                <w:b/>
                <w:bCs/>
                <w:i/>
                <w:spacing w:val="1"/>
                <w:sz w:val="20"/>
                <w:szCs w:val="20"/>
              </w:rPr>
              <w:t>и</w:t>
            </w:r>
            <w:r w:rsidRPr="000B04DE">
              <w:rPr>
                <w:rFonts w:ascii="Times New Roman" w:hAnsi="Times New Roman"/>
                <w:b/>
                <w:bCs/>
                <w:i/>
                <w:sz w:val="20"/>
                <w:szCs w:val="20"/>
              </w:rPr>
              <w:t xml:space="preserve">, </w:t>
            </w:r>
            <w:r w:rsidRPr="000B04DE">
              <w:rPr>
                <w:rFonts w:ascii="Times New Roman" w:hAnsi="Times New Roman"/>
                <w:b/>
                <w:bCs/>
                <w:i/>
                <w:spacing w:val="-1"/>
                <w:sz w:val="20"/>
                <w:szCs w:val="20"/>
              </w:rPr>
              <w:t>с</w:t>
            </w:r>
            <w:r w:rsidRPr="000B04DE">
              <w:rPr>
                <w:rFonts w:ascii="Times New Roman" w:hAnsi="Times New Roman"/>
                <w:b/>
                <w:bCs/>
                <w:i/>
                <w:sz w:val="20"/>
                <w:szCs w:val="20"/>
              </w:rPr>
              <w:t>к</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т</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а</w:t>
            </w:r>
            <w:r w:rsidRPr="000B04DE">
              <w:rPr>
                <w:rFonts w:ascii="Times New Roman" w:hAnsi="Times New Roman"/>
                <w:b/>
                <w:bCs/>
                <w:i/>
                <w:sz w:val="20"/>
                <w:szCs w:val="20"/>
              </w:rPr>
              <w:t xml:space="preserve">, </w:t>
            </w:r>
            <w:r w:rsidRPr="000B04DE">
              <w:rPr>
                <w:rFonts w:ascii="Times New Roman" w:hAnsi="Times New Roman"/>
                <w:b/>
                <w:bCs/>
                <w:i/>
                <w:spacing w:val="-1"/>
                <w:sz w:val="20"/>
                <w:szCs w:val="20"/>
              </w:rPr>
              <w:t>с</w:t>
            </w:r>
            <w:r w:rsidRPr="000B04DE">
              <w:rPr>
                <w:rFonts w:ascii="Times New Roman" w:hAnsi="Times New Roman"/>
                <w:b/>
                <w:bCs/>
                <w:i/>
                <w:spacing w:val="1"/>
                <w:sz w:val="20"/>
                <w:szCs w:val="20"/>
              </w:rPr>
              <w:t>вин</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а</w:t>
            </w:r>
            <w:r w:rsidRPr="000B04DE">
              <w:rPr>
                <w:rFonts w:ascii="Times New Roman" w:hAnsi="Times New Roman"/>
                <w:b/>
                <w:bCs/>
                <w:i/>
                <w:sz w:val="20"/>
                <w:szCs w:val="20"/>
              </w:rPr>
              <w:t xml:space="preserve">, </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бес</w:t>
            </w:r>
            <w:r w:rsidRPr="000B04DE">
              <w:rPr>
                <w:rFonts w:ascii="Times New Roman" w:hAnsi="Times New Roman"/>
                <w:b/>
                <w:bCs/>
                <w:i/>
                <w:spacing w:val="1"/>
                <w:sz w:val="20"/>
                <w:szCs w:val="20"/>
              </w:rPr>
              <w:t>п</w:t>
            </w:r>
            <w:r w:rsidRPr="000B04DE">
              <w:rPr>
                <w:rFonts w:ascii="Times New Roman" w:hAnsi="Times New Roman"/>
                <w:b/>
                <w:bCs/>
                <w:i/>
                <w:spacing w:val="-1"/>
                <w:sz w:val="20"/>
                <w:szCs w:val="20"/>
              </w:rPr>
              <w:t>ече</w:t>
            </w:r>
            <w:r w:rsidRPr="000B04DE">
              <w:rPr>
                <w:rFonts w:ascii="Times New Roman" w:hAnsi="Times New Roman"/>
                <w:b/>
                <w:bCs/>
                <w:i/>
                <w:spacing w:val="1"/>
                <w:sz w:val="20"/>
                <w:szCs w:val="20"/>
              </w:rPr>
              <w:t>ни</w:t>
            </w:r>
            <w:r w:rsidRPr="000B04DE">
              <w:rPr>
                <w:rFonts w:ascii="Times New Roman" w:hAnsi="Times New Roman"/>
                <w:b/>
                <w:bCs/>
                <w:i/>
                <w:sz w:val="20"/>
                <w:szCs w:val="20"/>
              </w:rPr>
              <w:t xml:space="preserve">я </w:t>
            </w:r>
            <w:r w:rsidRPr="000B04DE">
              <w:rPr>
                <w:rFonts w:ascii="Times New Roman" w:hAnsi="Times New Roman"/>
                <w:b/>
                <w:bCs/>
                <w:i/>
                <w:spacing w:val="-1"/>
                <w:sz w:val="20"/>
                <w:szCs w:val="20"/>
              </w:rPr>
              <w:t>сел</w:t>
            </w:r>
            <w:r w:rsidRPr="000B04DE">
              <w:rPr>
                <w:rFonts w:ascii="Times New Roman" w:hAnsi="Times New Roman"/>
                <w:b/>
                <w:bCs/>
                <w:i/>
                <w:spacing w:val="2"/>
                <w:sz w:val="20"/>
                <w:szCs w:val="20"/>
              </w:rPr>
              <w:t>ь</w:t>
            </w:r>
            <w:r w:rsidRPr="000B04DE">
              <w:rPr>
                <w:rFonts w:ascii="Times New Roman" w:hAnsi="Times New Roman"/>
                <w:b/>
                <w:bCs/>
                <w:i/>
                <w:spacing w:val="-1"/>
                <w:sz w:val="20"/>
                <w:szCs w:val="20"/>
              </w:rPr>
              <w:t>с</w:t>
            </w:r>
            <w:r w:rsidRPr="000B04DE">
              <w:rPr>
                <w:rFonts w:ascii="Times New Roman" w:hAnsi="Times New Roman"/>
                <w:b/>
                <w:bCs/>
                <w:i/>
                <w:sz w:val="20"/>
                <w:szCs w:val="20"/>
              </w:rPr>
              <w:t>к</w:t>
            </w:r>
            <w:r w:rsidRPr="000B04DE">
              <w:rPr>
                <w:rFonts w:ascii="Times New Roman" w:hAnsi="Times New Roman"/>
                <w:b/>
                <w:bCs/>
                <w:i/>
                <w:spacing w:val="1"/>
                <w:sz w:val="20"/>
                <w:szCs w:val="20"/>
              </w:rPr>
              <w:t>охо</w:t>
            </w:r>
            <w:r w:rsidRPr="000B04DE">
              <w:rPr>
                <w:rFonts w:ascii="Times New Roman" w:hAnsi="Times New Roman"/>
                <w:b/>
                <w:bCs/>
                <w:i/>
                <w:spacing w:val="-1"/>
                <w:sz w:val="20"/>
                <w:szCs w:val="20"/>
              </w:rPr>
              <w:t>з</w:t>
            </w:r>
            <w:r w:rsidRPr="000B04DE">
              <w:rPr>
                <w:rFonts w:ascii="Times New Roman" w:hAnsi="Times New Roman"/>
                <w:b/>
                <w:bCs/>
                <w:i/>
                <w:spacing w:val="1"/>
                <w:sz w:val="20"/>
                <w:szCs w:val="20"/>
              </w:rPr>
              <w:t>яй</w:t>
            </w:r>
            <w:r w:rsidRPr="000B04DE">
              <w:rPr>
                <w:rFonts w:ascii="Times New Roman" w:hAnsi="Times New Roman"/>
                <w:b/>
                <w:bCs/>
                <w:i/>
                <w:spacing w:val="-3"/>
                <w:sz w:val="20"/>
                <w:szCs w:val="20"/>
              </w:rPr>
              <w:t>с</w:t>
            </w:r>
            <w:r w:rsidRPr="000B04DE">
              <w:rPr>
                <w:rFonts w:ascii="Times New Roman" w:hAnsi="Times New Roman"/>
                <w:b/>
                <w:bCs/>
                <w:i/>
                <w:spacing w:val="1"/>
                <w:sz w:val="20"/>
                <w:szCs w:val="20"/>
              </w:rPr>
              <w:t>тв</w:t>
            </w:r>
            <w:r w:rsidRPr="000B04DE">
              <w:rPr>
                <w:rFonts w:ascii="Times New Roman" w:hAnsi="Times New Roman"/>
                <w:b/>
                <w:bCs/>
                <w:i/>
                <w:spacing w:val="-1"/>
                <w:sz w:val="20"/>
                <w:szCs w:val="20"/>
              </w:rPr>
              <w:t>е</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н</w:t>
            </w:r>
            <w:r w:rsidRPr="000B04DE">
              <w:rPr>
                <w:rFonts w:ascii="Times New Roman" w:hAnsi="Times New Roman"/>
                <w:b/>
                <w:bCs/>
                <w:i/>
                <w:spacing w:val="1"/>
                <w:sz w:val="20"/>
                <w:szCs w:val="20"/>
              </w:rPr>
              <w:t>о</w:t>
            </w:r>
            <w:r w:rsidRPr="000B04DE">
              <w:rPr>
                <w:rFonts w:ascii="Times New Roman" w:hAnsi="Times New Roman"/>
                <w:b/>
                <w:bCs/>
                <w:i/>
                <w:spacing w:val="-2"/>
                <w:sz w:val="20"/>
                <w:szCs w:val="20"/>
              </w:rPr>
              <w:t>г</w:t>
            </w:r>
            <w:r w:rsidRPr="000B04DE">
              <w:rPr>
                <w:rFonts w:ascii="Times New Roman" w:hAnsi="Times New Roman"/>
                <w:b/>
                <w:bCs/>
                <w:i/>
                <w:sz w:val="20"/>
                <w:szCs w:val="20"/>
              </w:rPr>
              <w:t xml:space="preserve">о </w:t>
            </w:r>
            <w:r w:rsidRPr="000B04DE">
              <w:rPr>
                <w:rFonts w:ascii="Times New Roman" w:hAnsi="Times New Roman"/>
                <w:b/>
                <w:bCs/>
                <w:i/>
                <w:spacing w:val="1"/>
                <w:sz w:val="20"/>
                <w:szCs w:val="20"/>
              </w:rPr>
              <w:t>пр</w:t>
            </w:r>
            <w:r w:rsidRPr="000B04DE">
              <w:rPr>
                <w:rFonts w:ascii="Times New Roman" w:hAnsi="Times New Roman"/>
                <w:b/>
                <w:bCs/>
                <w:i/>
                <w:spacing w:val="-1"/>
                <w:sz w:val="20"/>
                <w:szCs w:val="20"/>
              </w:rPr>
              <w:t>о</w:t>
            </w:r>
            <w:r w:rsidRPr="000B04DE">
              <w:rPr>
                <w:rFonts w:ascii="Times New Roman" w:hAnsi="Times New Roman"/>
                <w:b/>
                <w:bCs/>
                <w:i/>
                <w:spacing w:val="1"/>
                <w:sz w:val="20"/>
                <w:szCs w:val="20"/>
              </w:rPr>
              <w:t>и</w:t>
            </w:r>
            <w:r w:rsidRPr="000B04DE">
              <w:rPr>
                <w:rFonts w:ascii="Times New Roman" w:hAnsi="Times New Roman"/>
                <w:b/>
                <w:bCs/>
                <w:i/>
                <w:spacing w:val="-1"/>
                <w:sz w:val="20"/>
                <w:szCs w:val="20"/>
              </w:rPr>
              <w:t>з</w:t>
            </w:r>
            <w:r w:rsidRPr="000B04DE">
              <w:rPr>
                <w:rFonts w:ascii="Times New Roman" w:hAnsi="Times New Roman"/>
                <w:b/>
                <w:bCs/>
                <w:i/>
                <w:spacing w:val="1"/>
                <w:sz w:val="20"/>
                <w:szCs w:val="20"/>
              </w:rPr>
              <w:t>во</w:t>
            </w:r>
            <w:r w:rsidRPr="000B04DE">
              <w:rPr>
                <w:rFonts w:ascii="Times New Roman" w:hAnsi="Times New Roman"/>
                <w:b/>
                <w:bCs/>
                <w:i/>
                <w:sz w:val="20"/>
                <w:szCs w:val="20"/>
              </w:rPr>
              <w:t>д</w:t>
            </w:r>
            <w:r w:rsidRPr="000B04DE">
              <w:rPr>
                <w:rFonts w:ascii="Times New Roman" w:hAnsi="Times New Roman"/>
                <w:b/>
                <w:bCs/>
                <w:i/>
                <w:spacing w:val="-4"/>
                <w:sz w:val="20"/>
                <w:szCs w:val="20"/>
              </w:rPr>
              <w:t>с</w:t>
            </w:r>
            <w:r w:rsidRPr="000B04DE">
              <w:rPr>
                <w:rFonts w:ascii="Times New Roman" w:hAnsi="Times New Roman"/>
                <w:b/>
                <w:bCs/>
                <w:i/>
                <w:spacing w:val="1"/>
                <w:sz w:val="20"/>
                <w:szCs w:val="20"/>
              </w:rPr>
              <w:t>тв</w:t>
            </w:r>
            <w:r w:rsidRPr="000B04DE">
              <w:rPr>
                <w:rFonts w:ascii="Times New Roman" w:hAnsi="Times New Roman"/>
                <w:b/>
                <w:bCs/>
                <w:i/>
                <w:sz w:val="20"/>
                <w:szCs w:val="20"/>
              </w:rPr>
              <w:t>а</w:t>
            </w:r>
            <w:r w:rsidRPr="000B04DE">
              <w:rPr>
                <w:rFonts w:ascii="Times New Roman" w:hAnsi="Times New Roman"/>
                <w:b/>
                <w:bCs/>
                <w:i/>
                <w:spacing w:val="1"/>
                <w:sz w:val="20"/>
                <w:szCs w:val="20"/>
              </w:rPr>
              <w:t xml:space="preserve"> </w:t>
            </w:r>
            <w:r w:rsidRPr="000B04DE">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0B04DE">
                <w:rPr>
                  <w:rFonts w:ascii="Times New Roman" w:hAnsi="Times New Roman"/>
                  <w:sz w:val="20"/>
                  <w:szCs w:val="20"/>
                </w:rPr>
                <w:t>2 м</w:t>
              </w:r>
            </w:smartTag>
            <w:r w:rsidRPr="000B04DE">
              <w:rPr>
                <w:rFonts w:ascii="Times New Roman" w:hAnsi="Times New Roman"/>
                <w:b/>
                <w:bCs/>
                <w:i/>
                <w:sz w:val="20"/>
                <w:szCs w:val="20"/>
              </w:rPr>
              <w:t xml:space="preserve"> </w:t>
            </w:r>
          </w:p>
          <w:p w:rsidR="001577A5" w:rsidRPr="000B04DE" w:rsidRDefault="001577A5" w:rsidP="00A046D6">
            <w:pPr>
              <w:widowControl w:val="0"/>
              <w:autoSpaceDE w:val="0"/>
              <w:spacing w:after="0"/>
              <w:jc w:val="both"/>
              <w:rPr>
                <w:rFonts w:ascii="Times New Roman" w:hAnsi="Times New Roman"/>
                <w:sz w:val="20"/>
                <w:szCs w:val="20"/>
              </w:rPr>
            </w:pPr>
            <w:r w:rsidRPr="000B04DE">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0B04DE">
                <w:rPr>
                  <w:rFonts w:ascii="Times New Roman" w:hAnsi="Times New Roman"/>
                  <w:sz w:val="20"/>
                  <w:szCs w:val="20"/>
                </w:rPr>
                <w:t>1000 м</w:t>
              </w:r>
            </w:smartTag>
            <w:r w:rsidRPr="000B04DE">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1577A5" w:rsidRPr="000B04DE" w:rsidRDefault="001577A5" w:rsidP="0081413E">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B04DE">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w:t>
            </w:r>
            <w:r w:rsidR="0081413E" w:rsidRPr="000B04DE">
              <w:rPr>
                <w:rFonts w:ascii="Times New Roman" w:eastAsia="Times New Roman" w:hAnsi="Times New Roman"/>
                <w:sz w:val="20"/>
                <w:szCs w:val="20"/>
                <w:lang w:eastAsia="zh-CN"/>
              </w:rPr>
              <w:t>ое влияние на окружающую среду.</w:t>
            </w:r>
          </w:p>
          <w:p w:rsidR="00676986" w:rsidRPr="000B04DE" w:rsidRDefault="00676986" w:rsidP="0081413E">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
          <w:p w:rsidR="00676986" w:rsidRPr="00FE195F" w:rsidRDefault="00676986" w:rsidP="00676986">
            <w:pPr>
              <w:widowControl w:val="0"/>
              <w:autoSpaceDE w:val="0"/>
              <w:autoSpaceDN w:val="0"/>
              <w:adjustRightInd w:val="0"/>
              <w:spacing w:after="0" w:line="240" w:lineRule="auto"/>
              <w:jc w:val="both"/>
              <w:rPr>
                <w:rFonts w:ascii="Times New Roman" w:hAnsi="Times New Roman"/>
                <w:sz w:val="20"/>
                <w:szCs w:val="20"/>
              </w:rPr>
            </w:pPr>
            <w:r w:rsidRPr="000B04DE">
              <w:rPr>
                <w:rFonts w:ascii="Times New Roman" w:hAnsi="Times New Roman"/>
                <w:sz w:val="20"/>
                <w:szCs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w:t>
            </w:r>
            <w:r w:rsidRPr="000B04DE">
              <w:rPr>
                <w:rFonts w:ascii="Times New Roman" w:hAnsi="Times New Roman"/>
                <w:sz w:val="20"/>
                <w:szCs w:val="20"/>
              </w:rPr>
              <w:lastRenderedPageBreak/>
              <w:t>слоем земли толщиной не менее 0,5 м в пределах половины расстояния, указанного в настоящем пункте.</w:t>
            </w:r>
          </w:p>
          <w:p w:rsidR="00676986" w:rsidRPr="0081413E" w:rsidRDefault="00676986" w:rsidP="0081413E">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
        </w:tc>
      </w:tr>
    </w:tbl>
    <w:p w:rsidR="001577A5" w:rsidRPr="00351019" w:rsidRDefault="001577A5" w:rsidP="001577A5">
      <w:pPr>
        <w:spacing w:after="0" w:line="240" w:lineRule="auto"/>
        <w:jc w:val="center"/>
        <w:rPr>
          <w:rFonts w:ascii="Times New Roman" w:hAnsi="Times New Roman"/>
          <w:sz w:val="24"/>
          <w:szCs w:val="24"/>
        </w:rPr>
      </w:pPr>
    </w:p>
    <w:p w:rsidR="001577A5" w:rsidRPr="00351019" w:rsidRDefault="001577A5" w:rsidP="001577A5">
      <w:pPr>
        <w:spacing w:after="0" w:line="240" w:lineRule="auto"/>
        <w:jc w:val="both"/>
        <w:rPr>
          <w:rFonts w:ascii="Times New Roman" w:hAnsi="Times New Roman"/>
          <w:b/>
          <w:sz w:val="26"/>
          <w:szCs w:val="26"/>
        </w:rPr>
      </w:pPr>
      <w:r w:rsidRPr="00351019">
        <w:rPr>
          <w:rFonts w:ascii="Times New Roman" w:hAnsi="Times New Roman"/>
          <w:b/>
          <w:sz w:val="26"/>
          <w:szCs w:val="26"/>
        </w:rPr>
        <w:t>Зоны рекреационного назначения:</w:t>
      </w:r>
    </w:p>
    <w:p w:rsidR="001577A5" w:rsidRPr="00351019" w:rsidRDefault="001577A5" w:rsidP="001577A5">
      <w:pPr>
        <w:spacing w:after="0" w:line="240" w:lineRule="auto"/>
        <w:jc w:val="both"/>
        <w:rPr>
          <w:rFonts w:ascii="Times New Roman" w:hAnsi="Times New Roman"/>
          <w:sz w:val="26"/>
          <w:szCs w:val="26"/>
        </w:rPr>
      </w:pPr>
      <w:r w:rsidRPr="00351019">
        <w:rPr>
          <w:rFonts w:ascii="Times New Roman" w:hAnsi="Times New Roman"/>
          <w:sz w:val="26"/>
          <w:szCs w:val="26"/>
        </w:rPr>
        <w:t>Р-1 Зона городских лесов, скверов, парков, бульваров, городских садов.</w:t>
      </w:r>
    </w:p>
    <w:p w:rsidR="001577A5" w:rsidRPr="00351019" w:rsidRDefault="001577A5" w:rsidP="001577A5">
      <w:pPr>
        <w:spacing w:after="0" w:line="240" w:lineRule="auto"/>
        <w:jc w:val="both"/>
        <w:rPr>
          <w:rFonts w:ascii="Times New Roman" w:hAnsi="Times New Roman"/>
          <w:sz w:val="26"/>
          <w:szCs w:val="26"/>
        </w:rPr>
      </w:pPr>
      <w:r w:rsidRPr="00351019">
        <w:rPr>
          <w:rFonts w:ascii="Times New Roman" w:hAnsi="Times New Roman"/>
          <w:sz w:val="26"/>
          <w:szCs w:val="26"/>
        </w:rPr>
        <w:t>Р-2 Зона водных объектов (пруды</w:t>
      </w:r>
      <w:r w:rsidR="0081413E">
        <w:rPr>
          <w:rFonts w:ascii="Times New Roman" w:hAnsi="Times New Roman"/>
          <w:sz w:val="26"/>
          <w:szCs w:val="26"/>
        </w:rPr>
        <w:t>,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1577A5" w:rsidRPr="00351019" w:rsidTr="00A046D6">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1577A5" w:rsidRPr="00351019" w:rsidRDefault="001577A5" w:rsidP="00A046D6">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1577A5" w:rsidRPr="00351019" w:rsidRDefault="001577A5" w:rsidP="00A046D6">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1577A5" w:rsidRPr="00351019" w:rsidTr="00A046D6">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r>
      <w:tr w:rsidR="001577A5" w:rsidRPr="00351019" w:rsidTr="00A046D6">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1577A5" w:rsidRPr="00351019" w:rsidTr="00A046D6">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1577A5" w:rsidRPr="00351019" w:rsidTr="00A046D6">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1577A5" w:rsidRPr="00351019" w:rsidRDefault="001577A5" w:rsidP="00A046D6">
            <w:pPr>
              <w:autoSpaceDE w:val="0"/>
              <w:spacing w:after="0"/>
              <w:jc w:val="both"/>
              <w:rPr>
                <w:rFonts w:ascii="Times New Roman" w:hAnsi="Times New Roman"/>
                <w:sz w:val="20"/>
                <w:szCs w:val="20"/>
              </w:rPr>
            </w:pPr>
            <w:r w:rsidRPr="00351019">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1577A5" w:rsidRPr="00351019" w:rsidRDefault="001577A5" w:rsidP="00A046D6">
            <w:pPr>
              <w:autoSpaceDE w:val="0"/>
              <w:spacing w:after="0"/>
              <w:jc w:val="both"/>
              <w:rPr>
                <w:rFonts w:ascii="Times New Roman" w:hAnsi="Times New Roman"/>
                <w:sz w:val="20"/>
                <w:szCs w:val="20"/>
              </w:rPr>
            </w:pPr>
            <w:r w:rsidRPr="00351019">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1577A5" w:rsidRPr="00351019" w:rsidRDefault="001577A5" w:rsidP="00A046D6">
            <w:pPr>
              <w:autoSpaceDE w:val="0"/>
              <w:spacing w:after="0"/>
              <w:jc w:val="both"/>
              <w:rPr>
                <w:rFonts w:ascii="Times New Roman" w:hAnsi="Times New Roman"/>
                <w:sz w:val="20"/>
                <w:szCs w:val="20"/>
              </w:rPr>
            </w:pPr>
            <w:r w:rsidRPr="00351019">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51019">
                <w:rPr>
                  <w:rFonts w:ascii="Times New Roman" w:hAnsi="Times New Roman"/>
                  <w:sz w:val="20"/>
                  <w:szCs w:val="20"/>
                </w:rPr>
                <w:t>50 метров</w:t>
              </w:r>
            </w:smartTag>
            <w:r w:rsidRPr="00351019">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51019">
              <w:rPr>
                <w:rFonts w:ascii="Times New Roman" w:hAnsi="Times New Roman"/>
                <w:bCs/>
                <w:sz w:val="24"/>
                <w:szCs w:val="24"/>
                <w:lang w:val="en-US"/>
              </w:rPr>
              <w:t>.</w:t>
            </w:r>
          </w:p>
        </w:tc>
      </w:tr>
    </w:tbl>
    <w:p w:rsidR="001577A5" w:rsidRPr="00351019" w:rsidRDefault="001577A5" w:rsidP="001577A5">
      <w:pPr>
        <w:spacing w:after="0" w:line="240" w:lineRule="auto"/>
        <w:jc w:val="both"/>
        <w:rPr>
          <w:rFonts w:ascii="Times New Roman" w:hAnsi="Times New Roman"/>
          <w:b/>
          <w:sz w:val="24"/>
          <w:szCs w:val="24"/>
        </w:rPr>
      </w:pPr>
    </w:p>
    <w:p w:rsidR="001577A5" w:rsidRPr="00351019" w:rsidRDefault="001577A5" w:rsidP="001577A5">
      <w:pPr>
        <w:spacing w:after="0"/>
        <w:rPr>
          <w:rFonts w:ascii="Times New Roman" w:hAnsi="Times New Roman"/>
          <w:b/>
          <w:sz w:val="26"/>
          <w:szCs w:val="26"/>
        </w:rPr>
      </w:pPr>
      <w:r w:rsidRPr="00351019">
        <w:rPr>
          <w:rFonts w:ascii="Times New Roman" w:hAnsi="Times New Roman"/>
          <w:b/>
          <w:sz w:val="26"/>
          <w:szCs w:val="26"/>
        </w:rPr>
        <w:t>Зоны специального назначения:</w:t>
      </w:r>
    </w:p>
    <w:p w:rsidR="001577A5" w:rsidRPr="00351019" w:rsidRDefault="001577A5" w:rsidP="001577A5">
      <w:pPr>
        <w:spacing w:after="0" w:line="240" w:lineRule="auto"/>
        <w:jc w:val="both"/>
        <w:rPr>
          <w:rFonts w:ascii="Times New Roman" w:hAnsi="Times New Roman"/>
          <w:sz w:val="24"/>
          <w:szCs w:val="24"/>
        </w:rPr>
      </w:pPr>
      <w:r w:rsidRPr="00351019">
        <w:rPr>
          <w:rFonts w:ascii="Times New Roman" w:hAnsi="Times New Roman"/>
          <w:sz w:val="26"/>
          <w:szCs w:val="26"/>
        </w:rPr>
        <w:t>СН-1 Зона размещения кладбищ, скотомогильников.</w:t>
      </w:r>
    </w:p>
    <w:p w:rsidR="001577A5" w:rsidRPr="00351019" w:rsidRDefault="001577A5" w:rsidP="001577A5">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1577A5" w:rsidRPr="00351019" w:rsidTr="00A046D6">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rPr>
                <w:rFonts w:ascii="Times New Roman" w:hAnsi="Times New Roman"/>
                <w:sz w:val="20"/>
                <w:szCs w:val="20"/>
                <w:lang w:eastAsia="ru-RU"/>
              </w:rPr>
            </w:pPr>
            <w:r w:rsidRPr="00351019">
              <w:rPr>
                <w:rFonts w:ascii="Times New Roman" w:hAnsi="Times New Roman"/>
                <w:sz w:val="20"/>
                <w:szCs w:val="20"/>
                <w:lang w:eastAsia="ru-RU"/>
              </w:rPr>
              <w:lastRenderedPageBreak/>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1577A5" w:rsidRPr="00351019" w:rsidRDefault="001577A5" w:rsidP="00A046D6">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1577A5" w:rsidRPr="00351019" w:rsidRDefault="001577A5" w:rsidP="00A046D6">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1577A5" w:rsidRPr="00351019" w:rsidTr="00A046D6">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r>
      <w:tr w:rsidR="001577A5" w:rsidRPr="00351019" w:rsidTr="00A046D6">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1577A5" w:rsidRPr="00351019" w:rsidTr="00A046D6">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1577A5" w:rsidRPr="00351019" w:rsidRDefault="001577A5" w:rsidP="00A046D6">
            <w:pPr>
              <w:jc w:val="center"/>
              <w:outlineLvl w:val="3"/>
              <w:rPr>
                <w:rFonts w:ascii="Times New Roman" w:hAnsi="Times New Roman"/>
                <w:sz w:val="20"/>
                <w:szCs w:val="20"/>
                <w:lang w:eastAsia="ru-RU"/>
              </w:rPr>
            </w:pPr>
          </w:p>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1577A5" w:rsidRPr="00351019" w:rsidRDefault="001577A5" w:rsidP="00A046D6">
            <w:pPr>
              <w:spacing w:after="0" w:line="240" w:lineRule="auto"/>
              <w:jc w:val="both"/>
              <w:rPr>
                <w:rFonts w:ascii="Times New Roman" w:eastAsia="Times New Roman" w:hAnsi="Times New Roman"/>
                <w:b/>
                <w:bCs/>
                <w:i/>
                <w:iCs/>
                <w:sz w:val="24"/>
                <w:szCs w:val="24"/>
              </w:rPr>
            </w:pPr>
            <w:r w:rsidRPr="00351019">
              <w:rPr>
                <w:rFonts w:ascii="Times New Roman" w:eastAsia="Times New Roman" w:hAnsi="Times New Roman"/>
                <w:b/>
                <w:bCs/>
                <w:i/>
                <w:iCs/>
                <w:sz w:val="24"/>
                <w:szCs w:val="24"/>
              </w:rPr>
              <w:t>Зона размещения кладбищ, скотомогильников.</w:t>
            </w:r>
          </w:p>
          <w:p w:rsidR="001577A5" w:rsidRPr="00351019" w:rsidRDefault="001577A5" w:rsidP="00A046D6">
            <w:pPr>
              <w:spacing w:after="0" w:line="240" w:lineRule="auto"/>
              <w:jc w:val="both"/>
              <w:rPr>
                <w:rFonts w:ascii="Times New Roman" w:hAnsi="Times New Roman"/>
                <w:sz w:val="20"/>
                <w:szCs w:val="20"/>
              </w:rPr>
            </w:pPr>
            <w:r w:rsidRPr="00351019">
              <w:rPr>
                <w:rFonts w:ascii="Times New Roman" w:hAnsi="Times New Roman"/>
                <w:sz w:val="20"/>
                <w:szCs w:val="20"/>
              </w:rPr>
              <w:t>1. Площадь мест захоронения должна быть не менее 65-70% общей площади кладбища:</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водо-, тепло-, электроснабжение, благоустройство территории;</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51019">
                <w:rPr>
                  <w:rFonts w:ascii="Times New Roman" w:hAnsi="Times New Roman"/>
                  <w:sz w:val="20"/>
                  <w:szCs w:val="20"/>
                </w:rPr>
                <w:t>0,24 га</w:t>
              </w:r>
            </w:smartTag>
            <w:r w:rsidRPr="00351019">
              <w:rPr>
                <w:rFonts w:ascii="Times New Roman" w:hAnsi="Times New Roman"/>
                <w:sz w:val="20"/>
                <w:szCs w:val="20"/>
              </w:rPr>
              <w:t>;</w:t>
            </w:r>
          </w:p>
          <w:p w:rsidR="001577A5" w:rsidRPr="00351019" w:rsidRDefault="001577A5" w:rsidP="00A046D6">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51019">
                <w:rPr>
                  <w:rFonts w:ascii="Times New Roman" w:hAnsi="Times New Roman"/>
                  <w:sz w:val="20"/>
                  <w:szCs w:val="20"/>
                </w:rPr>
                <w:t>6 м</w:t>
              </w:r>
            </w:smartTag>
            <w:r w:rsidRPr="00351019">
              <w:rPr>
                <w:rFonts w:ascii="Times New Roman" w:hAnsi="Times New Roman"/>
                <w:sz w:val="20"/>
                <w:szCs w:val="20"/>
              </w:rPr>
              <w:t>;</w:t>
            </w:r>
          </w:p>
          <w:p w:rsidR="001577A5" w:rsidRPr="00351019" w:rsidRDefault="001577A5" w:rsidP="00A046D6">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51019">
                <w:rPr>
                  <w:rFonts w:ascii="Times New Roman" w:hAnsi="Times New Roman"/>
                  <w:sz w:val="20"/>
                  <w:szCs w:val="20"/>
                </w:rPr>
                <w:t>10 га</w:t>
              </w:r>
            </w:smartTag>
            <w:r w:rsidRPr="00351019">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1577A5" w:rsidRPr="00351019" w:rsidRDefault="001577A5" w:rsidP="00A046D6">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51019">
                <w:rPr>
                  <w:rFonts w:ascii="Times New Roman" w:hAnsi="Times New Roman"/>
                  <w:sz w:val="20"/>
                  <w:szCs w:val="20"/>
                </w:rPr>
                <w:t>40 га</w:t>
              </w:r>
            </w:smartTag>
            <w:r w:rsidRPr="00351019">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51019">
              <w:rPr>
                <w:rFonts w:ascii="Times New Roman" w:hAnsi="Times New Roman"/>
                <w:sz w:val="20"/>
                <w:szCs w:val="20"/>
              </w:rPr>
              <w:t>Роспотребнадзора</w:t>
            </w:r>
            <w:proofErr w:type="spellEnd"/>
            <w:r w:rsidRPr="00351019">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24"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1577A5" w:rsidRPr="00351019" w:rsidRDefault="001577A5" w:rsidP="001577A5">
      <w:pPr>
        <w:spacing w:after="0" w:line="240" w:lineRule="auto"/>
        <w:ind w:left="426"/>
        <w:rPr>
          <w:rFonts w:ascii="Times New Roman" w:hAnsi="Times New Roman"/>
          <w:b/>
          <w:sz w:val="24"/>
          <w:szCs w:val="24"/>
        </w:rPr>
      </w:pPr>
    </w:p>
    <w:p w:rsidR="001577A5" w:rsidRPr="00351019" w:rsidRDefault="001577A5" w:rsidP="001577A5">
      <w:pPr>
        <w:spacing w:after="0" w:line="240" w:lineRule="auto"/>
        <w:rPr>
          <w:rFonts w:ascii="Times New Roman" w:hAnsi="Times New Roman"/>
          <w:b/>
          <w:sz w:val="24"/>
          <w:szCs w:val="24"/>
        </w:rPr>
      </w:pPr>
    </w:p>
    <w:p w:rsidR="001577A5" w:rsidRPr="00351019" w:rsidRDefault="001577A5" w:rsidP="001577A5">
      <w:pPr>
        <w:widowControl w:val="0"/>
        <w:autoSpaceDE w:val="0"/>
        <w:spacing w:after="0" w:line="240" w:lineRule="auto"/>
        <w:ind w:firstLine="720"/>
        <w:jc w:val="both"/>
        <w:rPr>
          <w:rFonts w:ascii="Times New Roman" w:hAnsi="Times New Roman"/>
          <w:b/>
          <w:bCs/>
          <w:sz w:val="24"/>
          <w:szCs w:val="24"/>
        </w:rPr>
      </w:pPr>
      <w:r w:rsidRPr="00351019">
        <w:rPr>
          <w:rFonts w:ascii="Times New Roman" w:hAnsi="Times New Roman"/>
          <w:b/>
          <w:bCs/>
          <w:sz w:val="24"/>
          <w:szCs w:val="24"/>
        </w:rPr>
        <w:t>Зоны особо охраняемых территорий:</w:t>
      </w:r>
    </w:p>
    <w:p w:rsidR="001577A5" w:rsidRPr="00351019" w:rsidRDefault="001577A5" w:rsidP="001577A5">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1019">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1577A5" w:rsidRPr="00351019" w:rsidTr="00A046D6">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xml:space="preserve">. площадь </w:t>
            </w:r>
            <w:r w:rsidRPr="00351019">
              <w:rPr>
                <w:rFonts w:ascii="Times New Roman" w:hAnsi="Times New Roman"/>
                <w:sz w:val="20"/>
                <w:szCs w:val="20"/>
                <w:lang w:eastAsia="ru-RU"/>
              </w:rPr>
              <w:lastRenderedPageBreak/>
              <w:t>ЗУ,</w:t>
            </w:r>
          </w:p>
          <w:p w:rsidR="001577A5" w:rsidRPr="00351019" w:rsidRDefault="001577A5" w:rsidP="00A046D6">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 xml:space="preserve">Максим. площадь </w:t>
            </w:r>
            <w:r w:rsidRPr="00351019">
              <w:rPr>
                <w:rFonts w:ascii="Times New Roman" w:hAnsi="Times New Roman"/>
                <w:sz w:val="20"/>
                <w:szCs w:val="20"/>
                <w:lang w:eastAsia="ru-RU"/>
              </w:rPr>
              <w:lastRenderedPageBreak/>
              <w:t>ЗУ,</w:t>
            </w:r>
          </w:p>
          <w:p w:rsidR="001577A5" w:rsidRPr="00351019" w:rsidRDefault="001577A5" w:rsidP="00A046D6">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 xml:space="preserve">Минимальный отступ от границ </w:t>
            </w:r>
            <w:r w:rsidRPr="00351019">
              <w:rPr>
                <w:rFonts w:ascii="Times New Roman" w:hAnsi="Times New Roman"/>
                <w:sz w:val="20"/>
                <w:szCs w:val="20"/>
                <w:lang w:eastAsia="ru-RU"/>
              </w:rPr>
              <w:lastRenderedPageBreak/>
              <w:t>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Максимальный </w:t>
            </w:r>
            <w:r w:rsidRPr="00351019">
              <w:rPr>
                <w:rFonts w:ascii="Times New Roman" w:hAnsi="Times New Roman"/>
                <w:sz w:val="20"/>
                <w:szCs w:val="20"/>
                <w:lang w:eastAsia="ru-RU"/>
              </w:rPr>
              <w:lastRenderedPageBreak/>
              <w:t>процент застройки ЗСС, (%)</w:t>
            </w:r>
          </w:p>
        </w:tc>
      </w:tr>
      <w:tr w:rsidR="001577A5" w:rsidRPr="00351019" w:rsidTr="00A046D6">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1577A5" w:rsidRPr="00351019" w:rsidRDefault="001577A5" w:rsidP="00A046D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77A5" w:rsidRPr="00351019" w:rsidRDefault="001577A5" w:rsidP="00A046D6">
            <w:pPr>
              <w:spacing w:after="0" w:line="240" w:lineRule="auto"/>
              <w:rPr>
                <w:rFonts w:ascii="Times New Roman" w:hAnsi="Times New Roman"/>
                <w:sz w:val="20"/>
                <w:szCs w:val="20"/>
                <w:lang w:eastAsia="ru-RU"/>
              </w:rPr>
            </w:pPr>
          </w:p>
        </w:tc>
      </w:tr>
      <w:tr w:rsidR="001577A5" w:rsidRPr="00351019" w:rsidTr="00A046D6">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1577A5" w:rsidRPr="00351019" w:rsidRDefault="001577A5" w:rsidP="00A046D6">
            <w:pPr>
              <w:spacing w:before="120"/>
              <w:jc w:val="center"/>
              <w:rPr>
                <w:rFonts w:ascii="Times New Roman" w:hAnsi="Times New Roman"/>
                <w:sz w:val="20"/>
                <w:szCs w:val="20"/>
                <w:lang w:eastAsia="ru-RU"/>
              </w:rPr>
            </w:pPr>
            <w:r w:rsidRPr="00351019">
              <w:rPr>
                <w:rFonts w:ascii="Times New Roman" w:hAnsi="Times New Roman"/>
                <w:sz w:val="24"/>
                <w:szCs w:val="24"/>
              </w:rPr>
              <w:lastRenderedPageBreak/>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577A5" w:rsidRPr="00351019" w:rsidRDefault="001577A5" w:rsidP="00A046D6">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1577A5" w:rsidRPr="00351019" w:rsidRDefault="001577A5" w:rsidP="00A046D6">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1577A5" w:rsidRPr="00351019" w:rsidRDefault="001577A5" w:rsidP="00A046D6">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1577A5" w:rsidRPr="00351019" w:rsidRDefault="001577A5" w:rsidP="00A046D6">
            <w:pPr>
              <w:spacing w:before="120" w:after="0"/>
              <w:jc w:val="center"/>
              <w:outlineLvl w:val="3"/>
              <w:rPr>
                <w:rFonts w:ascii="Times New Roman" w:hAnsi="Times New Roman"/>
                <w:b/>
                <w:sz w:val="20"/>
                <w:szCs w:val="20"/>
                <w:lang w:eastAsia="ru-RU"/>
              </w:rPr>
            </w:pPr>
            <w:r w:rsidRPr="00351019">
              <w:rPr>
                <w:rFonts w:ascii="Times New Roman" w:hAnsi="Times New Roman"/>
                <w:sz w:val="24"/>
                <w:szCs w:val="24"/>
              </w:rPr>
              <w:t>Не подлежат установлению</w:t>
            </w:r>
          </w:p>
        </w:tc>
      </w:tr>
      <w:tr w:rsidR="001577A5" w:rsidRPr="00351019" w:rsidTr="00A046D6">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1577A5" w:rsidRPr="00351019" w:rsidRDefault="001577A5" w:rsidP="00A046D6">
            <w:pPr>
              <w:jc w:val="center"/>
              <w:outlineLvl w:val="3"/>
              <w:rPr>
                <w:rFonts w:ascii="Times New Roman" w:hAnsi="Times New Roman"/>
                <w:sz w:val="20"/>
                <w:szCs w:val="20"/>
                <w:lang w:eastAsia="ru-RU"/>
              </w:rPr>
            </w:pPr>
          </w:p>
          <w:p w:rsidR="001577A5" w:rsidRPr="00351019" w:rsidRDefault="001577A5" w:rsidP="00A046D6">
            <w:pPr>
              <w:spacing w:before="120"/>
              <w:jc w:val="center"/>
              <w:rPr>
                <w:rFonts w:ascii="Times New Roman" w:hAnsi="Times New Roman"/>
                <w:sz w:val="24"/>
                <w:szCs w:val="24"/>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1577A5" w:rsidRPr="00351019" w:rsidRDefault="001577A5" w:rsidP="00A046D6">
            <w:pPr>
              <w:widowControl w:val="0"/>
              <w:autoSpaceDE w:val="0"/>
              <w:autoSpaceDN w:val="0"/>
              <w:adjustRightInd w:val="0"/>
              <w:spacing w:after="0" w:line="240" w:lineRule="auto"/>
              <w:jc w:val="both"/>
              <w:rPr>
                <w:rFonts w:ascii="Times New Roman" w:hAnsi="Times New Roman"/>
                <w:b/>
                <w:sz w:val="20"/>
                <w:szCs w:val="20"/>
              </w:rPr>
            </w:pPr>
            <w:r w:rsidRPr="00351019">
              <w:rPr>
                <w:rFonts w:ascii="Times New Roman" w:hAnsi="Times New Roman"/>
                <w:b/>
                <w:sz w:val="20"/>
                <w:szCs w:val="20"/>
              </w:rPr>
              <w:t>Требования к ограждению земельных участков:</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5" w:history="1">
              <w:r w:rsidRPr="00351019">
                <w:rPr>
                  <w:rFonts w:ascii="Times New Roman" w:hAnsi="Times New Roman"/>
                  <w:sz w:val="20"/>
                  <w:szCs w:val="20"/>
                </w:rPr>
                <w:t>законом</w:t>
              </w:r>
            </w:hyperlink>
            <w:r w:rsidRPr="00351019">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Зоны охраны объектов культурного наследия </w:t>
            </w:r>
            <w:hyperlink r:id="rId26" w:history="1">
              <w:r w:rsidRPr="00351019">
                <w:rPr>
                  <w:rFonts w:ascii="Times New Roman" w:hAnsi="Times New Roman"/>
                  <w:sz w:val="20"/>
                  <w:szCs w:val="20"/>
                </w:rPr>
                <w:t>ст. 34</w:t>
              </w:r>
            </w:hyperlink>
            <w:r w:rsidRPr="00351019">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Границы зон охраны объектов культурного наследия, отнесенных к особо ценным объектам культурного наследия народов Российской Федерации, </w:t>
            </w:r>
            <w:r w:rsidRPr="00351019">
              <w:rPr>
                <w:rFonts w:ascii="Times New Roman" w:hAnsi="Times New Roman"/>
                <w:sz w:val="20"/>
                <w:szCs w:val="20"/>
              </w:rPr>
              <w:lastRenderedPageBreak/>
              <w:t>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577A5" w:rsidRPr="00351019" w:rsidRDefault="001577A5" w:rsidP="00A046D6">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1577A5" w:rsidRPr="00351019" w:rsidRDefault="001577A5" w:rsidP="001577A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4"/>
          <w:szCs w:val="24"/>
          <w:lang w:eastAsia="ru-RU"/>
        </w:rPr>
        <w:lastRenderedPageBreak/>
        <w:tab/>
      </w:r>
      <w:r w:rsidRPr="00351019">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1577A5" w:rsidRPr="00351019" w:rsidRDefault="001577A5" w:rsidP="001577A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0"/>
          <w:szCs w:val="20"/>
          <w:lang w:eastAsia="ru-RU"/>
        </w:rPr>
        <w:t xml:space="preserve">               ЗУ – земельный участок;</w:t>
      </w:r>
    </w:p>
    <w:p w:rsidR="001577A5" w:rsidRPr="00351019" w:rsidRDefault="001577A5" w:rsidP="001577A5">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51019">
        <w:rPr>
          <w:rFonts w:ascii="Times New Roman" w:eastAsia="Times New Roman" w:hAnsi="Times New Roman"/>
          <w:bCs/>
          <w:sz w:val="28"/>
          <w:szCs w:val="28"/>
          <w:lang w:eastAsia="ru-RU"/>
        </w:rPr>
        <w:t xml:space="preserve"> </w:t>
      </w:r>
    </w:p>
    <w:p w:rsidR="001577A5" w:rsidRPr="00D53434" w:rsidRDefault="001577A5" w:rsidP="001577A5">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bCs/>
          <w:color w:val="000000"/>
          <w:sz w:val="20"/>
          <w:szCs w:val="20"/>
          <w:lang w:eastAsia="ru-RU"/>
        </w:rPr>
        <w:t xml:space="preserve">              ЗСС-здания, строения, сооружения.</w:t>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1577A5" w:rsidRPr="001577A5" w:rsidRDefault="001577A5" w:rsidP="001577A5">
      <w:pPr>
        <w:keepNext/>
        <w:spacing w:after="0" w:line="240" w:lineRule="auto"/>
        <w:ind w:firstLine="709"/>
        <w:jc w:val="both"/>
        <w:outlineLvl w:val="2"/>
        <w:rPr>
          <w:rFonts w:ascii="Times New Roman" w:eastAsia="Times New Roman" w:hAnsi="Times New Roman"/>
          <w:b/>
          <w:bCs/>
          <w:sz w:val="26"/>
          <w:szCs w:val="26"/>
          <w:lang w:eastAsia="ru-RU"/>
        </w:rPr>
      </w:pPr>
      <w:bookmarkStart w:id="187" w:name="_Toc452336990"/>
      <w:bookmarkStart w:id="188" w:name="_Toc398890953"/>
      <w:bookmarkStart w:id="189" w:name="_Toc330317451"/>
      <w:bookmarkEnd w:id="108"/>
      <w:r w:rsidRPr="001577A5">
        <w:rPr>
          <w:rFonts w:ascii="Times New Roman" w:eastAsia="Times New Roman" w:hAnsi="Times New Roman"/>
          <w:b/>
          <w:bCs/>
          <w:sz w:val="26"/>
          <w:szCs w:val="26"/>
          <w:lang w:eastAsia="ru-RU"/>
        </w:rPr>
        <w:lastRenderedPageBreak/>
        <w:t>Статья 27. Нормы расчета стоянок</w:t>
      </w:r>
    </w:p>
    <w:p w:rsidR="001577A5" w:rsidRPr="001577A5" w:rsidRDefault="001577A5" w:rsidP="001577A5">
      <w:pPr>
        <w:spacing w:after="0" w:line="240" w:lineRule="auto"/>
        <w:ind w:firstLine="426"/>
        <w:jc w:val="both"/>
        <w:rPr>
          <w:rFonts w:ascii="Times New Roman" w:hAnsi="Times New Roman"/>
          <w:sz w:val="24"/>
          <w:szCs w:val="24"/>
        </w:rPr>
      </w:pPr>
      <w:r w:rsidRPr="001577A5">
        <w:rPr>
          <w:rFonts w:ascii="Times New Roman" w:hAnsi="Times New Roman"/>
          <w:sz w:val="24"/>
          <w:szCs w:val="24"/>
        </w:rPr>
        <w:t xml:space="preserve">1. Требуемое расчетное количество </w:t>
      </w:r>
      <w:proofErr w:type="spellStart"/>
      <w:r w:rsidRPr="001577A5">
        <w:rPr>
          <w:rFonts w:ascii="Times New Roman" w:hAnsi="Times New Roman"/>
          <w:sz w:val="24"/>
          <w:szCs w:val="24"/>
        </w:rPr>
        <w:t>машино</w:t>
      </w:r>
      <w:proofErr w:type="spellEnd"/>
      <w:r w:rsidRPr="001577A5">
        <w:rPr>
          <w:rFonts w:ascii="Times New Roman" w:hAnsi="Times New Roman"/>
          <w:sz w:val="24"/>
          <w:szCs w:val="24"/>
        </w:rPr>
        <w:t xml:space="preserve">-мест для парковки легковых автомобилей на </w:t>
      </w:r>
      <w:proofErr w:type="spellStart"/>
      <w:r w:rsidRPr="001577A5">
        <w:rPr>
          <w:rFonts w:ascii="Times New Roman" w:hAnsi="Times New Roman"/>
          <w:sz w:val="24"/>
          <w:szCs w:val="24"/>
        </w:rPr>
        <w:t>приобъектных</w:t>
      </w:r>
      <w:proofErr w:type="spellEnd"/>
      <w:r w:rsidRPr="001577A5">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1577A5" w:rsidRPr="001577A5" w:rsidRDefault="001577A5" w:rsidP="001577A5">
      <w:pPr>
        <w:spacing w:after="0" w:line="240" w:lineRule="auto"/>
        <w:ind w:firstLine="426"/>
        <w:jc w:val="both"/>
        <w:rPr>
          <w:rFonts w:ascii="Times New Roman" w:hAnsi="Times New Roman"/>
          <w:sz w:val="24"/>
          <w:szCs w:val="24"/>
        </w:rPr>
      </w:pPr>
      <w:r w:rsidRPr="001577A5">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1577A5" w:rsidRPr="001577A5" w:rsidRDefault="001577A5" w:rsidP="001577A5">
      <w:pPr>
        <w:spacing w:after="0" w:line="240" w:lineRule="auto"/>
        <w:ind w:firstLine="426"/>
        <w:jc w:val="both"/>
        <w:rPr>
          <w:rFonts w:ascii="Times New Roman" w:hAnsi="Times New Roman"/>
          <w:sz w:val="24"/>
          <w:szCs w:val="24"/>
        </w:rPr>
      </w:pPr>
      <w:r w:rsidRPr="001577A5">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1577A5" w:rsidRPr="001577A5" w:rsidRDefault="001577A5" w:rsidP="001577A5">
      <w:pPr>
        <w:spacing w:after="0" w:line="240" w:lineRule="auto"/>
        <w:ind w:firstLine="426"/>
        <w:jc w:val="both"/>
        <w:rPr>
          <w:rFonts w:ascii="Times New Roman" w:hAnsi="Times New Roman"/>
          <w:sz w:val="24"/>
          <w:szCs w:val="24"/>
        </w:rPr>
      </w:pPr>
      <w:r w:rsidRPr="001577A5">
        <w:rPr>
          <w:rFonts w:ascii="Times New Roman" w:hAnsi="Times New Roman"/>
          <w:sz w:val="24"/>
          <w:szCs w:val="24"/>
        </w:rPr>
        <w:t xml:space="preserve">3. Требуемое количество </w:t>
      </w:r>
      <w:proofErr w:type="spellStart"/>
      <w:r w:rsidRPr="001577A5">
        <w:rPr>
          <w:rFonts w:ascii="Times New Roman" w:hAnsi="Times New Roman"/>
          <w:sz w:val="24"/>
          <w:szCs w:val="24"/>
        </w:rPr>
        <w:t>машино</w:t>
      </w:r>
      <w:proofErr w:type="spellEnd"/>
      <w:r w:rsidRPr="001577A5">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1577A5" w:rsidRPr="001577A5" w:rsidRDefault="001577A5" w:rsidP="001577A5">
      <w:pPr>
        <w:spacing w:after="0" w:line="240" w:lineRule="auto"/>
        <w:ind w:firstLine="426"/>
        <w:jc w:val="both"/>
        <w:rPr>
          <w:rFonts w:ascii="Times New Roman" w:hAnsi="Times New Roman"/>
          <w:sz w:val="24"/>
          <w:szCs w:val="24"/>
        </w:rPr>
      </w:pPr>
      <w:r w:rsidRPr="001577A5">
        <w:rPr>
          <w:rFonts w:ascii="Times New Roman" w:hAnsi="Times New Roman"/>
          <w:sz w:val="24"/>
          <w:szCs w:val="24"/>
        </w:rPr>
        <w:t>- для хранения легковых автомобилей в частной собственности – 195-243.</w:t>
      </w:r>
    </w:p>
    <w:p w:rsidR="001577A5" w:rsidRPr="001577A5" w:rsidRDefault="001577A5" w:rsidP="001577A5">
      <w:pPr>
        <w:spacing w:after="0" w:line="240" w:lineRule="auto"/>
        <w:ind w:firstLine="426"/>
        <w:jc w:val="both"/>
        <w:rPr>
          <w:rFonts w:ascii="Times New Roman" w:hAnsi="Times New Roman"/>
          <w:sz w:val="24"/>
          <w:szCs w:val="24"/>
        </w:rPr>
      </w:pPr>
      <w:r w:rsidRPr="001577A5">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1577A5" w:rsidRPr="001577A5" w:rsidRDefault="001577A5" w:rsidP="001577A5">
      <w:pPr>
        <w:spacing w:before="120" w:after="0" w:line="240" w:lineRule="auto"/>
        <w:ind w:firstLine="426"/>
        <w:jc w:val="both"/>
        <w:rPr>
          <w:rFonts w:ascii="Times New Roman" w:hAnsi="Times New Roman"/>
          <w:sz w:val="24"/>
          <w:szCs w:val="24"/>
        </w:rPr>
      </w:pPr>
      <w:r w:rsidRPr="001577A5">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577A5" w:rsidRPr="001577A5" w:rsidRDefault="001577A5" w:rsidP="001577A5">
      <w:pPr>
        <w:spacing w:before="120" w:after="0" w:line="240" w:lineRule="auto"/>
        <w:ind w:firstLine="426"/>
        <w:jc w:val="both"/>
        <w:rPr>
          <w:rFonts w:ascii="Times New Roman" w:hAnsi="Times New Roman"/>
          <w:sz w:val="24"/>
          <w:szCs w:val="24"/>
        </w:rPr>
      </w:pPr>
      <w:r w:rsidRPr="001577A5">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1577A5" w:rsidRPr="001577A5" w:rsidRDefault="001577A5" w:rsidP="001577A5">
      <w:pPr>
        <w:spacing w:before="120" w:after="0" w:line="240" w:lineRule="auto"/>
        <w:ind w:firstLine="426"/>
        <w:jc w:val="both"/>
        <w:rPr>
          <w:rFonts w:ascii="Times New Roman" w:hAnsi="Times New Roman"/>
          <w:sz w:val="24"/>
          <w:szCs w:val="24"/>
        </w:rPr>
      </w:pPr>
      <w:r w:rsidRPr="001577A5">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577A5" w:rsidRDefault="001577A5" w:rsidP="001577A5">
      <w:pPr>
        <w:keepNext/>
        <w:spacing w:after="0" w:line="240" w:lineRule="auto"/>
        <w:jc w:val="both"/>
        <w:outlineLvl w:val="2"/>
        <w:rPr>
          <w:rFonts w:ascii="Times New Roman" w:eastAsia="Times New Roman" w:hAnsi="Times New Roman"/>
          <w:b/>
          <w:bCs/>
          <w:sz w:val="26"/>
          <w:szCs w:val="26"/>
          <w:lang w:eastAsia="ru-RU"/>
        </w:rPr>
      </w:pPr>
    </w:p>
    <w:p w:rsidR="001577A5" w:rsidRPr="001577A5" w:rsidRDefault="001577A5" w:rsidP="001577A5">
      <w:pPr>
        <w:keepNext/>
        <w:spacing w:after="0" w:line="240" w:lineRule="auto"/>
        <w:jc w:val="both"/>
        <w:outlineLvl w:val="2"/>
        <w:rPr>
          <w:rFonts w:ascii="Times New Roman" w:eastAsia="Times New Roman" w:hAnsi="Times New Roman"/>
          <w:b/>
          <w:bCs/>
          <w:sz w:val="26"/>
          <w:szCs w:val="26"/>
          <w:lang w:eastAsia="ru-RU"/>
        </w:rPr>
      </w:pPr>
      <w:r w:rsidRPr="001577A5">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Ж1</w:t>
      </w:r>
    </w:p>
    <w:p w:rsidR="001577A5" w:rsidRPr="001577A5" w:rsidRDefault="001577A5" w:rsidP="001577A5">
      <w:pPr>
        <w:spacing w:after="0" w:line="240" w:lineRule="auto"/>
        <w:ind w:firstLine="540"/>
        <w:jc w:val="both"/>
        <w:rPr>
          <w:rFonts w:ascii="Times New Roman" w:hAnsi="Times New Roman"/>
          <w:sz w:val="24"/>
          <w:szCs w:val="24"/>
        </w:rPr>
      </w:pPr>
      <w:r w:rsidRPr="001577A5">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1577A5" w:rsidRPr="001577A5" w:rsidRDefault="001577A5" w:rsidP="001577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1577A5">
          <w:rPr>
            <w:rFonts w:ascii="Times New Roman" w:eastAsia="Times New Roman" w:hAnsi="Times New Roman"/>
            <w:sz w:val="24"/>
            <w:szCs w:val="24"/>
            <w:lang w:eastAsia="ru-RU"/>
          </w:rPr>
          <w:t>100 метров</w:t>
        </w:r>
      </w:smartTag>
      <w:r w:rsidRPr="001577A5">
        <w:rPr>
          <w:rFonts w:ascii="Times New Roman" w:eastAsia="Times New Roman" w:hAnsi="Times New Roman"/>
          <w:sz w:val="24"/>
          <w:szCs w:val="24"/>
          <w:lang w:eastAsia="ru-RU"/>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1577A5">
          <w:rPr>
            <w:rFonts w:ascii="Times New Roman" w:eastAsia="Times New Roman" w:hAnsi="Times New Roman"/>
            <w:sz w:val="24"/>
            <w:szCs w:val="24"/>
            <w:lang w:eastAsia="ru-RU"/>
          </w:rPr>
          <w:t>500 метров</w:t>
        </w:r>
      </w:smartTag>
      <w:r w:rsidRPr="001577A5">
        <w:rPr>
          <w:rFonts w:ascii="Times New Roman" w:eastAsia="Times New Roman" w:hAnsi="Times New Roman"/>
          <w:sz w:val="24"/>
          <w:szCs w:val="24"/>
          <w:lang w:eastAsia="ru-RU"/>
        </w:rPr>
        <w:t xml:space="preserve"> от предприятий кондитерской и химической промышленности.</w:t>
      </w:r>
    </w:p>
    <w:p w:rsidR="001577A5" w:rsidRPr="001577A5" w:rsidRDefault="001577A5" w:rsidP="001577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1577A5">
          <w:rPr>
            <w:rFonts w:ascii="Times New Roman" w:eastAsia="Times New Roman" w:hAnsi="Times New Roman"/>
            <w:sz w:val="24"/>
            <w:szCs w:val="24"/>
            <w:lang w:eastAsia="ru-RU"/>
          </w:rPr>
          <w:t>3 метров</w:t>
        </w:r>
      </w:smartTag>
      <w:r w:rsidRPr="001577A5">
        <w:rPr>
          <w:rFonts w:ascii="Times New Roman" w:eastAsia="Times New Roman" w:hAnsi="Times New Roman"/>
          <w:sz w:val="24"/>
          <w:szCs w:val="24"/>
          <w:lang w:eastAsia="ru-RU"/>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1577A5" w:rsidRPr="001577A5" w:rsidRDefault="001577A5" w:rsidP="001577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 xml:space="preserve">При содержании пчел в населенных пунктах их количество не должно превышать </w:t>
      </w:r>
      <w:r w:rsidRPr="001577A5">
        <w:rPr>
          <w:rFonts w:ascii="Times New Roman" w:eastAsia="Times New Roman" w:hAnsi="Times New Roman"/>
          <w:sz w:val="24"/>
          <w:szCs w:val="24"/>
          <w:lang w:eastAsia="ru-RU"/>
        </w:rPr>
        <w:lastRenderedPageBreak/>
        <w:t>двух пчелосемей на 100 квадратных метров участка.</w:t>
      </w:r>
    </w:p>
    <w:p w:rsidR="001577A5" w:rsidRPr="001577A5" w:rsidRDefault="001577A5" w:rsidP="001577A5">
      <w:pPr>
        <w:spacing w:after="0" w:line="240" w:lineRule="auto"/>
        <w:ind w:firstLine="540"/>
        <w:jc w:val="both"/>
        <w:rPr>
          <w:rFonts w:ascii="Times New Roman" w:hAnsi="Times New Roman"/>
          <w:sz w:val="24"/>
          <w:szCs w:val="24"/>
        </w:rPr>
      </w:pPr>
      <w:r w:rsidRPr="001577A5">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1577A5">
          <w:rPr>
            <w:rFonts w:ascii="Times New Roman" w:hAnsi="Times New Roman"/>
            <w:sz w:val="24"/>
            <w:szCs w:val="24"/>
          </w:rPr>
          <w:t>15 м</w:t>
        </w:r>
      </w:smartTag>
      <w:r w:rsidRPr="001577A5">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1577A5">
        <w:rPr>
          <w:rFonts w:ascii="Times New Roman" w:hAnsi="Times New Roman"/>
          <w:noProof/>
          <w:sz w:val="24"/>
          <w:szCs w:val="24"/>
        </w:rPr>
        <w:t xml:space="preserve"> </w:t>
      </w:r>
      <w:smartTag w:uri="urn:schemas-microsoft-com:office:smarttags" w:element="metricconverter">
        <w:smartTagPr>
          <w:attr w:name="ProductID" w:val="7 м"/>
        </w:smartTagPr>
        <w:r w:rsidRPr="001577A5">
          <w:rPr>
            <w:rFonts w:ascii="Times New Roman" w:hAnsi="Times New Roman"/>
            <w:noProof/>
            <w:sz w:val="24"/>
            <w:szCs w:val="24"/>
          </w:rPr>
          <w:t>7</w:t>
        </w:r>
        <w:r w:rsidRPr="001577A5">
          <w:rPr>
            <w:rFonts w:ascii="Times New Roman" w:hAnsi="Times New Roman"/>
            <w:sz w:val="24"/>
            <w:szCs w:val="24"/>
          </w:rPr>
          <w:t xml:space="preserve"> м</w:t>
        </w:r>
      </w:smartTag>
      <w:r w:rsidRPr="001577A5">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1577A5" w:rsidRPr="001577A5" w:rsidRDefault="001577A5" w:rsidP="001577A5">
      <w:pPr>
        <w:spacing w:line="240" w:lineRule="auto"/>
        <w:ind w:firstLine="540"/>
        <w:jc w:val="both"/>
        <w:rPr>
          <w:rFonts w:ascii="Times New Roman" w:hAnsi="Times New Roman"/>
          <w:sz w:val="24"/>
          <w:szCs w:val="24"/>
        </w:rPr>
      </w:pPr>
      <w:r w:rsidRPr="001577A5">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Предельное количество взрослых особей (ед.)</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3</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3</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color w:val="000000" w:themeColor="text1"/>
                <w:sz w:val="24"/>
                <w:szCs w:val="24"/>
              </w:rPr>
            </w:pPr>
            <w:r w:rsidRPr="001577A5">
              <w:rPr>
                <w:rFonts w:ascii="Times New Roman" w:hAnsi="Times New Roman"/>
                <w:color w:val="000000" w:themeColor="text1"/>
                <w:sz w:val="24"/>
                <w:szCs w:val="24"/>
              </w:rPr>
              <w:t>10</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50</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10</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50</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20</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25</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15</w:t>
            </w:r>
          </w:p>
        </w:tc>
      </w:tr>
      <w:tr w:rsidR="001577A5" w:rsidRPr="001577A5" w:rsidTr="00A046D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1577A5" w:rsidRPr="001577A5" w:rsidRDefault="001577A5" w:rsidP="001577A5">
            <w:pPr>
              <w:spacing w:line="240" w:lineRule="auto"/>
              <w:jc w:val="both"/>
              <w:rPr>
                <w:rFonts w:ascii="Times New Roman" w:hAnsi="Times New Roman"/>
                <w:sz w:val="24"/>
                <w:szCs w:val="24"/>
              </w:rPr>
            </w:pPr>
            <w:r w:rsidRPr="001577A5">
              <w:rPr>
                <w:rFonts w:ascii="Times New Roman" w:hAnsi="Times New Roman"/>
                <w:sz w:val="24"/>
                <w:szCs w:val="24"/>
              </w:rPr>
              <w:t>5</w:t>
            </w:r>
          </w:p>
        </w:tc>
      </w:tr>
    </w:tbl>
    <w:p w:rsidR="001577A5" w:rsidRPr="001577A5" w:rsidRDefault="001577A5" w:rsidP="001577A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1577A5" w:rsidRPr="001577A5" w:rsidRDefault="001577A5" w:rsidP="001577A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1577A5" w:rsidRPr="001577A5" w:rsidTr="00A046D6">
        <w:tc>
          <w:tcPr>
            <w:tcW w:w="3122" w:type="dxa"/>
            <w:tcBorders>
              <w:top w:val="single" w:sz="4" w:space="0" w:color="auto"/>
              <w:left w:val="single" w:sz="4" w:space="0" w:color="auto"/>
              <w:bottom w:val="single" w:sz="4" w:space="0" w:color="auto"/>
              <w:right w:val="single" w:sz="4" w:space="0" w:color="auto"/>
            </w:tcBorders>
            <w:hideMark/>
          </w:tcPr>
          <w:p w:rsidR="001577A5" w:rsidRPr="001577A5" w:rsidRDefault="001577A5" w:rsidP="001577A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1577A5" w:rsidRPr="001577A5" w:rsidRDefault="001577A5" w:rsidP="001577A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Поголовье взрослых (половозрелых) свиней, содержащихся в свиноводческом помещении, не более, голов</w:t>
            </w:r>
          </w:p>
        </w:tc>
      </w:tr>
      <w:tr w:rsidR="001577A5" w:rsidRPr="001577A5" w:rsidTr="00A046D6">
        <w:tc>
          <w:tcPr>
            <w:tcW w:w="3122" w:type="dxa"/>
            <w:tcBorders>
              <w:top w:val="single" w:sz="4" w:space="0" w:color="auto"/>
              <w:left w:val="single" w:sz="4" w:space="0" w:color="auto"/>
              <w:bottom w:val="single" w:sz="4" w:space="0" w:color="auto"/>
              <w:right w:val="single" w:sz="4" w:space="0" w:color="auto"/>
            </w:tcBorders>
            <w:hideMark/>
          </w:tcPr>
          <w:p w:rsidR="001577A5" w:rsidRPr="001577A5" w:rsidRDefault="001577A5" w:rsidP="001577A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10</w:t>
            </w:r>
          </w:p>
        </w:tc>
        <w:tc>
          <w:tcPr>
            <w:tcW w:w="6480" w:type="dxa"/>
            <w:tcBorders>
              <w:top w:val="single" w:sz="4" w:space="0" w:color="auto"/>
              <w:left w:val="single" w:sz="4" w:space="0" w:color="auto"/>
              <w:bottom w:val="single" w:sz="4" w:space="0" w:color="auto"/>
              <w:right w:val="single" w:sz="4" w:space="0" w:color="auto"/>
            </w:tcBorders>
            <w:hideMark/>
          </w:tcPr>
          <w:p w:rsidR="001577A5" w:rsidRPr="001577A5" w:rsidRDefault="001577A5" w:rsidP="001577A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5</w:t>
            </w:r>
          </w:p>
        </w:tc>
      </w:tr>
      <w:tr w:rsidR="001577A5" w:rsidRPr="001577A5" w:rsidTr="00A046D6">
        <w:tc>
          <w:tcPr>
            <w:tcW w:w="3122" w:type="dxa"/>
            <w:tcBorders>
              <w:top w:val="single" w:sz="4" w:space="0" w:color="auto"/>
              <w:left w:val="single" w:sz="4" w:space="0" w:color="auto"/>
              <w:bottom w:val="single" w:sz="4" w:space="0" w:color="auto"/>
              <w:right w:val="single" w:sz="4" w:space="0" w:color="auto"/>
            </w:tcBorders>
            <w:hideMark/>
          </w:tcPr>
          <w:p w:rsidR="001577A5" w:rsidRPr="001577A5" w:rsidRDefault="001577A5" w:rsidP="001577A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20</w:t>
            </w:r>
          </w:p>
        </w:tc>
        <w:tc>
          <w:tcPr>
            <w:tcW w:w="6480" w:type="dxa"/>
            <w:tcBorders>
              <w:top w:val="single" w:sz="4" w:space="0" w:color="auto"/>
              <w:left w:val="single" w:sz="4" w:space="0" w:color="auto"/>
              <w:bottom w:val="single" w:sz="4" w:space="0" w:color="auto"/>
              <w:right w:val="single" w:sz="4" w:space="0" w:color="auto"/>
            </w:tcBorders>
            <w:hideMark/>
          </w:tcPr>
          <w:p w:rsidR="001577A5" w:rsidRPr="001577A5" w:rsidRDefault="001577A5" w:rsidP="001577A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577A5">
              <w:rPr>
                <w:rFonts w:ascii="Times New Roman" w:eastAsia="Times New Roman" w:hAnsi="Times New Roman"/>
                <w:sz w:val="24"/>
                <w:szCs w:val="24"/>
                <w:lang w:eastAsia="ru-RU"/>
              </w:rPr>
              <w:t>8</w:t>
            </w:r>
          </w:p>
        </w:tc>
      </w:tr>
    </w:tbl>
    <w:p w:rsidR="001577A5" w:rsidRPr="001577A5" w:rsidRDefault="001577A5" w:rsidP="001577A5">
      <w:pPr>
        <w:spacing w:after="0" w:line="240" w:lineRule="auto"/>
        <w:ind w:firstLine="540"/>
        <w:jc w:val="both"/>
        <w:rPr>
          <w:rFonts w:ascii="Times New Roman" w:hAnsi="Times New Roman"/>
          <w:sz w:val="24"/>
          <w:szCs w:val="24"/>
        </w:rPr>
      </w:pPr>
      <w:r w:rsidRPr="001577A5">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1577A5" w:rsidRPr="001577A5" w:rsidRDefault="001577A5" w:rsidP="001577A5">
      <w:pPr>
        <w:spacing w:line="240" w:lineRule="auto"/>
        <w:ind w:firstLine="540"/>
        <w:jc w:val="both"/>
        <w:rPr>
          <w:rFonts w:ascii="Times New Roman" w:hAnsi="Times New Roman"/>
          <w:sz w:val="24"/>
          <w:szCs w:val="24"/>
        </w:rPr>
        <w:sectPr w:rsidR="001577A5" w:rsidRPr="001577A5">
          <w:pgSz w:w="11906" w:h="16838"/>
          <w:pgMar w:top="568" w:right="926" w:bottom="851" w:left="1701" w:header="708" w:footer="708" w:gutter="0"/>
          <w:cols w:space="720"/>
        </w:sectPr>
      </w:pPr>
      <w:r w:rsidRPr="001577A5">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577A5" w:rsidRDefault="001577A5" w:rsidP="00E63E70">
      <w:pPr>
        <w:pStyle w:val="3"/>
        <w:ind w:left="0" w:firstLine="0"/>
        <w:jc w:val="both"/>
        <w:rPr>
          <w:sz w:val="26"/>
        </w:rPr>
      </w:pPr>
    </w:p>
    <w:p w:rsidR="00E63E70" w:rsidRDefault="00E63E70" w:rsidP="00E63E70">
      <w:pPr>
        <w:pStyle w:val="3"/>
        <w:ind w:left="0" w:firstLine="0"/>
        <w:jc w:val="both"/>
        <w:rPr>
          <w:sz w:val="26"/>
        </w:rPr>
      </w:pPr>
      <w:r>
        <w:rPr>
          <w:sz w:val="26"/>
        </w:rPr>
        <w:t>Статья 29. Территори</w:t>
      </w:r>
      <w:r w:rsidR="00060C44">
        <w:rPr>
          <w:sz w:val="26"/>
        </w:rPr>
        <w:t>и</w:t>
      </w:r>
      <w:r>
        <w:rPr>
          <w:sz w:val="26"/>
        </w:rPr>
        <w:t>, для которых градостроительные регламенты не устанавливаются.</w:t>
      </w:r>
      <w:bookmarkEnd w:id="187"/>
      <w:bookmarkEnd w:id="188"/>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27"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190"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190"/>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w:t>
      </w:r>
      <w:r>
        <w:rPr>
          <w:rFonts w:ascii="Times New Roman" w:hAnsi="Times New Roman"/>
          <w:sz w:val="24"/>
          <w:szCs w:val="24"/>
        </w:rPr>
        <w:lastRenderedPageBreak/>
        <w:t>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191" w:name="_Toc398890955"/>
      <w:bookmarkStart w:id="192" w:name="_Toc336271806"/>
      <w:bookmarkStart w:id="193" w:name="_Toc336271786"/>
      <w:bookmarkStart w:id="194" w:name="_Toc452336991"/>
      <w:r>
        <w:rPr>
          <w:rFonts w:ascii="Times New Roman" w:eastAsia="Times New Roman" w:hAnsi="Times New Roman"/>
          <w:b/>
          <w:bCs/>
          <w:sz w:val="24"/>
          <w:szCs w:val="24"/>
          <w:lang w:eastAsia="ru-RU"/>
        </w:rPr>
        <w:lastRenderedPageBreak/>
        <w:t xml:space="preserve">РАЗДЕЛ 9. </w:t>
      </w:r>
      <w:bookmarkEnd w:id="189"/>
      <w:bookmarkEnd w:id="191"/>
      <w:bookmarkEnd w:id="192"/>
      <w:bookmarkEnd w:id="193"/>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194"/>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95" w:name="_Toc452336992"/>
      <w:bookmarkStart w:id="196" w:name="_Toc414831579"/>
      <w:bookmarkStart w:id="197" w:name="_Toc398890956"/>
      <w:bookmarkStart w:id="198" w:name="_Toc336271802"/>
      <w:bookmarkStart w:id="199"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95"/>
      <w:bookmarkEnd w:id="196"/>
      <w:bookmarkEnd w:id="197"/>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bookmarkStart w:id="200" w:name="_Toc452336993"/>
      <w:bookmarkStart w:id="201" w:name="_Toc414831580"/>
      <w:bookmarkStart w:id="202" w:name="_Toc398890957"/>
      <w:r>
        <w:rPr>
          <w:rFonts w:ascii="Times New Roman" w:eastAsia="Times New Roman" w:hAnsi="Times New Roman"/>
          <w:b/>
          <w:bCs/>
          <w:sz w:val="26"/>
          <w:szCs w:val="26"/>
          <w:lang w:eastAsia="ru-RU"/>
        </w:rPr>
        <w:lastRenderedPageBreak/>
        <w:t>Статья 32. Перечень зон с особыми условиями использования территории.</w:t>
      </w:r>
      <w:bookmarkEnd w:id="200"/>
      <w:bookmarkEnd w:id="201"/>
      <w:bookmarkEnd w:id="202"/>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90635C" w:rsidRDefault="00E63E70">
            <w:pPr>
              <w:spacing w:after="0" w:line="240" w:lineRule="auto"/>
              <w:jc w:val="center"/>
              <w:rPr>
                <w:rFonts w:ascii="Times New Roman" w:eastAsia="Times New Roman" w:hAnsi="Times New Roman"/>
                <w:b/>
                <w:color w:val="000000" w:themeColor="text1"/>
                <w:sz w:val="24"/>
                <w:szCs w:val="24"/>
                <w:lang w:eastAsia="ru-RU"/>
              </w:rPr>
            </w:pPr>
            <w:r w:rsidRPr="0090635C">
              <w:rPr>
                <w:rFonts w:ascii="Times New Roman" w:eastAsia="Times New Roman" w:hAnsi="Times New Roman"/>
                <w:b/>
                <w:color w:val="000000" w:themeColor="text1"/>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90635C" w:rsidRDefault="00E63E70">
            <w:pPr>
              <w:spacing w:after="0" w:line="240" w:lineRule="auto"/>
              <w:rPr>
                <w:rFonts w:ascii="Times New Roman" w:eastAsia="Times New Roman" w:hAnsi="Times New Roman"/>
                <w:b/>
                <w:color w:val="000000" w:themeColor="text1"/>
                <w:sz w:val="24"/>
                <w:szCs w:val="24"/>
                <w:lang w:eastAsia="ru-RU"/>
              </w:rPr>
            </w:pPr>
            <w:r w:rsidRPr="0090635C">
              <w:rPr>
                <w:rFonts w:ascii="Times New Roman" w:eastAsia="Times New Roman" w:hAnsi="Times New Roman"/>
                <w:b/>
                <w:bCs/>
                <w:color w:val="000000" w:themeColor="text1"/>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Санитарно-защитные зоны промышленных объектов и производств,</w:t>
            </w:r>
            <w:r w:rsidRPr="0090635C">
              <w:rPr>
                <w:rFonts w:ascii="Times New Roman" w:eastAsia="MS Mincho" w:hAnsi="Times New Roman"/>
                <w:color w:val="000000" w:themeColor="text1"/>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90635C">
              <w:rPr>
                <w:rFonts w:ascii="Times New Roman" w:eastAsia="Times New Roman" w:hAnsi="Times New Roman"/>
                <w:color w:val="000000" w:themeColor="text1"/>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Санитарно-защитные зоны железных дорог</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Охранные зоны объектов связи</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 xml:space="preserve">Зона санитарной охраны объектов </w:t>
            </w:r>
            <w:proofErr w:type="spellStart"/>
            <w:r w:rsidRPr="0090635C">
              <w:rPr>
                <w:rFonts w:ascii="Times New Roman" w:eastAsia="Times New Roman" w:hAnsi="Times New Roman"/>
                <w:color w:val="000000" w:themeColor="text1"/>
                <w:sz w:val="24"/>
                <w:szCs w:val="24"/>
                <w:lang w:eastAsia="ru-RU"/>
              </w:rPr>
              <w:t>водообеспечивающей</w:t>
            </w:r>
            <w:proofErr w:type="spellEnd"/>
            <w:r w:rsidRPr="0090635C">
              <w:rPr>
                <w:rFonts w:ascii="Times New Roman" w:eastAsia="Times New Roman" w:hAnsi="Times New Roman"/>
                <w:color w:val="000000" w:themeColor="text1"/>
                <w:sz w:val="24"/>
                <w:szCs w:val="24"/>
                <w:lang w:eastAsia="ru-RU"/>
              </w:rPr>
              <w:t xml:space="preserve"> сети</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Санитарно-защитные полосы водоводов</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val="en-US" w:eastAsia="ru-RU"/>
              </w:rPr>
              <w:t>I</w:t>
            </w:r>
            <w:r w:rsidRPr="0090635C">
              <w:rPr>
                <w:rFonts w:ascii="Times New Roman" w:eastAsia="Times New Roman" w:hAnsi="Times New Roman"/>
                <w:color w:val="000000" w:themeColor="text1"/>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I</w:t>
            </w:r>
            <w:r w:rsidRPr="0090635C">
              <w:rPr>
                <w:rFonts w:ascii="Times New Roman" w:eastAsia="Times New Roman" w:hAnsi="Times New Roman"/>
                <w:color w:val="000000" w:themeColor="text1"/>
                <w:sz w:val="24"/>
                <w:szCs w:val="24"/>
                <w:lang w:val="en-US" w:eastAsia="ru-RU"/>
              </w:rPr>
              <w:t>I</w:t>
            </w:r>
            <w:r w:rsidRPr="0090635C">
              <w:rPr>
                <w:rFonts w:ascii="Times New Roman" w:eastAsia="Times New Roman" w:hAnsi="Times New Roman"/>
                <w:color w:val="000000" w:themeColor="text1"/>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val="en-US" w:eastAsia="ru-RU"/>
              </w:rPr>
              <w:t>I</w:t>
            </w:r>
            <w:r w:rsidRPr="0090635C">
              <w:rPr>
                <w:rFonts w:ascii="Times New Roman" w:eastAsia="Times New Roman" w:hAnsi="Times New Roman"/>
                <w:color w:val="000000" w:themeColor="text1"/>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I</w:t>
            </w:r>
            <w:r w:rsidRPr="0090635C">
              <w:rPr>
                <w:rFonts w:ascii="Times New Roman" w:eastAsia="Times New Roman" w:hAnsi="Times New Roman"/>
                <w:color w:val="000000" w:themeColor="text1"/>
                <w:sz w:val="24"/>
                <w:szCs w:val="24"/>
                <w:lang w:val="en-US" w:eastAsia="ru-RU"/>
              </w:rPr>
              <w:t>I</w:t>
            </w:r>
            <w:r w:rsidRPr="0090635C">
              <w:rPr>
                <w:rFonts w:ascii="Times New Roman" w:eastAsia="Times New Roman" w:hAnsi="Times New Roman"/>
                <w:color w:val="000000" w:themeColor="text1"/>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proofErr w:type="spellStart"/>
            <w:r w:rsidRPr="0090635C">
              <w:rPr>
                <w:rFonts w:ascii="Times New Roman" w:eastAsia="Times New Roman" w:hAnsi="Times New Roman"/>
                <w:color w:val="000000" w:themeColor="text1"/>
                <w:sz w:val="24"/>
                <w:szCs w:val="24"/>
                <w:lang w:eastAsia="ru-RU"/>
              </w:rPr>
              <w:t>Водоохранные</w:t>
            </w:r>
            <w:proofErr w:type="spellEnd"/>
            <w:r w:rsidRPr="0090635C">
              <w:rPr>
                <w:rFonts w:ascii="Times New Roman" w:eastAsia="Times New Roman" w:hAnsi="Times New Roman"/>
                <w:color w:val="000000" w:themeColor="text1"/>
                <w:sz w:val="24"/>
                <w:szCs w:val="24"/>
                <w:lang w:eastAsia="ru-RU"/>
              </w:rPr>
              <w:t xml:space="preserve"> зоны</w:t>
            </w:r>
          </w:p>
        </w:tc>
      </w:tr>
      <w:tr w:rsidR="00E63E70" w:rsidTr="00E63E70">
        <w:trPr>
          <w:trHeight w:val="28"/>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Прибрежные защитные полосы</w:t>
            </w:r>
          </w:p>
        </w:tc>
      </w:tr>
      <w:tr w:rsidR="00E63E70" w:rsidTr="00E63E70">
        <w:trPr>
          <w:trHeight w:val="28"/>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Береговые полосы</w:t>
            </w:r>
          </w:p>
        </w:tc>
      </w:tr>
      <w:tr w:rsidR="00E63E70" w:rsidTr="00E63E70">
        <w:trPr>
          <w:trHeight w:val="28"/>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Зона возможного затопления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90635C" w:rsidRDefault="00E63E70">
            <w:pPr>
              <w:spacing w:after="0" w:line="240" w:lineRule="auto"/>
              <w:ind w:firstLine="33"/>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Особо охраняемые природные территории</w:t>
            </w:r>
          </w:p>
        </w:tc>
      </w:tr>
      <w:tr w:rsidR="00E63E70" w:rsidTr="00E63E70">
        <w:trPr>
          <w:trHeight w:val="21"/>
        </w:trPr>
        <w:tc>
          <w:tcPr>
            <w:tcW w:w="9498" w:type="dxa"/>
            <w:hideMark/>
          </w:tcPr>
          <w:p w:rsidR="00E63E70" w:rsidRPr="0090635C" w:rsidRDefault="00E63E70">
            <w:pPr>
              <w:spacing w:after="0" w:line="240" w:lineRule="auto"/>
              <w:ind w:firstLine="33"/>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90635C" w:rsidRDefault="00E63E70">
            <w:pPr>
              <w:spacing w:after="0" w:line="240" w:lineRule="auto"/>
              <w:ind w:firstLine="33"/>
              <w:rPr>
                <w:rFonts w:ascii="Times New Roman" w:eastAsia="Times New Roman" w:hAnsi="Times New Roman"/>
                <w:color w:val="000000" w:themeColor="text1"/>
                <w:sz w:val="24"/>
                <w:szCs w:val="24"/>
                <w:lang w:eastAsia="ru-RU"/>
              </w:rPr>
            </w:pPr>
            <w:r w:rsidRPr="0090635C">
              <w:rPr>
                <w:rFonts w:ascii="Times New Roman" w:eastAsia="Times New Roman" w:hAnsi="Times New Roman"/>
                <w:iCs/>
                <w:color w:val="000000" w:themeColor="text1"/>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90635C" w:rsidRDefault="00E63E70">
            <w:pPr>
              <w:spacing w:after="0" w:line="240" w:lineRule="auto"/>
              <w:ind w:firstLine="33"/>
              <w:rPr>
                <w:rFonts w:ascii="Times New Roman" w:eastAsia="Times New Roman" w:hAnsi="Times New Roman"/>
                <w:color w:val="000000" w:themeColor="text1"/>
                <w:sz w:val="24"/>
                <w:szCs w:val="24"/>
                <w:lang w:eastAsia="ru-RU"/>
              </w:rPr>
            </w:pPr>
            <w:r w:rsidRPr="0090635C">
              <w:rPr>
                <w:rFonts w:ascii="Times New Roman" w:eastAsia="Times New Roman" w:hAnsi="Times New Roman"/>
                <w:iCs/>
                <w:color w:val="000000" w:themeColor="text1"/>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90635C" w:rsidRDefault="00E63E70">
            <w:pPr>
              <w:spacing w:after="0" w:line="240" w:lineRule="auto"/>
              <w:rPr>
                <w:rFonts w:ascii="Times New Roman" w:eastAsia="Times New Roman" w:hAnsi="Times New Roman"/>
                <w:color w:val="000000" w:themeColor="text1"/>
                <w:sz w:val="24"/>
                <w:szCs w:val="24"/>
                <w:lang w:eastAsia="ru-RU"/>
              </w:rPr>
            </w:pPr>
            <w:r w:rsidRPr="0090635C">
              <w:rPr>
                <w:rFonts w:ascii="Times New Roman" w:eastAsia="Times New Roman" w:hAnsi="Times New Roman"/>
                <w:color w:val="000000" w:themeColor="text1"/>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C86451" w:rsidRPr="0090635C" w:rsidRDefault="00C86451"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 xml:space="preserve">Статья </w:t>
            </w:r>
            <w:r w:rsidR="0007206C" w:rsidRPr="0090635C">
              <w:rPr>
                <w:rFonts w:ascii="Times New Roman" w:hAnsi="Times New Roman"/>
                <w:b/>
                <w:color w:val="000000" w:themeColor="text1"/>
                <w:sz w:val="24"/>
                <w:szCs w:val="24"/>
              </w:rPr>
              <w:t>33</w:t>
            </w:r>
            <w:r w:rsidRPr="0090635C">
              <w:rPr>
                <w:rFonts w:ascii="Times New Roman" w:hAnsi="Times New Roman"/>
                <w:b/>
                <w:color w:val="000000" w:themeColor="text1"/>
                <w:sz w:val="24"/>
                <w:szCs w:val="24"/>
              </w:rPr>
              <w:t xml:space="preserve">. </w:t>
            </w:r>
            <w:bookmarkStart w:id="203" w:name="_Toc325644556"/>
            <w:r w:rsidRPr="0090635C">
              <w:rPr>
                <w:rFonts w:ascii="Times New Roman" w:hAnsi="Times New Roman"/>
                <w:b/>
                <w:color w:val="000000" w:themeColor="text1"/>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03"/>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Особенности застройки и землепользования на территории национального парка «Угра» (населенные пункты </w:t>
            </w:r>
            <w:r w:rsidR="00743F11" w:rsidRPr="0090635C">
              <w:rPr>
                <w:rFonts w:ascii="Times New Roman" w:hAnsi="Times New Roman"/>
                <w:color w:val="000000" w:themeColor="text1"/>
                <w:sz w:val="24"/>
                <w:szCs w:val="24"/>
              </w:rPr>
              <w:t xml:space="preserve">Рудня, Матово, </w:t>
            </w:r>
            <w:proofErr w:type="spellStart"/>
            <w:r w:rsidR="00743F11" w:rsidRPr="0090635C">
              <w:rPr>
                <w:rFonts w:ascii="Times New Roman" w:hAnsi="Times New Roman"/>
                <w:color w:val="000000" w:themeColor="text1"/>
                <w:sz w:val="24"/>
                <w:szCs w:val="24"/>
              </w:rPr>
              <w:t>Корокин</w:t>
            </w:r>
            <w:r w:rsidR="00533D54" w:rsidRPr="0090635C">
              <w:rPr>
                <w:rFonts w:ascii="Times New Roman" w:hAnsi="Times New Roman"/>
                <w:color w:val="000000" w:themeColor="text1"/>
                <w:sz w:val="24"/>
                <w:szCs w:val="24"/>
              </w:rPr>
              <w:t>о</w:t>
            </w:r>
            <w:proofErr w:type="spellEnd"/>
            <w:r w:rsidRPr="0090635C">
              <w:rPr>
                <w:rFonts w:ascii="Times New Roman" w:hAnsi="Times New Roman"/>
                <w:color w:val="000000" w:themeColor="text1"/>
                <w:sz w:val="24"/>
                <w:szCs w:val="24"/>
              </w:rPr>
              <w:t xml:space="preserve"> и земли иных категорий).</w:t>
            </w:r>
          </w:p>
          <w:p w:rsidR="00C86451" w:rsidRPr="0090635C" w:rsidRDefault="008B37EE" w:rsidP="00C86451">
            <w:pPr>
              <w:pStyle w:val="15"/>
              <w:rPr>
                <w:rFonts w:ascii="Times New Roman" w:hAnsi="Times New Roman"/>
                <w:b/>
                <w:color w:val="000000" w:themeColor="text1"/>
                <w:sz w:val="24"/>
                <w:szCs w:val="24"/>
                <w:shd w:val="clear" w:color="auto" w:fill="FFFFFF"/>
              </w:rPr>
            </w:pPr>
            <w:r w:rsidRPr="0090635C">
              <w:rPr>
                <w:rFonts w:ascii="Times New Roman" w:hAnsi="Times New Roman"/>
                <w:b/>
                <w:color w:val="000000" w:themeColor="text1"/>
                <w:sz w:val="24"/>
                <w:szCs w:val="24"/>
                <w:shd w:val="clear" w:color="auto" w:fill="FFFFFF"/>
              </w:rPr>
              <w:t>Г</w:t>
            </w:r>
            <w:r w:rsidR="00C86451" w:rsidRPr="0090635C">
              <w:rPr>
                <w:rFonts w:ascii="Times New Roman" w:hAnsi="Times New Roman"/>
                <w:b/>
                <w:color w:val="000000" w:themeColor="text1"/>
                <w:sz w:val="24"/>
                <w:szCs w:val="24"/>
                <w:shd w:val="clear" w:color="auto" w:fill="FFFFFF"/>
              </w:rPr>
              <w:t>лава 1.</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shd w:val="clear" w:color="auto" w:fill="FFFFFF"/>
              </w:rPr>
              <w:t xml:space="preserve"> Застройка и землепользование в границах национального парка «Угра» осуществляются в соответствии </w:t>
            </w:r>
            <w:r w:rsidRPr="0090635C">
              <w:rPr>
                <w:rFonts w:ascii="Times New Roman" w:hAnsi="Times New Roman"/>
                <w:color w:val="000000" w:themeColor="text1"/>
                <w:sz w:val="24"/>
                <w:szCs w:val="24"/>
              </w:rPr>
              <w:t xml:space="preserve">с Градостроительным Кодексом Российской Федерации </w:t>
            </w:r>
            <w:r w:rsidRPr="0090635C">
              <w:rPr>
                <w:rFonts w:ascii="Times New Roman" w:hAnsi="Times New Roman"/>
                <w:color w:val="000000" w:themeColor="text1"/>
                <w:sz w:val="24"/>
                <w:szCs w:val="24"/>
              </w:rPr>
              <w:lastRenderedPageBreak/>
              <w:t>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 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90635C" w:rsidRDefault="008B37EE"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w:t>
            </w:r>
            <w:r w:rsidR="00C86451" w:rsidRPr="0090635C">
              <w:rPr>
                <w:rFonts w:ascii="Times New Roman" w:hAnsi="Times New Roman"/>
                <w:b/>
                <w:color w:val="000000" w:themeColor="text1"/>
                <w:sz w:val="24"/>
                <w:szCs w:val="24"/>
              </w:rPr>
              <w:t xml:space="preserve">лава 2. </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І) разведка и разработка полезных ископаемых;</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 деятельность, влекущая за собой нарушение почвенного покрова и геологических обнажений;</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3) деятельность, влекущая за собой изменения гидрологического режима;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4) предоставление на территории национального парка садоводческих и дачных участков;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6) заготовка древесины (за исключением заготовки гражданами древесины для собственных нужд);</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7) заготовка живицы;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8) заготовка пригодных для употребления в пищу лесных ресурсов (пищевых лесных ресурсов), других </w:t>
            </w:r>
            <w:proofErr w:type="spellStart"/>
            <w:r w:rsidRPr="0090635C">
              <w:rPr>
                <w:rFonts w:ascii="Times New Roman" w:hAnsi="Times New Roman"/>
                <w:color w:val="000000" w:themeColor="text1"/>
                <w:sz w:val="24"/>
                <w:szCs w:val="24"/>
              </w:rPr>
              <w:t>недревесных</w:t>
            </w:r>
            <w:proofErr w:type="spellEnd"/>
            <w:r w:rsidRPr="0090635C">
              <w:rPr>
                <w:rFonts w:ascii="Times New Roman" w:hAnsi="Times New Roman"/>
                <w:color w:val="000000" w:themeColor="text1"/>
                <w:sz w:val="24"/>
                <w:szCs w:val="24"/>
              </w:rPr>
              <w:t xml:space="preserve"> лесных ресурсов (за исключением заготовки гражданами таких ресурсов для собственных нужд);</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10) промысловая, спортивная и любительская охота;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11) промышленное рыболовство;</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12) использование специальных пистолетов и ружей для подводной охоты;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13) деятельность, влекущая за собой нарушение условий обитания </w:t>
            </w:r>
            <w:proofErr w:type="spellStart"/>
            <w:r w:rsidRPr="0090635C">
              <w:rPr>
                <w:rFonts w:ascii="Times New Roman" w:hAnsi="Times New Roman"/>
                <w:color w:val="000000" w:themeColor="text1"/>
                <w:sz w:val="24"/>
                <w:szCs w:val="24"/>
              </w:rPr>
              <w:t>объеков</w:t>
            </w:r>
            <w:proofErr w:type="spellEnd"/>
            <w:r w:rsidRPr="0090635C">
              <w:rPr>
                <w:rFonts w:ascii="Times New Roman" w:hAnsi="Times New Roman"/>
                <w:color w:val="000000" w:themeColor="text1"/>
                <w:sz w:val="24"/>
                <w:szCs w:val="24"/>
              </w:rPr>
              <w:t xml:space="preserve"> животного и растительного мира;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14) интродукция живых организмов в целях их акклиматизации;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16) сплав древесины по водотокам и водоемам;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18) организация туристских стоянок и разведение костров за пределами специально предусмотренных для этого мест;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lastRenderedPageBreak/>
              <w:t xml:space="preserve">19) самовольное ведение археологических раскопок и иных поисковых работ, в том числе с использованием </w:t>
            </w:r>
            <w:proofErr w:type="spellStart"/>
            <w:r w:rsidRPr="0090635C">
              <w:rPr>
                <w:rFonts w:ascii="Times New Roman" w:hAnsi="Times New Roman"/>
                <w:color w:val="000000" w:themeColor="text1"/>
                <w:sz w:val="24"/>
                <w:szCs w:val="24"/>
              </w:rPr>
              <w:t>металлодетекторов</w:t>
            </w:r>
            <w:proofErr w:type="spellEnd"/>
            <w:r w:rsidRPr="0090635C">
              <w:rPr>
                <w:rFonts w:ascii="Times New Roman" w:hAnsi="Times New Roman"/>
                <w:color w:val="000000" w:themeColor="text1"/>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21) взрывные работы;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25) мойка транспортных средств на берегах водных объектов;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27) пролет летательных аппаратов ниже 500 метров над территорией национального парка без согласования с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90635C" w:rsidRDefault="008B37EE"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w:t>
            </w:r>
            <w:r w:rsidR="00C86451" w:rsidRPr="0090635C">
              <w:rPr>
                <w:rFonts w:ascii="Times New Roman" w:hAnsi="Times New Roman"/>
                <w:b/>
                <w:color w:val="000000" w:themeColor="text1"/>
                <w:sz w:val="24"/>
                <w:szCs w:val="24"/>
              </w:rPr>
              <w:t xml:space="preserve">лава 3. </w:t>
            </w:r>
          </w:p>
          <w:p w:rsidR="00C86451" w:rsidRPr="0090635C" w:rsidRDefault="00C86451" w:rsidP="00C86451">
            <w:pPr>
              <w:pStyle w:val="15"/>
              <w:rPr>
                <w:rFonts w:ascii="Times New Roman" w:hAnsi="Times New Roman"/>
                <w:color w:val="000000" w:themeColor="text1"/>
                <w:sz w:val="24"/>
                <w:szCs w:val="24"/>
                <w:lang w:eastAsia="en-US"/>
              </w:rPr>
            </w:pPr>
            <w:r w:rsidRPr="0090635C">
              <w:rPr>
                <w:rFonts w:ascii="Times New Roman" w:hAnsi="Times New Roman"/>
                <w:color w:val="000000" w:themeColor="text1"/>
                <w:sz w:val="24"/>
                <w:szCs w:val="24"/>
              </w:rPr>
              <w:t>На территории МО СП «</w:t>
            </w:r>
            <w:r w:rsidR="003F3728">
              <w:rPr>
                <w:rFonts w:ascii="Times New Roman" w:hAnsi="Times New Roman"/>
                <w:color w:val="000000" w:themeColor="text1"/>
                <w:sz w:val="24"/>
                <w:szCs w:val="24"/>
              </w:rPr>
              <w:t>Деревня Рудня</w:t>
            </w:r>
            <w:r w:rsidRPr="0090635C">
              <w:rPr>
                <w:rFonts w:ascii="Times New Roman" w:hAnsi="Times New Roman"/>
                <w:color w:val="000000" w:themeColor="text1"/>
                <w:sz w:val="24"/>
                <w:szCs w:val="24"/>
              </w:rPr>
              <w:t>»  расположены три функциональные зоны национального парка «Угра»: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i/>
                <w:color w:val="000000" w:themeColor="text1"/>
                <w:sz w:val="24"/>
                <w:szCs w:val="24"/>
              </w:rPr>
              <w:t>Рекреационная зона</w:t>
            </w:r>
            <w:r w:rsidRPr="0090635C">
              <w:rPr>
                <w:rFonts w:ascii="Times New Roman" w:hAnsi="Times New Roman"/>
                <w:color w:val="000000" w:themeColor="text1"/>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В пределах рекреационной зоны дополн</w:t>
            </w:r>
            <w:bookmarkStart w:id="204" w:name="_GoBack"/>
            <w:bookmarkEnd w:id="204"/>
            <w:r w:rsidRPr="0090635C">
              <w:rPr>
                <w:rFonts w:ascii="Times New Roman" w:hAnsi="Times New Roman"/>
                <w:color w:val="000000" w:themeColor="text1"/>
                <w:sz w:val="24"/>
                <w:szCs w:val="24"/>
              </w:rPr>
              <w:t xml:space="preserve">ительно к ограничениям, перечисленным </w:t>
            </w:r>
            <w:r w:rsidRPr="0090635C">
              <w:rPr>
                <w:rFonts w:ascii="Times New Roman" w:hAnsi="Times New Roman"/>
                <w:color w:val="000000" w:themeColor="text1"/>
                <w:sz w:val="24"/>
                <w:szCs w:val="24"/>
              </w:rPr>
              <w:lastRenderedPageBreak/>
              <w:t>ранее, запрещаются отдых и ночлег за пределами предусмотренных для этого мест.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В рекреационной зоне допускаются:</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спортивное и любительское рыболовство;</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 xml:space="preserve">заготовка и сбор гражданами </w:t>
            </w:r>
            <w:proofErr w:type="spellStart"/>
            <w:r w:rsidRPr="0090635C">
              <w:rPr>
                <w:rFonts w:ascii="Times New Roman" w:hAnsi="Times New Roman"/>
                <w:color w:val="000000" w:themeColor="text1"/>
                <w:sz w:val="24"/>
                <w:szCs w:val="24"/>
              </w:rPr>
              <w:t>недревесных</w:t>
            </w:r>
            <w:proofErr w:type="spellEnd"/>
            <w:r w:rsidRPr="0090635C">
              <w:rPr>
                <w:rFonts w:ascii="Times New Roman" w:hAnsi="Times New Roman"/>
                <w:color w:val="000000" w:themeColor="text1"/>
                <w:sz w:val="24"/>
                <w:szCs w:val="24"/>
              </w:rPr>
              <w:t xml:space="preserve"> лесных ресурсов, пищевых лесных ресурсов и лекарственных растений для собственных нужд;</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заготовка гражданами древесины для собственных нужд на основании договоров купли-продажи лесных насаждений;</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организация и обустройство экскурсионных экологических троп и маршрутов,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смотровых площадок, туристических стоянок и мест отдыха;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строительство, реконструкция и эксплуатация гостевых домов и иных объектов рекреационной инфраструктуры;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размещение музеев и информационных центров Учреждения, в том числе с экспозицией под открытым небом;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сенокошение на участках, специально определенных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выпас и прогон домашних животных на участках, специально определенных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размещение ульев и пасек на участках, специально определенных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ab/>
              <w:t>работы по комплексному благоустройству территории.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w:t>
            </w:r>
            <w:r w:rsidRPr="0090635C">
              <w:rPr>
                <w:rFonts w:ascii="Times New Roman" w:hAnsi="Times New Roman"/>
                <w:i/>
                <w:color w:val="000000" w:themeColor="text1"/>
                <w:sz w:val="24"/>
                <w:szCs w:val="24"/>
              </w:rPr>
              <w:t>Зона охраны объектов культурного наследия (памятников истории и культуры) народов Российской Федерации</w:t>
            </w:r>
            <w:r w:rsidRPr="0090635C">
              <w:rPr>
                <w:rFonts w:ascii="Times New Roman" w:hAnsi="Times New Roman"/>
                <w:color w:val="000000" w:themeColor="text1"/>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любая хозяйственная деятельность, кроме сенокошения;</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отдых и ночлег за пределами предусмотренных для этого мест; </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В зоне охраны историко-культурных объектов допускаются:       </w:t>
            </w:r>
            <w:r w:rsidRPr="0090635C">
              <w:rPr>
                <w:rFonts w:ascii="Times New Roman" w:hAnsi="Times New Roman"/>
                <w:color w:val="000000" w:themeColor="text1"/>
                <w:sz w:val="24"/>
                <w:szCs w:val="24"/>
              </w:rPr>
              <w:tab/>
              <w:t>спортивное и любительское рыболовство;</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заготовка и сбор гражданами </w:t>
            </w:r>
            <w:proofErr w:type="spellStart"/>
            <w:r w:rsidRPr="0090635C">
              <w:rPr>
                <w:rFonts w:ascii="Times New Roman" w:hAnsi="Times New Roman"/>
                <w:color w:val="000000" w:themeColor="text1"/>
                <w:sz w:val="24"/>
                <w:szCs w:val="24"/>
              </w:rPr>
              <w:t>недревесных</w:t>
            </w:r>
            <w:proofErr w:type="spellEnd"/>
            <w:r w:rsidRPr="0090635C">
              <w:rPr>
                <w:rFonts w:ascii="Times New Roman" w:hAnsi="Times New Roman"/>
                <w:color w:val="000000" w:themeColor="text1"/>
                <w:sz w:val="24"/>
                <w:szCs w:val="24"/>
              </w:rPr>
              <w:t xml:space="preserve"> лесных ресурсов, пищевых лесных ресурсов и лекарственных растений для собственных нужд;           </w:t>
            </w:r>
            <w:r w:rsidRPr="0090635C">
              <w:rPr>
                <w:rFonts w:ascii="Times New Roman" w:hAnsi="Times New Roman"/>
                <w:color w:val="000000" w:themeColor="text1"/>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организация и обустройство экскурсионных экологических троп и маршрутов;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размещение музеев и информационных центров, в том числе с экспозицией под открытым небом;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работы по комплексному благоустройству территории;            </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lastRenderedPageBreak/>
              <w:t xml:space="preserve">реставрация, ремонт и </w:t>
            </w:r>
            <w:proofErr w:type="spellStart"/>
            <w:r w:rsidRPr="0090635C">
              <w:rPr>
                <w:rFonts w:ascii="Times New Roman" w:hAnsi="Times New Roman"/>
                <w:color w:val="000000" w:themeColor="text1"/>
                <w:sz w:val="24"/>
                <w:szCs w:val="24"/>
              </w:rPr>
              <w:t>музеефикация</w:t>
            </w:r>
            <w:proofErr w:type="spellEnd"/>
            <w:r w:rsidRPr="0090635C">
              <w:rPr>
                <w:rFonts w:ascii="Times New Roman" w:hAnsi="Times New Roman"/>
                <w:color w:val="000000" w:themeColor="text1"/>
                <w:sz w:val="24"/>
                <w:szCs w:val="24"/>
              </w:rPr>
              <w:t xml:space="preserve"> историко-культурных объектов;            </w:t>
            </w:r>
            <w:r w:rsidRPr="0090635C">
              <w:rPr>
                <w:rFonts w:ascii="Times New Roman" w:hAnsi="Times New Roman"/>
                <w:color w:val="000000" w:themeColor="text1"/>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i/>
                <w:color w:val="000000" w:themeColor="text1"/>
                <w:sz w:val="24"/>
                <w:szCs w:val="24"/>
              </w:rPr>
              <w:t>Зона хозяйственного назначения</w:t>
            </w:r>
            <w:r w:rsidRPr="0090635C">
              <w:rPr>
                <w:rFonts w:ascii="Times New Roman" w:hAnsi="Times New Roman"/>
                <w:color w:val="000000" w:themeColor="text1"/>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В зоне хозяйственного назначения допускаются:</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спортивное и любительское рыболовство;</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заготовка гражданами древесины для собственных нужд на основании договоров купли-продажи лесных насаждений;</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заготовка и сбор гражданами </w:t>
            </w:r>
            <w:proofErr w:type="spellStart"/>
            <w:r w:rsidRPr="0090635C">
              <w:rPr>
                <w:rFonts w:ascii="Times New Roman" w:hAnsi="Times New Roman"/>
                <w:color w:val="000000" w:themeColor="text1"/>
                <w:sz w:val="24"/>
                <w:szCs w:val="24"/>
              </w:rPr>
              <w:t>недревесных</w:t>
            </w:r>
            <w:proofErr w:type="spellEnd"/>
            <w:r w:rsidRPr="0090635C">
              <w:rPr>
                <w:rFonts w:ascii="Times New Roman" w:hAnsi="Times New Roman"/>
                <w:color w:val="000000" w:themeColor="text1"/>
                <w:sz w:val="24"/>
                <w:szCs w:val="24"/>
              </w:rPr>
              <w:t xml:space="preserve"> лесных ресурсов, пищевых лесных ресурсов и лекарственных растений для собственных нужд;</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выпас и прогон домашних животных на участках, специально определенных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сенокошение на участках, специально определенных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размещение ульев и пасек на участках, специально определенных Учреждением;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организация и обустройство экскурсионных экологических троп и маршрутов;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размещение музеев и информационных центров Учреждения, в том числе с экспозицией под открытым небом;</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работы по комплексному благоустройству территории;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90635C" w:rsidRDefault="00C86451" w:rsidP="00C86451">
            <w:pPr>
              <w:pStyle w:val="15"/>
              <w:rPr>
                <w:rFonts w:ascii="Times New Roman" w:hAnsi="Times New Roman"/>
                <w:b/>
                <w:color w:val="000000" w:themeColor="text1"/>
                <w:sz w:val="24"/>
                <w:szCs w:val="24"/>
              </w:rPr>
            </w:pPr>
          </w:p>
          <w:p w:rsidR="00C86451" w:rsidRPr="0090635C" w:rsidRDefault="00AC2664"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Глава</w:t>
            </w:r>
            <w:r w:rsidR="00C86451" w:rsidRPr="0090635C">
              <w:rPr>
                <w:rFonts w:ascii="Times New Roman" w:hAnsi="Times New Roman"/>
                <w:b/>
                <w:color w:val="000000" w:themeColor="text1"/>
                <w:sz w:val="24"/>
                <w:szCs w:val="24"/>
              </w:rPr>
              <w:t xml:space="preserve"> 4.</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90635C" w:rsidRDefault="00C86451" w:rsidP="00C86451">
            <w:pPr>
              <w:pStyle w:val="15"/>
              <w:rPr>
                <w:rFonts w:ascii="Times New Roman" w:hAnsi="Times New Roman"/>
                <w:b/>
                <w:color w:val="000000" w:themeColor="text1"/>
                <w:sz w:val="24"/>
                <w:szCs w:val="24"/>
              </w:rPr>
            </w:pPr>
          </w:p>
          <w:p w:rsidR="00C86451" w:rsidRPr="0090635C" w:rsidRDefault="00AC2664"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Глава</w:t>
            </w:r>
            <w:r w:rsidR="00C86451" w:rsidRPr="0090635C">
              <w:rPr>
                <w:rFonts w:ascii="Times New Roman" w:hAnsi="Times New Roman"/>
                <w:b/>
                <w:color w:val="000000" w:themeColor="text1"/>
                <w:sz w:val="24"/>
                <w:szCs w:val="24"/>
              </w:rPr>
              <w:t xml:space="preserve"> 5.</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 </w:t>
            </w:r>
          </w:p>
          <w:p w:rsidR="00C86451" w:rsidRPr="0090635C" w:rsidRDefault="00AC2664"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Глава</w:t>
            </w:r>
            <w:r w:rsidR="00C86451" w:rsidRPr="0090635C">
              <w:rPr>
                <w:rFonts w:ascii="Times New Roman" w:hAnsi="Times New Roman"/>
                <w:b/>
                <w:color w:val="000000" w:themeColor="text1"/>
                <w:sz w:val="24"/>
                <w:szCs w:val="24"/>
              </w:rPr>
              <w:t xml:space="preserve"> 6.</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lastRenderedPageBreak/>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 план. </w:t>
            </w:r>
          </w:p>
          <w:p w:rsidR="00C86451" w:rsidRPr="0090635C" w:rsidRDefault="00AC2664"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Глава</w:t>
            </w:r>
            <w:r w:rsidR="00C86451" w:rsidRPr="0090635C">
              <w:rPr>
                <w:rFonts w:ascii="Times New Roman" w:hAnsi="Times New Roman"/>
                <w:b/>
                <w:color w:val="000000" w:themeColor="text1"/>
                <w:sz w:val="24"/>
                <w:szCs w:val="24"/>
              </w:rPr>
              <w:t xml:space="preserve"> 7.</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должны представить в дирекцию национального парка на рассмотрение следующие документы и их копии: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правоустанавливающий и (или) </w:t>
            </w:r>
            <w:proofErr w:type="spellStart"/>
            <w:r w:rsidRPr="0090635C">
              <w:rPr>
                <w:rFonts w:ascii="Times New Roman" w:hAnsi="Times New Roman"/>
                <w:color w:val="000000" w:themeColor="text1"/>
                <w:sz w:val="24"/>
                <w:szCs w:val="24"/>
              </w:rPr>
              <w:t>правоудостоверяющий</w:t>
            </w:r>
            <w:proofErr w:type="spellEnd"/>
            <w:r w:rsidRPr="0090635C">
              <w:rPr>
                <w:rFonts w:ascii="Times New Roman" w:hAnsi="Times New Roman"/>
                <w:color w:val="000000" w:themeColor="text1"/>
                <w:sz w:val="24"/>
                <w:szCs w:val="24"/>
              </w:rPr>
              <w:t xml:space="preserve"> документ на земельный участок;</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схемы, отображающие архитектурные решения (эскиз внешнего вида строения, материалы, используемые при строительстве, и цветовое решение).</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Дирекция национального парка рассматривает представленные документы и принимает решение о согласовании или об отказе в согласовании с указанием причин отказа в установленные законодательством РФ сроки.</w:t>
            </w:r>
          </w:p>
          <w:p w:rsidR="00C86451" w:rsidRPr="0090635C" w:rsidRDefault="00AC2664"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Глава</w:t>
            </w:r>
            <w:r w:rsidR="00C86451" w:rsidRPr="0090635C">
              <w:rPr>
                <w:rFonts w:ascii="Times New Roman" w:hAnsi="Times New Roman"/>
                <w:b/>
                <w:color w:val="000000" w:themeColor="text1"/>
                <w:sz w:val="24"/>
                <w:szCs w:val="24"/>
              </w:rPr>
              <w:t xml:space="preserve"> 8.</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 (прохода);</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основной строительный материал: дерево (бревно, брус) диаметром 200 – 300 мм. и кирпич;</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высота зданий и сооружений не выше 8 метров до конька крыши с количеством этажей не более 2-х с мансардой;</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 улицы;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окна с выраженными вертикальными пропорциями с обязательной </w:t>
            </w:r>
            <w:proofErr w:type="spellStart"/>
            <w:r w:rsidRPr="0090635C">
              <w:rPr>
                <w:rFonts w:ascii="Times New Roman" w:hAnsi="Times New Roman"/>
                <w:color w:val="000000" w:themeColor="text1"/>
                <w:sz w:val="24"/>
                <w:szCs w:val="24"/>
              </w:rPr>
              <w:t>расстекловкой</w:t>
            </w:r>
            <w:proofErr w:type="spellEnd"/>
            <w:r w:rsidRPr="0090635C">
              <w:rPr>
                <w:rFonts w:ascii="Times New Roman" w:hAnsi="Times New Roman"/>
                <w:color w:val="000000" w:themeColor="text1"/>
                <w:sz w:val="24"/>
                <w:szCs w:val="24"/>
              </w:rPr>
              <w:t>, использование оконных блоков со стеклопакетами возможно при условии устройства оконных переплетов;</w:t>
            </w:r>
          </w:p>
          <w:p w:rsidR="00C86451" w:rsidRPr="0090635C" w:rsidRDefault="00C86451" w:rsidP="00C86451">
            <w:pPr>
              <w:pStyle w:val="15"/>
              <w:rPr>
                <w:rFonts w:ascii="Times New Roman" w:hAnsi="Times New Roman"/>
                <w:color w:val="000000" w:themeColor="text1"/>
                <w:sz w:val="24"/>
                <w:szCs w:val="24"/>
              </w:rPr>
            </w:pP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-устройство эркеров, лоджий, балконов, навесов возможно на внутренних фасадах здания, исключая уличные фасады;</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ограждения со стороны улицы </w:t>
            </w:r>
            <w:proofErr w:type="spellStart"/>
            <w:r w:rsidRPr="0090635C">
              <w:rPr>
                <w:rFonts w:ascii="Times New Roman" w:hAnsi="Times New Roman"/>
                <w:color w:val="000000" w:themeColor="text1"/>
                <w:sz w:val="24"/>
                <w:szCs w:val="24"/>
              </w:rPr>
              <w:t>светопрозрачные</w:t>
            </w:r>
            <w:proofErr w:type="spellEnd"/>
            <w:r w:rsidRPr="0090635C">
              <w:rPr>
                <w:rFonts w:ascii="Times New Roman" w:hAnsi="Times New Roman"/>
                <w:color w:val="000000" w:themeColor="text1"/>
                <w:sz w:val="24"/>
                <w:szCs w:val="24"/>
              </w:rPr>
              <w:t>, высотой не более 1,7 метра, исключая установку сплошных ограждений, ограждений из металла, кирпича, камня, любых видов панелей.</w:t>
            </w:r>
          </w:p>
          <w:p w:rsidR="00C86451" w:rsidRPr="0090635C" w:rsidRDefault="00AC2664" w:rsidP="00C86451">
            <w:pPr>
              <w:pStyle w:val="15"/>
              <w:rPr>
                <w:rFonts w:ascii="Times New Roman" w:hAnsi="Times New Roman"/>
                <w:b/>
                <w:color w:val="000000" w:themeColor="text1"/>
                <w:sz w:val="24"/>
                <w:szCs w:val="24"/>
              </w:rPr>
            </w:pPr>
            <w:r w:rsidRPr="0090635C">
              <w:rPr>
                <w:rFonts w:ascii="Times New Roman" w:hAnsi="Times New Roman"/>
                <w:b/>
                <w:color w:val="000000" w:themeColor="text1"/>
                <w:sz w:val="24"/>
                <w:szCs w:val="24"/>
              </w:rPr>
              <w:t>Глава</w:t>
            </w:r>
            <w:r w:rsidR="00C86451" w:rsidRPr="0090635C">
              <w:rPr>
                <w:rFonts w:ascii="Times New Roman" w:hAnsi="Times New Roman"/>
                <w:b/>
                <w:color w:val="000000" w:themeColor="text1"/>
                <w:sz w:val="24"/>
                <w:szCs w:val="24"/>
              </w:rPr>
              <w:t xml:space="preserve"> 9.</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 xml:space="preserve"> 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 в ведении которого, находится национальный парк.</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lastRenderedPageBreak/>
              <w:t>В Приложении: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1. Альбом возможных предложений и пояснений к главе 8, выполненный в национальном парке по проекту Еврокомиссии «Деревянная архитектура в культурном ландшафте: вызовы современности».</w:t>
            </w:r>
          </w:p>
          <w:p w:rsidR="00C86451" w:rsidRPr="0090635C" w:rsidRDefault="00C86451" w:rsidP="00C86451">
            <w:pPr>
              <w:pStyle w:val="15"/>
              <w:rPr>
                <w:rFonts w:ascii="Times New Roman" w:hAnsi="Times New Roman"/>
                <w:color w:val="000000" w:themeColor="text1"/>
                <w:sz w:val="24"/>
                <w:szCs w:val="24"/>
              </w:rPr>
            </w:pPr>
            <w:r w:rsidRPr="0090635C">
              <w:rPr>
                <w:rFonts w:ascii="Times New Roman" w:hAnsi="Times New Roman"/>
                <w:color w:val="000000" w:themeColor="text1"/>
                <w:sz w:val="24"/>
                <w:szCs w:val="24"/>
              </w:rPr>
              <w:t>2. Эскизные проекты 5 вариантов деревянных и каменно-деревянных жилых домов различных ценовых категорий для предложений и интерпретации их застройщиками на территории НП «Угра».</w:t>
            </w:r>
          </w:p>
          <w:p w:rsidR="00C86451" w:rsidRPr="0090635C" w:rsidRDefault="00C86451" w:rsidP="00C86451">
            <w:pPr>
              <w:pStyle w:val="15"/>
              <w:rPr>
                <w:rFonts w:ascii="Times New Roman" w:hAnsi="Times New Roman"/>
                <w:color w:val="000000" w:themeColor="text1"/>
                <w:sz w:val="24"/>
                <w:szCs w:val="24"/>
              </w:rPr>
            </w:pPr>
          </w:p>
          <w:p w:rsidR="00E63E70" w:rsidRPr="0090635C" w:rsidRDefault="00E63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05" w:name="_Toc336271810"/>
      <w:bookmarkStart w:id="206" w:name="_Toc336271790"/>
      <w:bookmarkStart w:id="207" w:name="_Toc330317454"/>
      <w:bookmarkStart w:id="208" w:name="_Toc452336994"/>
      <w:bookmarkStart w:id="209" w:name="_Toc414831581"/>
      <w:bookmarkStart w:id="210" w:name="_Toc398890958"/>
      <w:r>
        <w:rPr>
          <w:rFonts w:ascii="Times New Roman" w:eastAsia="Times New Roman" w:hAnsi="Times New Roman"/>
          <w:b/>
          <w:bCs/>
          <w:sz w:val="24"/>
          <w:szCs w:val="26"/>
          <w:lang w:eastAsia="ru-RU"/>
        </w:rPr>
        <w:lastRenderedPageBreak/>
        <w:t xml:space="preserve">Статья 34. Санитарно-защитные зоны </w:t>
      </w:r>
      <w:bookmarkEnd w:id="205"/>
      <w:bookmarkEnd w:id="206"/>
      <w:bookmarkEnd w:id="207"/>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08"/>
      <w:bookmarkEnd w:id="209"/>
      <w:bookmarkEnd w:id="210"/>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промышленные объекты и производства первого класса – 1000 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промышленные объекты и производства второго класса – 500 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промышленные объекты и производства третьего класса – 300 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промышленные объекты и производства четвертого класса – 100 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промышленные объекты и производства пятого класса – 50 м</w:t>
      </w:r>
      <w:bookmarkStart w:id="211" w:name="_Toc268488690"/>
      <w:bookmarkStart w:id="212" w:name="_Toc268487870"/>
      <w:bookmarkStart w:id="213"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Pr>
          <w:rFonts w:ascii="Times New Roman" w:eastAsia="Times New Roman" w:hAnsi="Times New Roman"/>
          <w:sz w:val="24"/>
          <w:szCs w:val="24"/>
          <w:lang w:eastAsia="ru-RU"/>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14" w:name="_Toc301256041"/>
      <w:r>
        <w:rPr>
          <w:rFonts w:ascii="Times New Roman" w:eastAsia="Times New Roman" w:hAnsi="Times New Roman"/>
          <w:b/>
          <w:sz w:val="24"/>
          <w:szCs w:val="24"/>
          <w:lang w:eastAsia="ru-RU"/>
        </w:rPr>
        <w:t>Режим использования территории</w:t>
      </w:r>
      <w:bookmarkEnd w:id="211"/>
      <w:bookmarkEnd w:id="212"/>
      <w:bookmarkEnd w:id="213"/>
      <w:bookmarkEnd w:id="214"/>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15"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16" w:name="_Toc452336995"/>
      <w:bookmarkStart w:id="217" w:name="_Toc414831582"/>
      <w:r>
        <w:rPr>
          <w:rFonts w:ascii="Times New Roman" w:eastAsia="MS Mincho" w:hAnsi="Times New Roman"/>
          <w:b/>
          <w:bCs/>
          <w:sz w:val="24"/>
          <w:szCs w:val="26"/>
          <w:lang w:eastAsia="ru-RU"/>
        </w:rPr>
        <w:t>Статья 35. Санитарно-защитные зоны стационарных передающих радиотехнических объектов.</w:t>
      </w:r>
      <w:bookmarkEnd w:id="215"/>
      <w:bookmarkEnd w:id="216"/>
      <w:bookmarkEnd w:id="217"/>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18" w:name="_Toc336271811"/>
      <w:bookmarkStart w:id="219" w:name="_Toc336271791"/>
      <w:bookmarkStart w:id="220" w:name="_Toc330317455"/>
      <w:bookmarkStart w:id="221" w:name="_Toc452336997"/>
      <w:bookmarkStart w:id="222" w:name="_Toc414831584"/>
      <w:bookmarkStart w:id="223" w:name="_Toc398890961"/>
      <w:r w:rsidRPr="006008EF">
        <w:rPr>
          <w:rFonts w:ascii="Times New Roman" w:eastAsia="Times New Roman" w:hAnsi="Times New Roman"/>
          <w:b/>
          <w:bCs/>
          <w:sz w:val="24"/>
          <w:szCs w:val="26"/>
          <w:lang w:eastAsia="ru-RU"/>
        </w:rPr>
        <w:t xml:space="preserve">Статья 36. Зоны минимальных расстояний </w:t>
      </w:r>
      <w:bookmarkEnd w:id="218"/>
      <w:bookmarkEnd w:id="219"/>
      <w:bookmarkEnd w:id="220"/>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21"/>
      <w:bookmarkEnd w:id="222"/>
      <w:bookmarkEnd w:id="223"/>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w:t>
      </w:r>
      <w:r>
        <w:rPr>
          <w:rFonts w:ascii="Times New Roman" w:eastAsia="Times New Roman" w:hAnsi="Times New Roman"/>
          <w:sz w:val="24"/>
          <w:szCs w:val="24"/>
          <w:lang w:eastAsia="ru-RU"/>
        </w:rPr>
        <w:lastRenderedPageBreak/>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25 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24" w:name="_Toc452336998"/>
      <w:bookmarkStart w:id="225" w:name="_Toc414831585"/>
      <w:bookmarkStart w:id="226" w:name="_Toc398890962"/>
      <w:r>
        <w:rPr>
          <w:rFonts w:ascii="Times New Roman" w:eastAsia="Times New Roman" w:hAnsi="Times New Roman"/>
          <w:b/>
          <w:bCs/>
          <w:sz w:val="24"/>
          <w:szCs w:val="26"/>
          <w:lang w:eastAsia="ru-RU"/>
        </w:rPr>
        <w:t>Статья 37. Придорожные полосы автомобильных дорог.</w:t>
      </w:r>
      <w:bookmarkEnd w:id="224"/>
      <w:bookmarkEnd w:id="225"/>
      <w:bookmarkEnd w:id="226"/>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27" w:name="_Toc452336999"/>
      <w:bookmarkStart w:id="228" w:name="_Toc414831586"/>
      <w:bookmarkStart w:id="229" w:name="_Toc398890963"/>
      <w:r>
        <w:rPr>
          <w:rFonts w:ascii="Times New Roman" w:eastAsia="Times New Roman" w:hAnsi="Times New Roman"/>
          <w:b/>
          <w:bCs/>
          <w:sz w:val="24"/>
          <w:szCs w:val="26"/>
          <w:lang w:eastAsia="ru-RU"/>
        </w:rPr>
        <w:t>Статья 38. Санитарно-защитные зоны железных дорог.</w:t>
      </w:r>
      <w:bookmarkEnd w:id="227"/>
      <w:bookmarkEnd w:id="228"/>
      <w:bookmarkEnd w:id="229"/>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30" w:name="_Toc336271813"/>
      <w:bookmarkStart w:id="231"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32" w:name="_Toc452337004"/>
      <w:bookmarkStart w:id="233" w:name="_Toc414831591"/>
      <w:bookmarkStart w:id="234" w:name="_Toc398890967"/>
      <w:bookmarkEnd w:id="230"/>
      <w:bookmarkEnd w:id="231"/>
      <w:r>
        <w:rPr>
          <w:rFonts w:ascii="Times New Roman" w:eastAsia="Times New Roman" w:hAnsi="Times New Roman"/>
          <w:b/>
          <w:bCs/>
          <w:sz w:val="24"/>
          <w:szCs w:val="24"/>
          <w:lang w:eastAsia="ru-RU"/>
        </w:rPr>
        <w:t>Статья 39. Охранные зоны объектов газораспределительной сети.</w:t>
      </w:r>
      <w:bookmarkEnd w:id="232"/>
      <w:bookmarkEnd w:id="233"/>
      <w:bookmarkEnd w:id="23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Правительства РФ от 20 ноября 2000 г.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35" w:name="_Toc452337005"/>
      <w:bookmarkStart w:id="236" w:name="_Toc414831592"/>
      <w:bookmarkStart w:id="237" w:name="_Toc398890968"/>
      <w:bookmarkStart w:id="238" w:name="_Toc336271814"/>
      <w:bookmarkStart w:id="239" w:name="_Toc336271794"/>
      <w:r>
        <w:rPr>
          <w:rFonts w:ascii="Times New Roman" w:eastAsia="Times New Roman" w:hAnsi="Times New Roman"/>
          <w:b/>
          <w:bCs/>
          <w:sz w:val="24"/>
          <w:szCs w:val="24"/>
          <w:lang w:eastAsia="ru-RU"/>
        </w:rPr>
        <w:t>Статья 40. Охранные зоны магистральных трубопроводов.</w:t>
      </w:r>
      <w:bookmarkEnd w:id="235"/>
      <w:bookmarkEnd w:id="236"/>
      <w:bookmarkEnd w:id="23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1992 г. № 9; утв. Заместителем Министра топлива и энергетики 29 апреля 1992 г.).</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0" w:name="_Toc452337006"/>
      <w:bookmarkStart w:id="241" w:name="_Toc414831593"/>
      <w:bookmarkStart w:id="242" w:name="_Toc398890969"/>
      <w:r>
        <w:rPr>
          <w:rFonts w:ascii="Times New Roman" w:eastAsia="Times New Roman" w:hAnsi="Times New Roman"/>
          <w:b/>
          <w:bCs/>
          <w:sz w:val="24"/>
          <w:szCs w:val="24"/>
          <w:lang w:eastAsia="ru-RU"/>
        </w:rPr>
        <w:t>Статья 41. Охранные зоны объектов электросетевого хозяйства.</w:t>
      </w:r>
      <w:bookmarkEnd w:id="238"/>
      <w:bookmarkEnd w:id="239"/>
      <w:bookmarkEnd w:id="240"/>
      <w:bookmarkEnd w:id="241"/>
      <w:bookmarkEnd w:id="24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Постановление Правительства РФ от 24 февраля 2009 г.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43" w:name="_Toc452337007"/>
      <w:bookmarkStart w:id="244" w:name="_Toc414831594"/>
      <w:bookmarkStart w:id="245" w:name="_Toc398890970"/>
      <w:r>
        <w:rPr>
          <w:rFonts w:ascii="Times New Roman" w:eastAsia="Times New Roman" w:hAnsi="Times New Roman"/>
          <w:b/>
          <w:bCs/>
          <w:sz w:val="24"/>
          <w:szCs w:val="26"/>
          <w:lang w:eastAsia="ru-RU"/>
        </w:rPr>
        <w:t>Статья 42. Охранные зоны объектов связи.</w:t>
      </w:r>
      <w:bookmarkEnd w:id="243"/>
      <w:bookmarkEnd w:id="244"/>
      <w:bookmarkEnd w:id="24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Постановление Правительства РФ от 9 июня 1995 г.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28"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29"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46" w:name="_Toc452337008"/>
      <w:bookmarkStart w:id="247" w:name="_Toc414831595"/>
      <w:bookmarkStart w:id="248" w:name="_Toc398890971"/>
      <w:r>
        <w:rPr>
          <w:rFonts w:ascii="Times New Roman" w:eastAsia="Times New Roman" w:hAnsi="Times New Roman"/>
          <w:b/>
          <w:bCs/>
          <w:sz w:val="24"/>
          <w:szCs w:val="24"/>
          <w:lang w:eastAsia="ru-RU"/>
        </w:rPr>
        <w:t xml:space="preserve">Статья 43.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246"/>
      <w:bookmarkEnd w:id="247"/>
      <w:bookmarkEnd w:id="24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водонапорных башен - не менее 10 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15 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49" w:name="_Toc452337009"/>
      <w:bookmarkStart w:id="250" w:name="_Toc414831596"/>
      <w:bookmarkStart w:id="251" w:name="_Toc398890972"/>
      <w:r>
        <w:rPr>
          <w:rFonts w:ascii="Times New Roman" w:eastAsia="Times New Roman" w:hAnsi="Times New Roman"/>
          <w:b/>
          <w:bCs/>
          <w:sz w:val="24"/>
          <w:szCs w:val="24"/>
          <w:lang w:eastAsia="ru-RU"/>
        </w:rPr>
        <w:t>Статья 44. Санитарно-защитные полосы водоводов.</w:t>
      </w:r>
      <w:bookmarkEnd w:id="249"/>
      <w:bookmarkEnd w:id="250"/>
      <w:bookmarkEnd w:id="25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при отсутствии грунтовых вод - не менее 10 м при диаметре водоводов до 1000 мм и не менее 20 м при диаметре водоводов более 1000 мм;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 наличии грунтовых вод - не менее 50 м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2" w:name="_Toc452337011"/>
      <w:bookmarkStart w:id="253" w:name="_Toc414831598"/>
      <w:bookmarkStart w:id="254" w:name="_Toc398890974"/>
      <w:r>
        <w:rPr>
          <w:rFonts w:ascii="Times New Roman" w:eastAsia="Times New Roman" w:hAnsi="Times New Roman"/>
          <w:b/>
          <w:bCs/>
          <w:sz w:val="24"/>
          <w:szCs w:val="24"/>
          <w:lang w:eastAsia="ru-RU"/>
        </w:rPr>
        <w:t xml:space="preserve">Статья 45.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2"/>
      <w:bookmarkEnd w:id="253"/>
      <w:bookmarkEnd w:id="25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5" w:name="_Toc452337013"/>
      <w:bookmarkStart w:id="256" w:name="_Toc414831600"/>
      <w:bookmarkStart w:id="257" w:name="_Toc398890976"/>
      <w:r>
        <w:rPr>
          <w:rFonts w:ascii="Times New Roman" w:eastAsia="Times New Roman" w:hAnsi="Times New Roman"/>
          <w:b/>
          <w:bCs/>
          <w:sz w:val="24"/>
          <w:szCs w:val="24"/>
          <w:lang w:eastAsia="ru-RU"/>
        </w:rPr>
        <w:t xml:space="preserve">Статья 46.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5"/>
      <w:bookmarkEnd w:id="256"/>
      <w:bookmarkEnd w:id="25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8" w:name="_Toc452337015"/>
      <w:bookmarkStart w:id="259" w:name="_Toc414831602"/>
      <w:bookmarkStart w:id="260" w:name="_Toc398890978"/>
      <w:r>
        <w:rPr>
          <w:rFonts w:ascii="Times New Roman" w:eastAsia="Times New Roman" w:hAnsi="Times New Roman"/>
          <w:b/>
          <w:bCs/>
          <w:sz w:val="24"/>
          <w:szCs w:val="24"/>
          <w:lang w:eastAsia="ru-RU"/>
        </w:rPr>
        <w:t xml:space="preserve">Статья 47.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8"/>
      <w:bookmarkEnd w:id="259"/>
      <w:bookmarkEnd w:id="26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261" w:name="_Toc414831603"/>
      <w:bookmarkStart w:id="262" w:name="_Toc398890979"/>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bookmarkStart w:id="263" w:name="_Toc452337016"/>
      <w:r>
        <w:rPr>
          <w:rFonts w:ascii="Times New Roman" w:eastAsia="Times New Roman" w:hAnsi="Times New Roman"/>
          <w:b/>
          <w:bCs/>
          <w:sz w:val="24"/>
          <w:szCs w:val="24"/>
          <w:lang w:eastAsia="ru-RU"/>
        </w:rPr>
        <w:lastRenderedPageBreak/>
        <w:t xml:space="preserve">Статья 48. </w:t>
      </w:r>
      <w:r>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Pr>
          <w:rFonts w:ascii="Times New Roman" w:eastAsia="Times New Roman" w:hAnsi="Times New Roman"/>
          <w:b/>
          <w:bCs/>
          <w:sz w:val="24"/>
          <w:szCs w:val="24"/>
          <w:lang w:eastAsia="ru-RU"/>
        </w:rPr>
        <w:t>.</w:t>
      </w:r>
      <w:bookmarkEnd w:id="261"/>
      <w:bookmarkEnd w:id="262"/>
      <w:bookmarkEnd w:id="26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0"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1"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2"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4" w:name="_Toc452337017"/>
      <w:bookmarkStart w:id="265" w:name="_Toc414831604"/>
      <w:bookmarkStart w:id="266" w:name="_Toc398890980"/>
      <w:bookmarkStart w:id="267" w:name="_Toc336271816"/>
      <w:bookmarkStart w:id="268" w:name="_Toc336271796"/>
      <w:r>
        <w:rPr>
          <w:rFonts w:ascii="Times New Roman" w:eastAsia="Times New Roman" w:hAnsi="Times New Roman"/>
          <w:b/>
          <w:bCs/>
          <w:sz w:val="24"/>
          <w:szCs w:val="24"/>
          <w:lang w:eastAsia="ru-RU"/>
        </w:rPr>
        <w:t xml:space="preserve">Статья 49.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264"/>
      <w:bookmarkEnd w:id="265"/>
      <w:bookmarkEnd w:id="266"/>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 10 км – в размере 50 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10 до 50 км – в размере 100 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 50 км и более – в размере 200 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10 км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63E70" w:rsidRPr="0090635C"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w:t>
      </w:r>
      <w:r w:rsidRPr="0090635C">
        <w:rPr>
          <w:rFonts w:ascii="Times New Roman" w:eastAsia="Times New Roman" w:hAnsi="Times New Roman"/>
          <w:b/>
          <w:bCs/>
          <w:sz w:val="24"/>
          <w:szCs w:val="24"/>
          <w:lang w:eastAsia="ru-RU"/>
        </w:rPr>
        <w:t>установленные размеры водоохранных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4"/>
        <w:gridCol w:w="1558"/>
        <w:gridCol w:w="9"/>
        <w:gridCol w:w="1421"/>
        <w:gridCol w:w="1847"/>
        <w:gridCol w:w="1063"/>
        <w:gridCol w:w="1210"/>
      </w:tblGrid>
      <w:tr w:rsidR="00E63E70" w:rsidRPr="0090635C" w:rsidTr="00533D54">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ind w:left="-283"/>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w:t>
            </w:r>
          </w:p>
          <w:p w:rsidR="00E63E70" w:rsidRPr="0090635C" w:rsidRDefault="00E63E70">
            <w:pPr>
              <w:spacing w:after="0" w:line="240" w:lineRule="auto"/>
              <w:ind w:left="-283"/>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п/п</w:t>
            </w:r>
          </w:p>
        </w:tc>
        <w:tc>
          <w:tcPr>
            <w:tcW w:w="1844"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Владелец ГТС</w:t>
            </w:r>
          </w:p>
        </w:tc>
        <w:tc>
          <w:tcPr>
            <w:tcW w:w="1558"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w:t>
            </w:r>
          </w:p>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год постройки</w:t>
            </w:r>
          </w:p>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Полный объём пруда,</w:t>
            </w:r>
          </w:p>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тыс. м</w:t>
            </w:r>
            <w:r w:rsidRPr="0090635C">
              <w:rPr>
                <w:rFonts w:ascii="Times New Roman" w:eastAsia="Times New Roman" w:hAnsi="Times New Roman"/>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Площадь зеркала,</w:t>
            </w:r>
          </w:p>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тыс. га.</w:t>
            </w:r>
          </w:p>
        </w:tc>
      </w:tr>
      <w:tr w:rsidR="00E63E70" w:rsidRPr="0090635C" w:rsidTr="00533D54">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rsidP="00743F11">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Администрация МО СП «Деревня </w:t>
            </w:r>
            <w:r w:rsidR="00743F11" w:rsidRPr="0090635C">
              <w:rPr>
                <w:rFonts w:ascii="Times New Roman" w:eastAsia="Times New Roman" w:hAnsi="Times New Roman"/>
                <w:lang w:eastAsia="ru-RU"/>
              </w:rPr>
              <w:t>Рудня</w:t>
            </w:r>
            <w:r w:rsidRPr="0090635C">
              <w:rPr>
                <w:rFonts w:ascii="Times New Roman" w:eastAsia="Times New Roman" w:hAnsi="Times New Roman"/>
                <w:lang w:eastAsia="ru-RU"/>
              </w:rPr>
              <w:t>»</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rsidP="00743F11">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дер. </w:t>
            </w:r>
            <w:r w:rsidR="00743F11" w:rsidRPr="0090635C">
              <w:rPr>
                <w:rFonts w:ascii="Times New Roman" w:eastAsia="Times New Roman" w:hAnsi="Times New Roman"/>
                <w:lang w:eastAsia="ru-RU"/>
              </w:rPr>
              <w:t>Рудня</w:t>
            </w:r>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E63E70" w:rsidP="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р. </w:t>
            </w:r>
            <w:r w:rsidR="00533D54" w:rsidRPr="0090635C">
              <w:rPr>
                <w:rFonts w:ascii="Times New Roman" w:eastAsia="Times New Roman" w:hAnsi="Times New Roman"/>
                <w:lang w:eastAsia="ru-RU"/>
              </w:rPr>
              <w:t>Рудница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r>
      <w:tr w:rsidR="00E63E70" w:rsidRPr="0090635C" w:rsidTr="00533D54">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90635C" w:rsidRDefault="00E63E70">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lastRenderedPageBreak/>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Администрация МО СП «Деревня Рудня»</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дер. </w:t>
            </w:r>
            <w:proofErr w:type="spellStart"/>
            <w:r w:rsidRPr="0090635C">
              <w:rPr>
                <w:rFonts w:ascii="Times New Roman" w:eastAsia="Times New Roman" w:hAnsi="Times New Roman"/>
                <w:lang w:eastAsia="ru-RU"/>
              </w:rPr>
              <w:t>Корчажкино</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proofErr w:type="spellStart"/>
            <w:r w:rsidRPr="0090635C">
              <w:rPr>
                <w:rFonts w:ascii="Times New Roman" w:eastAsia="Times New Roman" w:hAnsi="Times New Roman"/>
                <w:lang w:eastAsia="ru-RU"/>
              </w:rPr>
              <w:t>р.Песочна</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r>
      <w:tr w:rsidR="00533D54" w:rsidRPr="0090635C" w:rsidTr="00533D54">
        <w:trPr>
          <w:cantSplit/>
        </w:trPr>
        <w:tc>
          <w:tcPr>
            <w:tcW w:w="708" w:type="dxa"/>
            <w:tcBorders>
              <w:top w:val="single" w:sz="4" w:space="0" w:color="auto"/>
              <w:left w:val="single" w:sz="4" w:space="0" w:color="auto"/>
              <w:bottom w:val="single" w:sz="4" w:space="0" w:color="auto"/>
              <w:right w:val="single" w:sz="4" w:space="0" w:color="auto"/>
            </w:tcBorders>
          </w:tcPr>
          <w:p w:rsidR="00533D54" w:rsidRPr="0090635C" w:rsidRDefault="00533D54">
            <w:pPr>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vAlign w:val="center"/>
          </w:tcPr>
          <w:p w:rsidR="00533D54"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Администрация МО СП «Деревня Рудня»</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533D54"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дер. </w:t>
            </w:r>
            <w:proofErr w:type="spellStart"/>
            <w:r w:rsidRPr="0090635C">
              <w:rPr>
                <w:rFonts w:ascii="Times New Roman" w:eastAsia="Times New Roman" w:hAnsi="Times New Roman"/>
                <w:lang w:eastAsia="ru-RU"/>
              </w:rPr>
              <w:t>Копылово</w:t>
            </w:r>
            <w:proofErr w:type="spellEnd"/>
          </w:p>
        </w:tc>
        <w:tc>
          <w:tcPr>
            <w:tcW w:w="1421" w:type="dxa"/>
            <w:tcBorders>
              <w:top w:val="single" w:sz="4" w:space="0" w:color="auto"/>
              <w:left w:val="single" w:sz="4" w:space="0" w:color="auto"/>
              <w:bottom w:val="single" w:sz="4" w:space="0" w:color="auto"/>
              <w:right w:val="single" w:sz="4" w:space="0" w:color="auto"/>
            </w:tcBorders>
            <w:vAlign w:val="center"/>
          </w:tcPr>
          <w:p w:rsidR="00533D54"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tcPr>
          <w:p w:rsidR="00533D54"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 xml:space="preserve">р. </w:t>
            </w:r>
            <w:proofErr w:type="spellStart"/>
            <w:r w:rsidRPr="0090635C">
              <w:rPr>
                <w:rFonts w:ascii="Times New Roman" w:eastAsia="Times New Roman" w:hAnsi="Times New Roman"/>
                <w:lang w:eastAsia="ru-RU"/>
              </w:rPr>
              <w:t>Агра</w:t>
            </w:r>
            <w:proofErr w:type="spellEnd"/>
          </w:p>
        </w:tc>
        <w:tc>
          <w:tcPr>
            <w:tcW w:w="1063" w:type="dxa"/>
            <w:tcBorders>
              <w:top w:val="single" w:sz="4" w:space="0" w:color="auto"/>
              <w:left w:val="single" w:sz="4" w:space="0" w:color="auto"/>
              <w:bottom w:val="single" w:sz="4" w:space="0" w:color="auto"/>
              <w:right w:val="single" w:sz="4" w:space="0" w:color="auto"/>
            </w:tcBorders>
            <w:vAlign w:val="center"/>
          </w:tcPr>
          <w:p w:rsidR="00533D54"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533D54" w:rsidRPr="0090635C" w:rsidRDefault="00533D54">
            <w:pPr>
              <w:spacing w:after="0" w:line="240" w:lineRule="auto"/>
              <w:jc w:val="center"/>
              <w:rPr>
                <w:rFonts w:ascii="Times New Roman" w:eastAsia="Times New Roman" w:hAnsi="Times New Roman"/>
                <w:lang w:eastAsia="ru-RU"/>
              </w:rPr>
            </w:pPr>
            <w:r w:rsidRPr="0090635C">
              <w:rPr>
                <w:rFonts w:ascii="Times New Roman" w:eastAsia="Times New Roman" w:hAnsi="Times New Roman"/>
                <w:lang w:eastAsia="ru-RU"/>
              </w:rPr>
              <w:t>-</w:t>
            </w:r>
          </w:p>
        </w:tc>
      </w:tr>
    </w:tbl>
    <w:p w:rsidR="00E63E70" w:rsidRPr="0090635C"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90635C" w:rsidRDefault="00E63E70" w:rsidP="00E63E70">
      <w:pPr>
        <w:spacing w:before="120" w:after="0" w:line="240" w:lineRule="auto"/>
        <w:ind w:firstLine="709"/>
        <w:jc w:val="both"/>
        <w:rPr>
          <w:rFonts w:ascii="Times New Roman" w:eastAsia="Times New Roman" w:hAnsi="Times New Roman"/>
          <w:b/>
          <w:sz w:val="24"/>
          <w:szCs w:val="24"/>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Ширина береговой полосы, м</w:t>
            </w:r>
          </w:p>
        </w:tc>
      </w:tr>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 Угра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20</w:t>
            </w:r>
          </w:p>
        </w:tc>
      </w:tr>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река </w:t>
            </w:r>
            <w:proofErr w:type="spellStart"/>
            <w:r w:rsidRPr="0090635C">
              <w:rPr>
                <w:rFonts w:ascii="Times New Roman" w:eastAsia="Times New Roman" w:hAnsi="Times New Roman"/>
                <w:sz w:val="24"/>
                <w:szCs w:val="24"/>
                <w:lang w:eastAsia="ru-RU"/>
              </w:rPr>
              <w:t>Агра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 Рудница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река Буйная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 xml:space="preserve">река </w:t>
            </w:r>
            <w:proofErr w:type="spellStart"/>
            <w:r w:rsidRPr="0090635C">
              <w:rPr>
                <w:rFonts w:ascii="Times New Roman" w:eastAsia="Times New Roman" w:hAnsi="Times New Roman"/>
                <w:sz w:val="24"/>
                <w:szCs w:val="24"/>
                <w:lang w:eastAsia="ru-RU"/>
              </w:rPr>
              <w:t>Песочна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B755CD" w:rsidRPr="0090635C"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w:t>
            </w:r>
          </w:p>
        </w:tc>
      </w:tr>
      <w:tr w:rsidR="00B755CD" w:rsidTr="00B755CD">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ind w:firstLine="1080"/>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 w:val="center" w:pos="4153"/>
                <w:tab w:val="right" w:pos="8306"/>
              </w:tabs>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5CD" w:rsidRPr="0090635C" w:rsidRDefault="00B755CD" w:rsidP="00B755CD">
            <w:pPr>
              <w:tabs>
                <w:tab w:val="left" w:pos="477"/>
              </w:tabs>
              <w:spacing w:after="0" w:line="240" w:lineRule="auto"/>
              <w:jc w:val="center"/>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20</w:t>
            </w:r>
          </w:p>
        </w:tc>
      </w:tr>
    </w:tbl>
    <w:p w:rsidR="00B755CD" w:rsidRDefault="00B755CD" w:rsidP="00E63E70">
      <w:pPr>
        <w:spacing w:before="120" w:after="0" w:line="240" w:lineRule="auto"/>
        <w:ind w:firstLine="709"/>
        <w:jc w:val="both"/>
        <w:rPr>
          <w:rFonts w:ascii="Times New Roman" w:eastAsia="Times New Roman" w:hAnsi="Times New Roman"/>
          <w:b/>
          <w:sz w:val="24"/>
          <w:szCs w:val="24"/>
          <w:lang w:eastAsia="ru-RU"/>
        </w:rPr>
      </w:pP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водоохранных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Pr>
          <w:rFonts w:ascii="Times New Roman" w:eastAsia="Times New Roman" w:hAnsi="Times New Roman"/>
          <w:sz w:val="24"/>
          <w:szCs w:val="24"/>
          <w:lang w:eastAsia="ru-RU"/>
        </w:rPr>
        <w:lastRenderedPageBreak/>
        <w:t xml:space="preserve">геологических отводов на основании утвержденного технического проекта в соответствии со </w:t>
      </w:r>
      <w:hyperlink r:id="rId33"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69" w:name="Par16"/>
      <w:bookmarkEnd w:id="269"/>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4"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0" w:name="_Toc452337018"/>
      <w:bookmarkStart w:id="271" w:name="_Toc414831605"/>
      <w:bookmarkStart w:id="272" w:name="_Toc398890981"/>
      <w:bookmarkStart w:id="273" w:name="_Toc336271808"/>
      <w:bookmarkStart w:id="274" w:name="_Toc336271788"/>
      <w:r>
        <w:rPr>
          <w:rFonts w:ascii="Times New Roman" w:eastAsia="Times New Roman" w:hAnsi="Times New Roman"/>
          <w:b/>
          <w:bCs/>
          <w:sz w:val="24"/>
          <w:szCs w:val="24"/>
          <w:lang w:eastAsia="ru-RU"/>
        </w:rPr>
        <w:t>Статья 50. Прибрежные защитные полосы.</w:t>
      </w:r>
      <w:bookmarkEnd w:id="270"/>
      <w:bookmarkEnd w:id="271"/>
      <w:bookmarkEnd w:id="272"/>
      <w:bookmarkEnd w:id="273"/>
      <w:bookmarkEnd w:id="27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w:t>
      </w:r>
      <w:r>
        <w:rPr>
          <w:rFonts w:ascii="Times New Roman" w:eastAsia="MS Mincho" w:hAnsi="Times New Roman"/>
          <w:sz w:val="24"/>
          <w:szCs w:val="24"/>
          <w:lang w:eastAsia="ru-RU"/>
        </w:rPr>
        <w:lastRenderedPageBreak/>
        <w:t>биологических ресурсов), устанавливается в размере 200 м.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75"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6" w:name="_Toc452337019"/>
      <w:bookmarkStart w:id="277" w:name="_Toc414831606"/>
      <w:r>
        <w:rPr>
          <w:rFonts w:ascii="Times New Roman" w:eastAsia="Times New Roman" w:hAnsi="Times New Roman"/>
          <w:b/>
          <w:bCs/>
          <w:sz w:val="24"/>
          <w:szCs w:val="24"/>
          <w:lang w:eastAsia="ru-RU"/>
        </w:rPr>
        <w:t>Статья 51. Береговые полосы.</w:t>
      </w:r>
      <w:bookmarkEnd w:id="275"/>
      <w:bookmarkEnd w:id="276"/>
      <w:bookmarkEnd w:id="27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78" w:name="p125"/>
      <w:bookmarkEnd w:id="278"/>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279" w:name="p126"/>
      <w:bookmarkEnd w:id="279"/>
      <w:r>
        <w:rPr>
          <w:rFonts w:ascii="Times New Roman" w:eastAsia="Times New Roman" w:hAnsi="Times New Roman"/>
          <w:b/>
          <w:sz w:val="24"/>
          <w:szCs w:val="24"/>
          <w:lang w:eastAsia="ru-RU"/>
        </w:rPr>
        <w:lastRenderedPageBreak/>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80" w:name="_Toc452337021"/>
      <w:bookmarkStart w:id="281" w:name="_Toc414831608"/>
      <w:bookmarkStart w:id="282" w:name="_Toc398890984"/>
      <w:r>
        <w:rPr>
          <w:rFonts w:ascii="Times New Roman" w:eastAsia="Times New Roman" w:hAnsi="Times New Roman"/>
          <w:b/>
          <w:bCs/>
          <w:sz w:val="24"/>
          <w:szCs w:val="24"/>
          <w:lang w:eastAsia="ru-RU"/>
        </w:rPr>
        <w:t>Статья 52. Зоны затопления и подтопления.</w:t>
      </w:r>
      <w:bookmarkEnd w:id="280"/>
      <w:bookmarkEnd w:id="281"/>
      <w:bookmarkEnd w:id="282"/>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Pr="0090635C"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 xml:space="preserve">Постановление Правительства РФ от 18.04.2014 N 360 (ред. от 17.05.2016) "Об определении границ зон затопления, подтопления" (вместе с "Правилами определения </w:t>
      </w:r>
      <w:r w:rsidRPr="0090635C">
        <w:rPr>
          <w:rFonts w:ascii="Times New Roman" w:eastAsia="Times New Roman" w:hAnsi="Times New Roman"/>
          <w:sz w:val="24"/>
          <w:szCs w:val="24"/>
          <w:lang w:eastAsia="ru-RU"/>
        </w:rPr>
        <w:t>границ зон затопления, подтопления")</w:t>
      </w:r>
    </w:p>
    <w:p w:rsidR="00E63E70" w:rsidRPr="009063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90635C">
        <w:rPr>
          <w:rFonts w:ascii="Times New Roman" w:eastAsia="Times New Roman" w:hAnsi="Times New Roman"/>
          <w:sz w:val="24"/>
          <w:szCs w:val="24"/>
          <w:lang w:eastAsia="ru-RU"/>
        </w:rPr>
        <w:t xml:space="preserve">, </w:t>
      </w:r>
      <w:r w:rsidRPr="0090635C">
        <w:rPr>
          <w:rFonts w:ascii="Times New Roman" w:eastAsia="Times New Roman" w:hAnsi="Times New Roman"/>
          <w:spacing w:val="-6"/>
          <w:sz w:val="24"/>
          <w:szCs w:val="24"/>
          <w:lang w:eastAsia="ru-RU"/>
        </w:rPr>
        <w:t>п. 13.6</w:t>
      </w:r>
      <w:r w:rsidRPr="0090635C">
        <w:rPr>
          <w:rFonts w:ascii="Times New Roman" w:eastAsia="Times New Roman" w:hAnsi="Times New Roman"/>
          <w:sz w:val="24"/>
          <w:szCs w:val="24"/>
          <w:lang w:eastAsia="ru-RU"/>
        </w:rPr>
        <w:t>.</w:t>
      </w:r>
    </w:p>
    <w:p w:rsidR="00E63E70" w:rsidRPr="009063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Pr="009063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90635C">
        <w:rPr>
          <w:rFonts w:ascii="Times New Roman" w:eastAsia="Times New Roman" w:hAnsi="Times New Roman"/>
          <w:b/>
          <w:sz w:val="24"/>
          <w:szCs w:val="24"/>
          <w:lang w:eastAsia="ru-RU"/>
        </w:rPr>
        <w:t>Порядок установления</w:t>
      </w:r>
      <w:r>
        <w:rPr>
          <w:rFonts w:ascii="Times New Roman" w:eastAsia="Times New Roman" w:hAnsi="Times New Roman"/>
          <w:b/>
          <w:sz w:val="24"/>
          <w:szCs w:val="24"/>
          <w:lang w:eastAsia="ru-RU"/>
        </w:rPr>
        <w:t xml:space="preserve">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территории слабого подтопления - при глубине залегания грунтовых вод от 2 до 3 метров.</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267"/>
    <w:bookmarkEnd w:id="268"/>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Pr="009063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90635C">
        <w:rPr>
          <w:rFonts w:ascii="Times New Roman" w:eastAsia="Times New Roman" w:hAnsi="Times New Roman"/>
          <w:sz w:val="24"/>
          <w:szCs w:val="24"/>
          <w:lang w:eastAsia="ru-RU"/>
        </w:rPr>
        <w:t>СП 104.13330 и СП 58.13330.</w:t>
      </w:r>
    </w:p>
    <w:p w:rsidR="00E63E70" w:rsidRPr="009063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83" w:name="_Toc452337024"/>
      <w:bookmarkStart w:id="284" w:name="_Toc414831611"/>
      <w:bookmarkStart w:id="285" w:name="_Toc398890987"/>
      <w:r w:rsidRPr="0090635C">
        <w:rPr>
          <w:rFonts w:ascii="Times New Roman" w:eastAsia="Times New Roman" w:hAnsi="Times New Roman"/>
          <w:b/>
          <w:bCs/>
          <w:sz w:val="24"/>
          <w:szCs w:val="24"/>
          <w:lang w:eastAsia="ru-RU"/>
        </w:rPr>
        <w:t>Статья 53. Площади залегания полезных ископаемых</w:t>
      </w:r>
      <w:r>
        <w:rPr>
          <w:rFonts w:ascii="Times New Roman" w:eastAsia="Times New Roman" w:hAnsi="Times New Roman"/>
          <w:b/>
          <w:bCs/>
          <w:sz w:val="24"/>
          <w:szCs w:val="24"/>
          <w:lang w:eastAsia="ru-RU"/>
        </w:rPr>
        <w:t>.</w:t>
      </w:r>
      <w:bookmarkEnd w:id="28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86" w:name="_Toc452337025"/>
      <w:r>
        <w:rPr>
          <w:rFonts w:ascii="Times New Roman" w:eastAsia="Times New Roman" w:hAnsi="Times New Roman"/>
          <w:b/>
          <w:bCs/>
          <w:sz w:val="24"/>
          <w:szCs w:val="24"/>
          <w:lang w:eastAsia="ru-RU"/>
        </w:rPr>
        <w:t>Статья 54. Особо охраняемые природные территории.</w:t>
      </w:r>
      <w:bookmarkEnd w:id="284"/>
      <w:bookmarkEnd w:id="285"/>
      <w:bookmarkEnd w:id="286"/>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r>
        <w:rPr>
          <w:rFonts w:ascii="Times New Roman" w:hAnsi="Times New Roman"/>
          <w:sz w:val="24"/>
          <w:szCs w:val="24"/>
        </w:rPr>
        <w:t xml:space="preserve"> </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hAnsi="Times New Roman"/>
          <w:sz w:val="24"/>
          <w:szCs w:val="24"/>
        </w:rPr>
        <w:t>В настоящее время на территории СП «Деревня Галкино» расположено 3 памятника природы регионального значения:</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24" w:firstLine="715"/>
        <w:jc w:val="both"/>
        <w:rPr>
          <w:rFonts w:ascii="Times New Roman" w:hAnsi="Times New Roman"/>
          <w:sz w:val="24"/>
          <w:szCs w:val="24"/>
        </w:rPr>
      </w:pPr>
      <w:r>
        <w:rPr>
          <w:rFonts w:ascii="Times New Roman" w:hAnsi="Times New Roman"/>
          <w:sz w:val="24"/>
          <w:szCs w:val="24"/>
        </w:rPr>
        <w:t xml:space="preserve">«Роща и сад д. Галкино» (местоположение - дер. Галкино, площадь - 3 га, охранная зона - 50 м, правоустанавливающий документ - решение исполнительного комитета Калужского областного Совета народных депутатов от 22.07.1991 № 279 (в </w:t>
      </w:r>
      <w:r>
        <w:rPr>
          <w:rFonts w:ascii="Times New Roman" w:hAnsi="Times New Roman"/>
          <w:spacing w:val="-1"/>
          <w:sz w:val="24"/>
          <w:szCs w:val="24"/>
        </w:rPr>
        <w:t>ред. постановления Правительства Калужской области от 16.04.2012 № 185));</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24"/>
          <w:szCs w:val="24"/>
        </w:rPr>
      </w:pPr>
      <w:r>
        <w:rPr>
          <w:rFonts w:ascii="Times New Roman" w:hAnsi="Times New Roman"/>
          <w:sz w:val="24"/>
          <w:szCs w:val="24"/>
        </w:rPr>
        <w:t>«Лесной массив «</w:t>
      </w:r>
      <w:proofErr w:type="spellStart"/>
      <w:r>
        <w:rPr>
          <w:rFonts w:ascii="Times New Roman" w:hAnsi="Times New Roman"/>
          <w:sz w:val="24"/>
          <w:szCs w:val="24"/>
        </w:rPr>
        <w:t>Галкинский</w:t>
      </w:r>
      <w:proofErr w:type="spellEnd"/>
      <w:r>
        <w:rPr>
          <w:rFonts w:ascii="Times New Roman" w:hAnsi="Times New Roman"/>
          <w:sz w:val="24"/>
          <w:szCs w:val="24"/>
        </w:rPr>
        <w:t xml:space="preserve"> лес» (местоположение - лесные кварталы 44-48, </w:t>
      </w:r>
      <w:r>
        <w:rPr>
          <w:rFonts w:ascii="Times New Roman" w:hAnsi="Times New Roman"/>
          <w:spacing w:val="-1"/>
          <w:sz w:val="24"/>
          <w:szCs w:val="24"/>
        </w:rPr>
        <w:t xml:space="preserve">55-59, 63-68, 71-83, 90-96, 105-131 </w:t>
      </w:r>
      <w:proofErr w:type="spellStart"/>
      <w:r>
        <w:rPr>
          <w:rFonts w:ascii="Times New Roman" w:hAnsi="Times New Roman"/>
          <w:spacing w:val="-1"/>
          <w:sz w:val="24"/>
          <w:szCs w:val="24"/>
        </w:rPr>
        <w:t>Кондровского</w:t>
      </w:r>
      <w:proofErr w:type="spellEnd"/>
      <w:r>
        <w:rPr>
          <w:rFonts w:ascii="Times New Roman" w:hAnsi="Times New Roman"/>
          <w:spacing w:val="-1"/>
          <w:sz w:val="24"/>
          <w:szCs w:val="24"/>
        </w:rPr>
        <w:t xml:space="preserve"> хозрасчетного лесоучастка КЛХТПО в </w:t>
      </w:r>
      <w:r>
        <w:rPr>
          <w:rFonts w:ascii="Times New Roman" w:hAnsi="Times New Roman"/>
          <w:sz w:val="24"/>
          <w:szCs w:val="24"/>
        </w:rPr>
        <w:t xml:space="preserve">междуречье Угры и </w:t>
      </w:r>
      <w:proofErr w:type="spellStart"/>
      <w:r>
        <w:rPr>
          <w:rFonts w:ascii="Times New Roman" w:hAnsi="Times New Roman"/>
          <w:sz w:val="24"/>
          <w:szCs w:val="24"/>
        </w:rPr>
        <w:t>Шани</w:t>
      </w:r>
      <w:proofErr w:type="spellEnd"/>
      <w:r>
        <w:rPr>
          <w:rFonts w:ascii="Times New Roman" w:hAnsi="Times New Roman"/>
          <w:sz w:val="24"/>
          <w:szCs w:val="24"/>
        </w:rPr>
        <w:t>, площадь - 6208 га, охранная зона - 50 м,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 «Угра»);</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24"/>
          <w:szCs w:val="24"/>
        </w:rPr>
      </w:pPr>
      <w:r>
        <w:rPr>
          <w:rFonts w:ascii="Times New Roman" w:hAnsi="Times New Roman"/>
          <w:sz w:val="24"/>
          <w:szCs w:val="24"/>
        </w:rPr>
        <w:t>«Торфяные болота (</w:t>
      </w:r>
      <w:proofErr w:type="spellStart"/>
      <w:r>
        <w:rPr>
          <w:rFonts w:ascii="Times New Roman" w:hAnsi="Times New Roman"/>
          <w:sz w:val="24"/>
          <w:szCs w:val="24"/>
        </w:rPr>
        <w:t>дремлик</w:t>
      </w:r>
      <w:proofErr w:type="spellEnd"/>
      <w:r>
        <w:rPr>
          <w:rFonts w:ascii="Times New Roman" w:hAnsi="Times New Roman"/>
          <w:sz w:val="24"/>
          <w:szCs w:val="24"/>
        </w:rPr>
        <w:t xml:space="preserve"> болотный)» (местоположение - 1,5 км юго-западнее д. Шеняно-Слобода, площадь - 2 га,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E63E70" w:rsidRDefault="00E63E70" w:rsidP="00E63E70">
      <w:pPr>
        <w:pStyle w:val="Main0"/>
        <w:spacing w:line="240" w:lineRule="auto"/>
        <w:rPr>
          <w:rFonts w:ascii="Times New Roman" w:hAnsi="Times New Roman" w:cs="Times New Roman"/>
          <w:szCs w:val="24"/>
        </w:rPr>
      </w:pPr>
      <w:r>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87" w:name="_Toc452337026"/>
      <w:r>
        <w:rPr>
          <w:rFonts w:ascii="Times New Roman" w:eastAsia="Times New Roman" w:hAnsi="Times New Roman"/>
          <w:b/>
          <w:bCs/>
          <w:sz w:val="26"/>
          <w:szCs w:val="26"/>
          <w:lang w:eastAsia="ru-RU"/>
        </w:rPr>
        <w:t>Статья 55. Территории объектов культурного наследия.</w:t>
      </w:r>
      <w:bookmarkEnd w:id="287"/>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«Деревня Галкино»  имеются следующие объекты культурного наследия.</w:t>
      </w:r>
    </w:p>
    <w:tbl>
      <w:tblPr>
        <w:tblW w:w="12360" w:type="dxa"/>
        <w:tblInd w:w="40" w:type="dxa"/>
        <w:tblLayout w:type="fixed"/>
        <w:tblCellMar>
          <w:left w:w="40" w:type="dxa"/>
          <w:right w:w="40" w:type="dxa"/>
        </w:tblCellMar>
        <w:tblLook w:val="04A0" w:firstRow="1" w:lastRow="0" w:firstColumn="1" w:lastColumn="0" w:noHBand="0" w:noVBand="1"/>
      </w:tblPr>
      <w:tblGrid>
        <w:gridCol w:w="3424"/>
        <w:gridCol w:w="2382"/>
        <w:gridCol w:w="3573"/>
        <w:gridCol w:w="2981"/>
      </w:tblGrid>
      <w:tr w:rsidR="00A83A39" w:rsidRPr="00A83A39" w:rsidTr="00A83A39">
        <w:trPr>
          <w:gridAfter w:val="1"/>
          <w:wAfter w:w="2981" w:type="dxa"/>
          <w:trHeight w:hRule="exact" w:val="1111"/>
        </w:trPr>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40" w:lineRule="auto"/>
              <w:jc w:val="center"/>
              <w:rPr>
                <w:rFonts w:ascii="Times New Roman" w:eastAsia="Times New Roman" w:hAnsi="Times New Roman"/>
                <w:b/>
                <w:lang w:eastAsia="ru-RU"/>
              </w:rPr>
            </w:pPr>
            <w:r w:rsidRPr="00A83A39">
              <w:rPr>
                <w:rFonts w:ascii="Times New Roman" w:eastAsia="Times New Roman" w:hAnsi="Times New Roman"/>
                <w:b/>
                <w:lang w:eastAsia="ru-RU"/>
              </w:rPr>
              <w:t>Наименование объекта</w:t>
            </w:r>
          </w:p>
        </w:tc>
        <w:tc>
          <w:tcPr>
            <w:tcW w:w="2382"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40" w:lineRule="auto"/>
              <w:rPr>
                <w:rFonts w:ascii="Times New Roman" w:eastAsia="Times New Roman" w:hAnsi="Times New Roman"/>
                <w:b/>
                <w:lang w:eastAsia="ru-RU"/>
              </w:rPr>
            </w:pPr>
            <w:r w:rsidRPr="00A83A39">
              <w:rPr>
                <w:rFonts w:ascii="Times New Roman" w:eastAsia="Times New Roman" w:hAnsi="Times New Roman"/>
                <w:b/>
                <w:bCs/>
                <w:spacing w:val="-16"/>
                <w:lang w:eastAsia="ru-RU"/>
              </w:rPr>
              <w:t>Местонахожден</w:t>
            </w:r>
            <w:r w:rsidRPr="00A83A39">
              <w:rPr>
                <w:rFonts w:ascii="Times New Roman" w:eastAsia="Times New Roman" w:hAnsi="Times New Roman"/>
                <w:b/>
                <w:bCs/>
                <w:spacing w:val="-14"/>
                <w:lang w:eastAsia="ru-RU"/>
              </w:rPr>
              <w:t>ие объекта</w:t>
            </w:r>
          </w:p>
        </w:tc>
        <w:tc>
          <w:tcPr>
            <w:tcW w:w="3574"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40" w:lineRule="auto"/>
              <w:jc w:val="center"/>
              <w:rPr>
                <w:rFonts w:ascii="Times New Roman" w:eastAsia="Times New Roman" w:hAnsi="Times New Roman"/>
                <w:b/>
                <w:lang w:eastAsia="ru-RU"/>
              </w:rPr>
            </w:pPr>
            <w:r w:rsidRPr="00A83A39">
              <w:rPr>
                <w:rFonts w:ascii="Times New Roman" w:eastAsia="Times New Roman" w:hAnsi="Times New Roman"/>
                <w:b/>
                <w:bCs/>
                <w:lang w:eastAsia="ru-RU"/>
              </w:rPr>
              <w:t>Документ о</w:t>
            </w:r>
          </w:p>
          <w:p w:rsidR="00A83A39" w:rsidRPr="00A83A39" w:rsidRDefault="00A83A39" w:rsidP="00A83A39">
            <w:pPr>
              <w:shd w:val="clear" w:color="auto" w:fill="FFFFFF"/>
              <w:spacing w:after="0" w:line="240" w:lineRule="auto"/>
              <w:jc w:val="center"/>
              <w:rPr>
                <w:rFonts w:ascii="Times New Roman" w:eastAsia="Times New Roman" w:hAnsi="Times New Roman"/>
                <w:b/>
                <w:lang w:eastAsia="ru-RU"/>
              </w:rPr>
            </w:pPr>
            <w:r w:rsidRPr="00A83A39">
              <w:rPr>
                <w:rFonts w:ascii="Times New Roman" w:eastAsia="Times New Roman" w:hAnsi="Times New Roman"/>
                <w:b/>
                <w:spacing w:val="-3"/>
                <w:lang w:eastAsia="ru-RU"/>
              </w:rPr>
              <w:t>постановке на</w:t>
            </w:r>
          </w:p>
          <w:p w:rsidR="00A83A39" w:rsidRPr="00A83A39" w:rsidRDefault="00A83A39" w:rsidP="00A83A39">
            <w:pPr>
              <w:shd w:val="clear" w:color="auto" w:fill="FFFFFF"/>
              <w:spacing w:after="0" w:line="240" w:lineRule="auto"/>
              <w:jc w:val="center"/>
              <w:rPr>
                <w:rFonts w:ascii="Times New Roman" w:eastAsia="Times New Roman" w:hAnsi="Times New Roman"/>
                <w:b/>
                <w:lang w:eastAsia="ru-RU"/>
              </w:rPr>
            </w:pPr>
            <w:r w:rsidRPr="00A83A39">
              <w:rPr>
                <w:rFonts w:ascii="Times New Roman" w:eastAsia="Times New Roman" w:hAnsi="Times New Roman"/>
                <w:b/>
                <w:bCs/>
                <w:spacing w:val="-14"/>
                <w:lang w:eastAsia="ru-RU"/>
              </w:rPr>
              <w:t>государственную</w:t>
            </w:r>
          </w:p>
          <w:p w:rsidR="00A83A39" w:rsidRPr="00A83A39" w:rsidRDefault="00A83A39" w:rsidP="00A83A39">
            <w:pPr>
              <w:shd w:val="clear" w:color="auto" w:fill="FFFFFF"/>
              <w:spacing w:after="0" w:line="240" w:lineRule="auto"/>
              <w:jc w:val="center"/>
              <w:rPr>
                <w:rFonts w:ascii="Times New Roman" w:eastAsia="Times New Roman" w:hAnsi="Times New Roman"/>
                <w:b/>
                <w:lang w:eastAsia="ru-RU"/>
              </w:rPr>
            </w:pPr>
            <w:r w:rsidRPr="00A83A39">
              <w:rPr>
                <w:rFonts w:ascii="Times New Roman" w:eastAsia="Times New Roman" w:hAnsi="Times New Roman"/>
                <w:b/>
                <w:lang w:eastAsia="ru-RU"/>
              </w:rPr>
              <w:t>охрану</w:t>
            </w:r>
          </w:p>
        </w:tc>
      </w:tr>
      <w:tr w:rsidR="00A83A39" w:rsidRPr="00A83A39" w:rsidTr="00A83A39">
        <w:trPr>
          <w:gridAfter w:val="1"/>
          <w:wAfter w:w="2981" w:type="dxa"/>
          <w:trHeight w:val="297"/>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A83A39" w:rsidRPr="00A83A39" w:rsidRDefault="00A83A39" w:rsidP="00A83A39">
            <w:pPr>
              <w:autoSpaceDE w:val="0"/>
              <w:autoSpaceDN w:val="0"/>
              <w:adjustRightInd w:val="0"/>
              <w:spacing w:after="0"/>
              <w:ind w:firstLine="709"/>
              <w:jc w:val="center"/>
              <w:rPr>
                <w:rFonts w:ascii="Times New Roman" w:eastAsia="Times New Roman" w:hAnsi="Times New Roman"/>
                <w:b/>
                <w:bCs/>
                <w:lang w:eastAsia="ru-RU"/>
              </w:rPr>
            </w:pPr>
            <w:r w:rsidRPr="00A83A39">
              <w:rPr>
                <w:rFonts w:ascii="Times New Roman" w:eastAsia="Times New Roman" w:hAnsi="Times New Roman"/>
                <w:b/>
                <w:bCs/>
                <w:lang w:eastAsia="ru-RU"/>
              </w:rPr>
              <w:t>Памятники археологии</w:t>
            </w:r>
          </w:p>
          <w:p w:rsidR="00A83A39" w:rsidRPr="00A83A39" w:rsidRDefault="00A83A39" w:rsidP="00A83A39">
            <w:pPr>
              <w:shd w:val="clear" w:color="auto" w:fill="FFFFFF"/>
              <w:spacing w:after="0" w:line="240" w:lineRule="auto"/>
              <w:jc w:val="center"/>
              <w:rPr>
                <w:rFonts w:ascii="Times New Roman" w:eastAsia="Times New Roman" w:hAnsi="Times New Roman"/>
                <w:b/>
                <w:bCs/>
                <w:lang w:eastAsia="ru-RU"/>
              </w:rPr>
            </w:pPr>
          </w:p>
        </w:tc>
      </w:tr>
      <w:tr w:rsidR="00A83A39" w:rsidRPr="00A83A39" w:rsidTr="00A83A39">
        <w:trPr>
          <w:gridAfter w:val="1"/>
          <w:wAfter w:w="2981" w:type="dxa"/>
          <w:trHeight w:hRule="exact" w:val="1492"/>
        </w:trPr>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40" w:lineRule="auto"/>
              <w:rPr>
                <w:rFonts w:ascii="Times New Roman" w:eastAsia="Times New Roman" w:hAnsi="Times New Roman"/>
                <w:lang w:eastAsia="ru-RU"/>
              </w:rPr>
            </w:pPr>
            <w:r w:rsidRPr="00A83A39">
              <w:rPr>
                <w:rFonts w:ascii="Times New Roman" w:eastAsia="Times New Roman" w:hAnsi="Times New Roman"/>
                <w:lang w:eastAsia="ru-RU"/>
              </w:rPr>
              <w:t>Городище, Х-ХШ вв.</w:t>
            </w:r>
          </w:p>
        </w:tc>
        <w:tc>
          <w:tcPr>
            <w:tcW w:w="2382"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317" w:lineRule="exact"/>
              <w:rPr>
                <w:rFonts w:ascii="Times New Roman" w:eastAsia="Times New Roman" w:hAnsi="Times New Roman"/>
                <w:lang w:eastAsia="ru-RU"/>
              </w:rPr>
            </w:pPr>
            <w:proofErr w:type="spellStart"/>
            <w:r w:rsidRPr="00A83A39">
              <w:rPr>
                <w:rFonts w:ascii="Times New Roman" w:eastAsia="Times New Roman" w:hAnsi="Times New Roman"/>
                <w:lang w:eastAsia="ru-RU"/>
              </w:rPr>
              <w:t>дер.Матово</w:t>
            </w:r>
            <w:proofErr w:type="spellEnd"/>
            <w:r w:rsidRPr="00A83A39">
              <w:rPr>
                <w:rFonts w:ascii="Times New Roman" w:eastAsia="Times New Roman" w:hAnsi="Times New Roman"/>
                <w:lang w:eastAsia="ru-RU"/>
              </w:rPr>
              <w:t xml:space="preserve">,   в   1,5км   к   северо-западу   от   деревни   на   правом берегу </w:t>
            </w:r>
            <w:proofErr w:type="spellStart"/>
            <w:r w:rsidRPr="00A83A39">
              <w:rPr>
                <w:rFonts w:ascii="Times New Roman" w:eastAsia="Times New Roman" w:hAnsi="Times New Roman"/>
                <w:lang w:eastAsia="ru-RU"/>
              </w:rPr>
              <w:t>р.Угры</w:t>
            </w:r>
            <w:proofErr w:type="spellEnd"/>
          </w:p>
        </w:tc>
        <w:tc>
          <w:tcPr>
            <w:tcW w:w="3574"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64" w:lineRule="exact"/>
              <w:ind w:right="163" w:firstLine="24"/>
              <w:rPr>
                <w:rFonts w:ascii="Times New Roman" w:eastAsia="Times New Roman" w:hAnsi="Times New Roman"/>
                <w:spacing w:val="-3"/>
                <w:lang w:eastAsia="ru-RU"/>
              </w:rPr>
            </w:pPr>
            <w:r w:rsidRPr="00A83A39">
              <w:rPr>
                <w:rFonts w:ascii="Times New Roman" w:eastAsia="Times New Roman" w:hAnsi="Times New Roman"/>
                <w:spacing w:val="-3"/>
                <w:lang w:eastAsia="ru-RU"/>
              </w:rPr>
              <w:t>Решение малого Совета Калужского областного Совета народных депутатов от 22.05.1992. №76</w:t>
            </w:r>
          </w:p>
        </w:tc>
      </w:tr>
      <w:tr w:rsidR="00A83A39" w:rsidRPr="00A83A39" w:rsidTr="00A83A39">
        <w:trPr>
          <w:gridAfter w:val="1"/>
          <w:wAfter w:w="2981" w:type="dxa"/>
          <w:trHeight w:val="422"/>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64" w:lineRule="exact"/>
              <w:ind w:right="163" w:firstLine="24"/>
              <w:jc w:val="center"/>
              <w:rPr>
                <w:rFonts w:ascii="Times New Roman" w:eastAsia="Times New Roman" w:hAnsi="Times New Roman"/>
                <w:spacing w:val="-3"/>
                <w:lang w:eastAsia="ru-RU"/>
              </w:rPr>
            </w:pPr>
            <w:r w:rsidRPr="00A83A39">
              <w:rPr>
                <w:rFonts w:ascii="Times New Roman" w:eastAsia="Times New Roman" w:hAnsi="Times New Roman"/>
                <w:b/>
                <w:lang w:eastAsia="ru-RU"/>
              </w:rPr>
              <w:t>Объекты, обладающие признаками объектов культурного наследия</w:t>
            </w:r>
          </w:p>
        </w:tc>
      </w:tr>
      <w:tr w:rsidR="00A83A39" w:rsidRPr="00A83A39" w:rsidTr="00A83A39">
        <w:trPr>
          <w:trHeight w:hRule="exact" w:val="1279"/>
        </w:trPr>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40" w:lineRule="auto"/>
              <w:rPr>
                <w:rFonts w:ascii="Times New Roman" w:eastAsia="Times New Roman" w:hAnsi="Times New Roman"/>
                <w:lang w:eastAsia="ru-RU"/>
              </w:rPr>
            </w:pPr>
            <w:r w:rsidRPr="00A83A39">
              <w:rPr>
                <w:rFonts w:ascii="Times New Roman" w:eastAsia="Times New Roman" w:hAnsi="Times New Roman"/>
                <w:spacing w:val="-6"/>
                <w:lang w:eastAsia="ru-RU"/>
              </w:rPr>
              <w:lastRenderedPageBreak/>
              <w:t>Дом крестьянина Кирсанова</w:t>
            </w:r>
            <w:r w:rsidRPr="00A83A39">
              <w:rPr>
                <w:rFonts w:ascii="Times New Roman" w:eastAsia="Times New Roman" w:hAnsi="Times New Roman"/>
                <w:lang w:eastAsia="ru-RU"/>
              </w:rPr>
              <w:t xml:space="preserve"> </w:t>
            </w:r>
            <w:r w:rsidRPr="00A83A39">
              <w:rPr>
                <w:rFonts w:ascii="Times New Roman" w:eastAsia="Times New Roman" w:hAnsi="Times New Roman"/>
                <w:spacing w:val="-5"/>
                <w:lang w:val="en-US" w:eastAsia="ru-RU"/>
              </w:rPr>
              <w:t>XIX</w:t>
            </w:r>
            <w:r w:rsidRPr="00A83A39">
              <w:rPr>
                <w:rFonts w:ascii="Times New Roman" w:eastAsia="Times New Roman" w:hAnsi="Times New Roman"/>
                <w:spacing w:val="-5"/>
                <w:lang w:eastAsia="ru-RU"/>
              </w:rPr>
              <w:t xml:space="preserve"> в. - нач. </w:t>
            </w:r>
            <w:r w:rsidRPr="00A83A39">
              <w:rPr>
                <w:rFonts w:ascii="Times New Roman" w:eastAsia="Times New Roman" w:hAnsi="Times New Roman"/>
                <w:lang w:val="en-US" w:eastAsia="ru-RU"/>
              </w:rPr>
              <w:t>XX</w:t>
            </w:r>
            <w:r w:rsidRPr="00A83A39">
              <w:rPr>
                <w:rFonts w:ascii="Times New Roman" w:eastAsia="Times New Roman" w:hAnsi="Times New Roman"/>
                <w:lang w:eastAsia="ru-RU"/>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hideMark/>
          </w:tcPr>
          <w:p w:rsidR="00A83A39" w:rsidRPr="00A83A39" w:rsidRDefault="00A83A39" w:rsidP="00A83A39">
            <w:pPr>
              <w:shd w:val="clear" w:color="auto" w:fill="FFFFFF"/>
              <w:spacing w:after="0" w:line="264" w:lineRule="exact"/>
              <w:ind w:left="14"/>
              <w:rPr>
                <w:rFonts w:ascii="Times New Roman" w:eastAsia="Times New Roman" w:hAnsi="Times New Roman"/>
                <w:lang w:eastAsia="ru-RU"/>
              </w:rPr>
            </w:pPr>
            <w:r w:rsidRPr="00A83A39">
              <w:rPr>
                <w:rFonts w:ascii="Times New Roman" w:eastAsia="Times New Roman" w:hAnsi="Times New Roman"/>
                <w:lang w:eastAsia="ru-RU"/>
              </w:rPr>
              <w:t>дер. Рудня</w:t>
            </w:r>
            <w:r w:rsidRPr="00A83A39">
              <w:rPr>
                <w:rFonts w:ascii="Times New Roman" w:eastAsia="Times New Roman" w:hAnsi="Times New Roman"/>
                <w:spacing w:val="-5"/>
                <w:lang w:eastAsia="ru-RU"/>
              </w:rPr>
              <w:t xml:space="preserve">  </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A83A39" w:rsidRPr="00A83A39" w:rsidRDefault="00A83A39" w:rsidP="00A83A39">
            <w:pPr>
              <w:shd w:val="clear" w:color="auto" w:fill="FFFFFF"/>
              <w:spacing w:after="0"/>
              <w:rPr>
                <w:rFonts w:ascii="Times New Roman" w:eastAsia="Times New Roman" w:hAnsi="Times New Roman"/>
                <w:spacing w:val="-5"/>
                <w:lang w:eastAsia="ru-RU"/>
              </w:rPr>
            </w:pPr>
            <w:r w:rsidRPr="00A83A39">
              <w:rPr>
                <w:rFonts w:ascii="Times New Roman" w:eastAsia="Times New Roman" w:hAnsi="Times New Roman"/>
                <w:spacing w:val="-5"/>
                <w:lang w:eastAsia="ru-RU"/>
              </w:rPr>
              <w:t>По материалам инвентаризации, проведенной в соответствии с приказом  МК РФСФСР от 08.07. 1991г. №224</w:t>
            </w:r>
          </w:p>
          <w:p w:rsidR="00A83A39" w:rsidRPr="00A83A39" w:rsidRDefault="00A83A39" w:rsidP="00A83A39">
            <w:pPr>
              <w:shd w:val="clear" w:color="auto" w:fill="FFFFFF"/>
              <w:spacing w:after="0" w:line="240" w:lineRule="auto"/>
              <w:rPr>
                <w:rFonts w:ascii="Times New Roman" w:eastAsia="Times New Roman" w:hAnsi="Times New Roman"/>
                <w:lang w:eastAsia="ru-RU"/>
              </w:rPr>
            </w:pPr>
          </w:p>
        </w:tc>
        <w:tc>
          <w:tcPr>
            <w:tcW w:w="2981" w:type="dxa"/>
          </w:tcPr>
          <w:p w:rsidR="00A83A39" w:rsidRPr="00A83A39" w:rsidRDefault="00A83A39" w:rsidP="00A83A39">
            <w:pPr>
              <w:shd w:val="clear" w:color="auto" w:fill="FFFFFF"/>
              <w:spacing w:after="0" w:line="264" w:lineRule="exact"/>
              <w:ind w:left="384" w:right="211" w:hanging="163"/>
              <w:rPr>
                <w:rFonts w:ascii="Times New Roman" w:eastAsia="Times New Roman" w:hAnsi="Times New Roman"/>
                <w:lang w:eastAsia="ru-RU"/>
              </w:rPr>
            </w:pPr>
          </w:p>
        </w:tc>
      </w:tr>
    </w:tbl>
    <w:p w:rsidR="00A83A39" w:rsidRDefault="00A83A39"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color w:val="FF0000"/>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288"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w:t>
      </w:r>
      <w:r>
        <w:rPr>
          <w:rFonts w:ascii="Times New Roman" w:eastAsia="Times New Roman" w:hAnsi="Times New Roman"/>
          <w:iCs/>
          <w:sz w:val="24"/>
          <w:szCs w:val="24"/>
          <w:lang w:eastAsia="ru-RU"/>
        </w:rPr>
        <w:lastRenderedPageBreak/>
        <w:t>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w:t>
      </w:r>
      <w:r>
        <w:rPr>
          <w:rFonts w:ascii="Times New Roman" w:eastAsia="Times New Roman" w:hAnsi="Times New Roman"/>
          <w:sz w:val="24"/>
          <w:szCs w:val="24"/>
          <w:lang w:eastAsia="ru-RU"/>
        </w:rPr>
        <w:lastRenderedPageBreak/>
        <w:t>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w:t>
      </w:r>
      <w:r>
        <w:rPr>
          <w:rFonts w:ascii="Times New Roman" w:eastAsia="Times New Roman" w:hAnsi="Times New Roman"/>
          <w:sz w:val="24"/>
          <w:szCs w:val="24"/>
          <w:lang w:eastAsia="ru-RU"/>
        </w:rPr>
        <w:lastRenderedPageBreak/>
        <w:t>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Статья 56. </w:t>
      </w:r>
      <w:r>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Pr>
          <w:rFonts w:ascii="Times New Roman" w:eastAsia="Times New Roman" w:hAnsi="Times New Roman"/>
          <w:b/>
          <w:bCs/>
          <w:sz w:val="24"/>
          <w:szCs w:val="24"/>
          <w:lang w:eastAsia="ru-RU"/>
        </w:rPr>
        <w:t>.</w:t>
      </w:r>
      <w:bookmarkEnd w:id="28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89" w:name="_Toc452337029"/>
      <w:bookmarkStart w:id="290" w:name="_Toc398890988"/>
      <w:r>
        <w:rPr>
          <w:rFonts w:ascii="Times New Roman" w:eastAsia="Times New Roman" w:hAnsi="Times New Roman"/>
          <w:b/>
          <w:sz w:val="28"/>
          <w:szCs w:val="24"/>
          <w:lang w:eastAsia="ru-RU"/>
        </w:rPr>
        <w:lastRenderedPageBreak/>
        <w:t>ЧАСТЬ III. КАРТА ГРАДОСТРОИТЕЛЬНОГО ЗОНИРОВАНИЯ.</w:t>
      </w:r>
      <w:bookmarkEnd w:id="198"/>
      <w:bookmarkEnd w:id="199"/>
      <w:bookmarkEnd w:id="289"/>
      <w:bookmarkEnd w:id="290"/>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91" w:name="_Toc452337030"/>
      <w:bookmarkStart w:id="292" w:name="_Toc398890989"/>
      <w:bookmarkStart w:id="293" w:name="_Toc336271803"/>
      <w:bookmarkStart w:id="294" w:name="_Toc336271783"/>
      <w:bookmarkStart w:id="295" w:name="_Toc330317436"/>
      <w:r>
        <w:rPr>
          <w:rFonts w:ascii="Times New Roman" w:eastAsia="Times New Roman" w:hAnsi="Times New Roman"/>
          <w:b/>
          <w:bCs/>
          <w:iCs/>
          <w:sz w:val="24"/>
          <w:szCs w:val="24"/>
          <w:lang w:eastAsia="ru-RU"/>
        </w:rPr>
        <w:t>РАЗДЕЛ 10. КАРТА ГРАДОСТРОИТЕЛЬНОГО ЗОНИРОВАНИЯ</w:t>
      </w:r>
      <w:bookmarkEnd w:id="291"/>
      <w:bookmarkEnd w:id="292"/>
      <w:bookmarkEnd w:id="293"/>
      <w:bookmarkEnd w:id="294"/>
      <w:bookmarkEnd w:id="295"/>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 xml:space="preserve">Карты  градостроительного зонирования МО СП «Деревня </w:t>
      </w:r>
      <w:r w:rsidR="00A83A39">
        <w:rPr>
          <w:rFonts w:ascii="Times New Roman" w:eastAsia="Times New Roman" w:hAnsi="Times New Roman"/>
          <w:b/>
          <w:bCs/>
          <w:i/>
          <w:kern w:val="32"/>
          <w:sz w:val="26"/>
          <w:szCs w:val="26"/>
          <w:lang w:eastAsia="ru-RU"/>
        </w:rPr>
        <w:t>Рудня</w:t>
      </w:r>
      <w:r>
        <w:rPr>
          <w:rFonts w:ascii="Times New Roman" w:eastAsia="Times New Roman" w:hAnsi="Times New Roman"/>
          <w:b/>
          <w:bCs/>
          <w:i/>
          <w:kern w:val="32"/>
          <w:sz w:val="26"/>
          <w:szCs w:val="26"/>
          <w:lang w:eastAsia="ru-RU"/>
        </w:rPr>
        <w:t>».</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w:t>
      </w:r>
      <w:r w:rsidR="00A83A39">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000 –</w:t>
      </w:r>
      <w:r w:rsidR="00A83A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w:t>
      </w:r>
      <w:r w:rsidR="00A83A39">
        <w:rPr>
          <w:rFonts w:ascii="Times New Roman" w:eastAsia="Times New Roman" w:hAnsi="Times New Roman"/>
          <w:sz w:val="24"/>
          <w:szCs w:val="24"/>
          <w:lang w:eastAsia="ru-RU"/>
        </w:rPr>
        <w:t>3</w:t>
      </w:r>
      <w:r>
        <w:rPr>
          <w:rFonts w:ascii="Times New Roman" w:eastAsia="Times New Roman" w:hAnsi="Times New Roman"/>
          <w:sz w:val="24"/>
          <w:szCs w:val="24"/>
          <w:lang w:eastAsia="ru-RU"/>
        </w:rPr>
        <w:t>000 – 1:</w:t>
      </w:r>
      <w:r w:rsidR="00A83A39">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00 с обозначением зон и </w:t>
      </w:r>
      <w:proofErr w:type="spellStart"/>
      <w:r>
        <w:rPr>
          <w:rFonts w:ascii="Times New Roman" w:eastAsia="Times New Roman" w:hAnsi="Times New Roman"/>
          <w:sz w:val="24"/>
          <w:szCs w:val="24"/>
          <w:lang w:eastAsia="ru-RU"/>
        </w:rPr>
        <w:t>подзон</w:t>
      </w:r>
      <w:proofErr w:type="spellEnd"/>
      <w:r>
        <w:rPr>
          <w:rFonts w:ascii="Times New Roman" w:eastAsia="Times New Roman" w:hAnsi="Times New Roman"/>
          <w:sz w:val="24"/>
          <w:szCs w:val="24"/>
          <w:lang w:eastAsia="ru-RU"/>
        </w:rPr>
        <w:t xml:space="preserve"> цветовой заливкой и буквенно-числовым кодом (приложение №1.1-1.9)</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sidR="00A83A39">
        <w:rPr>
          <w:rFonts w:ascii="Times New Roman" w:eastAsia="Times New Roman" w:hAnsi="Times New Roman"/>
          <w:sz w:val="24"/>
          <w:szCs w:val="24"/>
          <w:lang w:eastAsia="ru-RU"/>
        </w:rPr>
        <w:t>Рудня</w:t>
      </w:r>
      <w:r>
        <w:rPr>
          <w:rFonts w:ascii="Times New Roman" w:eastAsia="Times New Roman" w:hAnsi="Times New Roman"/>
          <w:sz w:val="24"/>
          <w:szCs w:val="24"/>
          <w:lang w:eastAsia="ru-RU"/>
        </w:rPr>
        <w:t xml:space="preserve"> МО СП «Деревня </w:t>
      </w:r>
      <w:r w:rsidR="00A83A39">
        <w:rPr>
          <w:rFonts w:ascii="Times New Roman" w:eastAsia="Times New Roman" w:hAnsi="Times New Roman"/>
          <w:sz w:val="24"/>
          <w:szCs w:val="24"/>
          <w:lang w:eastAsia="ru-RU"/>
        </w:rPr>
        <w:t>Рудня</w:t>
      </w:r>
      <w:r>
        <w:rPr>
          <w:rFonts w:ascii="Times New Roman" w:eastAsia="Times New Roman" w:hAnsi="Times New Roman"/>
          <w:sz w:val="24"/>
          <w:szCs w:val="24"/>
          <w:lang w:eastAsia="ru-RU"/>
        </w:rPr>
        <w:t>» Дзержинского района К</w:t>
      </w:r>
      <w:r w:rsidR="00A83A39">
        <w:rPr>
          <w:rFonts w:ascii="Times New Roman" w:eastAsia="Times New Roman" w:hAnsi="Times New Roman"/>
          <w:sz w:val="24"/>
          <w:szCs w:val="24"/>
          <w:lang w:eastAsia="ru-RU"/>
        </w:rPr>
        <w:t>алужской области в масштабе  1:35</w:t>
      </w:r>
      <w:r>
        <w:rPr>
          <w:rFonts w:ascii="Times New Roman" w:eastAsia="Times New Roman" w:hAnsi="Times New Roman"/>
          <w:sz w:val="24"/>
          <w:szCs w:val="24"/>
          <w:lang w:eastAsia="ru-RU"/>
        </w:rPr>
        <w:t xml:space="preserve"> 000;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Дубино</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1:7200;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Люблинка МО СП «Деревня Галкино» Дзержинского района Калужской области в масштабе  1:3500;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Новая Жизнь МО СП «Деревня Галкино» Дзержинского района Калужской области в масштабе  1:4200;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Озеро МО СП «Деревня Галкино» Дзержинского района Калужской области в масштабе  1:4700;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Пановка</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1:3500;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lastRenderedPageBreak/>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Шеняно-Слобода МО СП «Деревня Галкино» Дзержинского района Калужской области в масштабе  1:9200;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Ярцево  МО СП «Деревня Галкино» Дзержинского района Калужской области в масштабе  1:4800;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Болобоново МО СП «Деревня Галкино» Дзержинского района Калужской области в масштабе  1:4500.</w:t>
      </w:r>
    </w:p>
    <w:p w:rsidR="00E63E70" w:rsidRDefault="00E63E70" w:rsidP="00E63E70">
      <w:pPr>
        <w:rPr>
          <w:rFonts w:ascii="Times New Roman" w:hAnsi="Times New Roman"/>
          <w:sz w:val="40"/>
          <w:szCs w:val="40"/>
        </w:rPr>
      </w:pPr>
      <w:r>
        <w:rPr>
          <w:rFonts w:ascii="Times New Roman" w:hAnsi="Times New Roman"/>
          <w:sz w:val="40"/>
          <w:szCs w:val="40"/>
        </w:rPr>
        <w:t>Приложения</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5"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36"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Временные строения и сооружения - конструкция которых является сборно-разборной или возможна их перестановка и перемещение на земельном участке с </w:t>
      </w:r>
      <w:r w:rsidRPr="00A55D30">
        <w:rPr>
          <w:rFonts w:ascii="Times New Roman" w:hAnsi="Times New Roman"/>
          <w:sz w:val="24"/>
          <w:szCs w:val="24"/>
        </w:rPr>
        <w:lastRenderedPageBreak/>
        <w:t>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3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3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39"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40"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1"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2"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Pr="00A55D30">
        <w:rPr>
          <w:rFonts w:ascii="Times New Roman" w:eastAsiaTheme="minorHAnsi" w:hAnsi="Times New Roman"/>
          <w:sz w:val="24"/>
          <w:szCs w:val="24"/>
        </w:rPr>
        <w:lastRenderedPageBreak/>
        <w:t>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43"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4"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45"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46"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4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4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49"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0"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51"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5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Линии регулирования застройки - линии, устанавливаемые на планах по красным </w:t>
      </w:r>
      <w:r w:rsidRPr="00A55D30">
        <w:rPr>
          <w:rFonts w:ascii="Times New Roman" w:hAnsi="Times New Roman"/>
          <w:sz w:val="24"/>
          <w:szCs w:val="24"/>
        </w:rPr>
        <w:lastRenderedPageBreak/>
        <w:t>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3"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3F3728" w:rsidP="0094459D">
      <w:pPr>
        <w:widowControl w:val="0"/>
        <w:autoSpaceDE w:val="0"/>
        <w:autoSpaceDN w:val="0"/>
        <w:adjustRightInd w:val="0"/>
        <w:spacing w:after="0" w:line="240" w:lineRule="auto"/>
        <w:jc w:val="both"/>
        <w:rPr>
          <w:rFonts w:ascii="Times New Roman" w:hAnsi="Times New Roman"/>
          <w:sz w:val="24"/>
          <w:szCs w:val="24"/>
        </w:rPr>
      </w:pPr>
      <w:hyperlink r:id="rId54"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5"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6"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w:t>
      </w:r>
      <w:r w:rsidRPr="00A55D30">
        <w:rPr>
          <w:rFonts w:ascii="Times New Roman" w:eastAsiaTheme="minorHAnsi" w:hAnsi="Times New Roman"/>
          <w:sz w:val="24"/>
          <w:szCs w:val="24"/>
        </w:rPr>
        <w:lastRenderedPageBreak/>
        <w:t xml:space="preserve">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5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58"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59"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0"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1"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2"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3"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4"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5"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66"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A55D30">
        <w:rPr>
          <w:rFonts w:ascii="Times New Roman" w:eastAsiaTheme="minorHAnsi" w:hAnsi="Times New Roman"/>
          <w:sz w:val="24"/>
          <w:szCs w:val="24"/>
        </w:rPr>
        <w:lastRenderedPageBreak/>
        <w:t xml:space="preserve">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67"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68"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9"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70"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71"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2"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3"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7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w:t>
      </w:r>
      <w:r w:rsidRPr="00A55D30">
        <w:rPr>
          <w:rFonts w:ascii="Times New Roman" w:hAnsi="Times New Roman"/>
          <w:sz w:val="24"/>
          <w:szCs w:val="24"/>
        </w:rPr>
        <w:lastRenderedPageBreak/>
        <w:t xml:space="preserve">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5"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76"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7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79"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80"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1"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w:t>
      </w:r>
      <w:r w:rsidRPr="00A55D30">
        <w:rPr>
          <w:rFonts w:ascii="Times New Roman" w:eastAsiaTheme="minorHAnsi" w:hAnsi="Times New Roman"/>
          <w:sz w:val="24"/>
          <w:szCs w:val="24"/>
        </w:rPr>
        <w:lastRenderedPageBreak/>
        <w:t xml:space="preserve">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85"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6"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87"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88"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89"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0"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1"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92"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w:t>
      </w:r>
      <w:r w:rsidRPr="00A55D30">
        <w:rPr>
          <w:rFonts w:ascii="Times New Roman" w:eastAsiaTheme="minorHAnsi" w:hAnsi="Times New Roman"/>
          <w:sz w:val="24"/>
          <w:szCs w:val="24"/>
        </w:rPr>
        <w:lastRenderedPageBreak/>
        <w:t>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93"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4"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5"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54E0"/>
    <w:rsid w:val="00016899"/>
    <w:rsid w:val="00021461"/>
    <w:rsid w:val="00053229"/>
    <w:rsid w:val="00055DA8"/>
    <w:rsid w:val="00060C44"/>
    <w:rsid w:val="000613DE"/>
    <w:rsid w:val="00071FBB"/>
    <w:rsid w:val="0007206C"/>
    <w:rsid w:val="00083DF8"/>
    <w:rsid w:val="000921E6"/>
    <w:rsid w:val="000A4DA5"/>
    <w:rsid w:val="000B04DE"/>
    <w:rsid w:val="000B4876"/>
    <w:rsid w:val="000C4325"/>
    <w:rsid w:val="00105364"/>
    <w:rsid w:val="00106B19"/>
    <w:rsid w:val="00111163"/>
    <w:rsid w:val="00113653"/>
    <w:rsid w:val="00121B16"/>
    <w:rsid w:val="00132ADF"/>
    <w:rsid w:val="0014361A"/>
    <w:rsid w:val="00156920"/>
    <w:rsid w:val="001577A5"/>
    <w:rsid w:val="00166A8E"/>
    <w:rsid w:val="00167516"/>
    <w:rsid w:val="00170FBE"/>
    <w:rsid w:val="001711FA"/>
    <w:rsid w:val="001726DC"/>
    <w:rsid w:val="00187592"/>
    <w:rsid w:val="001901F0"/>
    <w:rsid w:val="001A36BB"/>
    <w:rsid w:val="001B08AB"/>
    <w:rsid w:val="001B206A"/>
    <w:rsid w:val="001B3C08"/>
    <w:rsid w:val="001C085D"/>
    <w:rsid w:val="001C124A"/>
    <w:rsid w:val="001C696A"/>
    <w:rsid w:val="001C6CE5"/>
    <w:rsid w:val="001D2706"/>
    <w:rsid w:val="001E0D01"/>
    <w:rsid w:val="001E1D46"/>
    <w:rsid w:val="001E5737"/>
    <w:rsid w:val="001E7ECB"/>
    <w:rsid w:val="001F1296"/>
    <w:rsid w:val="001F24DE"/>
    <w:rsid w:val="002039C5"/>
    <w:rsid w:val="00220DD6"/>
    <w:rsid w:val="002247D2"/>
    <w:rsid w:val="002328DE"/>
    <w:rsid w:val="0023310E"/>
    <w:rsid w:val="00233EE1"/>
    <w:rsid w:val="00246631"/>
    <w:rsid w:val="00250AB6"/>
    <w:rsid w:val="00264BD9"/>
    <w:rsid w:val="00265DD3"/>
    <w:rsid w:val="00274AC6"/>
    <w:rsid w:val="00285C56"/>
    <w:rsid w:val="00287F07"/>
    <w:rsid w:val="002A6CC0"/>
    <w:rsid w:val="002A7A5C"/>
    <w:rsid w:val="002C3F93"/>
    <w:rsid w:val="002C4A5D"/>
    <w:rsid w:val="002C6950"/>
    <w:rsid w:val="002D0BB3"/>
    <w:rsid w:val="002E2273"/>
    <w:rsid w:val="002F05E2"/>
    <w:rsid w:val="002F582A"/>
    <w:rsid w:val="002F7868"/>
    <w:rsid w:val="0030707D"/>
    <w:rsid w:val="0031160B"/>
    <w:rsid w:val="00325A86"/>
    <w:rsid w:val="00335224"/>
    <w:rsid w:val="00345FDE"/>
    <w:rsid w:val="00363AFD"/>
    <w:rsid w:val="0037220C"/>
    <w:rsid w:val="0037566B"/>
    <w:rsid w:val="003856EE"/>
    <w:rsid w:val="00385A6D"/>
    <w:rsid w:val="00392E3B"/>
    <w:rsid w:val="003944C5"/>
    <w:rsid w:val="003948AE"/>
    <w:rsid w:val="00397001"/>
    <w:rsid w:val="003D2DBD"/>
    <w:rsid w:val="003D3610"/>
    <w:rsid w:val="003E6CC8"/>
    <w:rsid w:val="003F0F7E"/>
    <w:rsid w:val="003F293B"/>
    <w:rsid w:val="003F3728"/>
    <w:rsid w:val="003F3D94"/>
    <w:rsid w:val="00401958"/>
    <w:rsid w:val="004044E7"/>
    <w:rsid w:val="004056C9"/>
    <w:rsid w:val="00405FBB"/>
    <w:rsid w:val="00417927"/>
    <w:rsid w:val="0042292D"/>
    <w:rsid w:val="00424DF8"/>
    <w:rsid w:val="0042722D"/>
    <w:rsid w:val="004307A0"/>
    <w:rsid w:val="004315ED"/>
    <w:rsid w:val="00432E58"/>
    <w:rsid w:val="00435D59"/>
    <w:rsid w:val="0045470F"/>
    <w:rsid w:val="00456BD5"/>
    <w:rsid w:val="00462A59"/>
    <w:rsid w:val="004656C8"/>
    <w:rsid w:val="004748EC"/>
    <w:rsid w:val="00477DCD"/>
    <w:rsid w:val="004A1B5D"/>
    <w:rsid w:val="004A34B7"/>
    <w:rsid w:val="004A546C"/>
    <w:rsid w:val="004A6D6F"/>
    <w:rsid w:val="004B0DD1"/>
    <w:rsid w:val="004B1B8E"/>
    <w:rsid w:val="004C005D"/>
    <w:rsid w:val="004C18B0"/>
    <w:rsid w:val="004D2A79"/>
    <w:rsid w:val="004D7510"/>
    <w:rsid w:val="004E41FA"/>
    <w:rsid w:val="004E5247"/>
    <w:rsid w:val="004F5B8D"/>
    <w:rsid w:val="00502C31"/>
    <w:rsid w:val="00513CC7"/>
    <w:rsid w:val="00515801"/>
    <w:rsid w:val="00524953"/>
    <w:rsid w:val="005336C6"/>
    <w:rsid w:val="00533D54"/>
    <w:rsid w:val="00553016"/>
    <w:rsid w:val="00556745"/>
    <w:rsid w:val="00557B98"/>
    <w:rsid w:val="005643BF"/>
    <w:rsid w:val="00572E2B"/>
    <w:rsid w:val="0057530A"/>
    <w:rsid w:val="00581B48"/>
    <w:rsid w:val="00596B11"/>
    <w:rsid w:val="005A06E9"/>
    <w:rsid w:val="005A178D"/>
    <w:rsid w:val="005F2346"/>
    <w:rsid w:val="006008EF"/>
    <w:rsid w:val="006113F4"/>
    <w:rsid w:val="00616714"/>
    <w:rsid w:val="00622454"/>
    <w:rsid w:val="00625938"/>
    <w:rsid w:val="006345F9"/>
    <w:rsid w:val="00644F2F"/>
    <w:rsid w:val="00645589"/>
    <w:rsid w:val="00650E2D"/>
    <w:rsid w:val="00651563"/>
    <w:rsid w:val="00651676"/>
    <w:rsid w:val="0065466B"/>
    <w:rsid w:val="0065549A"/>
    <w:rsid w:val="0067083E"/>
    <w:rsid w:val="00674C08"/>
    <w:rsid w:val="00676986"/>
    <w:rsid w:val="00690257"/>
    <w:rsid w:val="006A3AB4"/>
    <w:rsid w:val="006B38EA"/>
    <w:rsid w:val="006B58CC"/>
    <w:rsid w:val="006B7AF0"/>
    <w:rsid w:val="006D1A7D"/>
    <w:rsid w:val="006D2BD6"/>
    <w:rsid w:val="006E4B15"/>
    <w:rsid w:val="007031F9"/>
    <w:rsid w:val="00706205"/>
    <w:rsid w:val="0070627C"/>
    <w:rsid w:val="0070679B"/>
    <w:rsid w:val="007077C7"/>
    <w:rsid w:val="00714791"/>
    <w:rsid w:val="00723C07"/>
    <w:rsid w:val="00732466"/>
    <w:rsid w:val="0073525B"/>
    <w:rsid w:val="00743F11"/>
    <w:rsid w:val="00751830"/>
    <w:rsid w:val="007577BF"/>
    <w:rsid w:val="00763E5C"/>
    <w:rsid w:val="00765D63"/>
    <w:rsid w:val="0077156F"/>
    <w:rsid w:val="00785BA8"/>
    <w:rsid w:val="007945B8"/>
    <w:rsid w:val="007A0675"/>
    <w:rsid w:val="007A382A"/>
    <w:rsid w:val="007A4B31"/>
    <w:rsid w:val="007B020C"/>
    <w:rsid w:val="007C1611"/>
    <w:rsid w:val="007E2B19"/>
    <w:rsid w:val="007E3809"/>
    <w:rsid w:val="007F5A31"/>
    <w:rsid w:val="00802F03"/>
    <w:rsid w:val="00803645"/>
    <w:rsid w:val="00812926"/>
    <w:rsid w:val="0081413E"/>
    <w:rsid w:val="008144E8"/>
    <w:rsid w:val="0081791C"/>
    <w:rsid w:val="00820D96"/>
    <w:rsid w:val="00823600"/>
    <w:rsid w:val="0082616F"/>
    <w:rsid w:val="008269B5"/>
    <w:rsid w:val="00826A23"/>
    <w:rsid w:val="00830000"/>
    <w:rsid w:val="00834B34"/>
    <w:rsid w:val="00840C82"/>
    <w:rsid w:val="00845DA0"/>
    <w:rsid w:val="0085174D"/>
    <w:rsid w:val="00864B75"/>
    <w:rsid w:val="00864EFC"/>
    <w:rsid w:val="0087049B"/>
    <w:rsid w:val="00871936"/>
    <w:rsid w:val="00886467"/>
    <w:rsid w:val="0089177C"/>
    <w:rsid w:val="00891FA6"/>
    <w:rsid w:val="00896078"/>
    <w:rsid w:val="0089733F"/>
    <w:rsid w:val="008A0B77"/>
    <w:rsid w:val="008A22FC"/>
    <w:rsid w:val="008A3588"/>
    <w:rsid w:val="008A7336"/>
    <w:rsid w:val="008A7F27"/>
    <w:rsid w:val="008B37EE"/>
    <w:rsid w:val="008B745E"/>
    <w:rsid w:val="008C3353"/>
    <w:rsid w:val="008F4434"/>
    <w:rsid w:val="0090635C"/>
    <w:rsid w:val="00914F3F"/>
    <w:rsid w:val="00915912"/>
    <w:rsid w:val="0091699F"/>
    <w:rsid w:val="00921DEA"/>
    <w:rsid w:val="00923B2F"/>
    <w:rsid w:val="009364AC"/>
    <w:rsid w:val="00940C49"/>
    <w:rsid w:val="00940EFA"/>
    <w:rsid w:val="00941BC5"/>
    <w:rsid w:val="00942661"/>
    <w:rsid w:val="0094459D"/>
    <w:rsid w:val="00950661"/>
    <w:rsid w:val="009531B9"/>
    <w:rsid w:val="00970CE8"/>
    <w:rsid w:val="00990CC2"/>
    <w:rsid w:val="009934B1"/>
    <w:rsid w:val="0099405E"/>
    <w:rsid w:val="00995BB2"/>
    <w:rsid w:val="009963CA"/>
    <w:rsid w:val="00996B67"/>
    <w:rsid w:val="009A1B92"/>
    <w:rsid w:val="009A416A"/>
    <w:rsid w:val="009A71D8"/>
    <w:rsid w:val="009B06BD"/>
    <w:rsid w:val="009B1370"/>
    <w:rsid w:val="009B3925"/>
    <w:rsid w:val="009B52F7"/>
    <w:rsid w:val="009D3A71"/>
    <w:rsid w:val="009E5EEA"/>
    <w:rsid w:val="009F2070"/>
    <w:rsid w:val="009F4EDE"/>
    <w:rsid w:val="009F5330"/>
    <w:rsid w:val="009F5363"/>
    <w:rsid w:val="009F5D56"/>
    <w:rsid w:val="00A01B6B"/>
    <w:rsid w:val="00A046D6"/>
    <w:rsid w:val="00A11195"/>
    <w:rsid w:val="00A2028B"/>
    <w:rsid w:val="00A20389"/>
    <w:rsid w:val="00A2041D"/>
    <w:rsid w:val="00A20920"/>
    <w:rsid w:val="00A220B2"/>
    <w:rsid w:val="00A22E1B"/>
    <w:rsid w:val="00A26D63"/>
    <w:rsid w:val="00A30437"/>
    <w:rsid w:val="00A355D1"/>
    <w:rsid w:val="00A376F8"/>
    <w:rsid w:val="00A50DD5"/>
    <w:rsid w:val="00A5135F"/>
    <w:rsid w:val="00A5166E"/>
    <w:rsid w:val="00A54427"/>
    <w:rsid w:val="00A55D30"/>
    <w:rsid w:val="00A7293C"/>
    <w:rsid w:val="00A76858"/>
    <w:rsid w:val="00A76F12"/>
    <w:rsid w:val="00A77F85"/>
    <w:rsid w:val="00A80F0D"/>
    <w:rsid w:val="00A83A39"/>
    <w:rsid w:val="00A858A3"/>
    <w:rsid w:val="00A967BB"/>
    <w:rsid w:val="00AB1BE8"/>
    <w:rsid w:val="00AC2664"/>
    <w:rsid w:val="00AC5C58"/>
    <w:rsid w:val="00AD25A2"/>
    <w:rsid w:val="00AF5B6F"/>
    <w:rsid w:val="00AF7451"/>
    <w:rsid w:val="00B050B7"/>
    <w:rsid w:val="00B066FA"/>
    <w:rsid w:val="00B106F5"/>
    <w:rsid w:val="00B13142"/>
    <w:rsid w:val="00B200CE"/>
    <w:rsid w:val="00B249A7"/>
    <w:rsid w:val="00B351CB"/>
    <w:rsid w:val="00B351EC"/>
    <w:rsid w:val="00B358AF"/>
    <w:rsid w:val="00B35B9E"/>
    <w:rsid w:val="00B6459A"/>
    <w:rsid w:val="00B73693"/>
    <w:rsid w:val="00B755CD"/>
    <w:rsid w:val="00B80B7A"/>
    <w:rsid w:val="00BA032B"/>
    <w:rsid w:val="00BB657B"/>
    <w:rsid w:val="00BC19EA"/>
    <w:rsid w:val="00BC4417"/>
    <w:rsid w:val="00BC67FC"/>
    <w:rsid w:val="00BD7F02"/>
    <w:rsid w:val="00BE03EE"/>
    <w:rsid w:val="00BE1679"/>
    <w:rsid w:val="00BE4236"/>
    <w:rsid w:val="00BE5152"/>
    <w:rsid w:val="00BF79EA"/>
    <w:rsid w:val="00C038D8"/>
    <w:rsid w:val="00C10932"/>
    <w:rsid w:val="00C11896"/>
    <w:rsid w:val="00C14313"/>
    <w:rsid w:val="00C146D9"/>
    <w:rsid w:val="00C226E2"/>
    <w:rsid w:val="00C232F0"/>
    <w:rsid w:val="00C32793"/>
    <w:rsid w:val="00C5125C"/>
    <w:rsid w:val="00C6573F"/>
    <w:rsid w:val="00C703BC"/>
    <w:rsid w:val="00C75B2B"/>
    <w:rsid w:val="00C8411D"/>
    <w:rsid w:val="00C852B5"/>
    <w:rsid w:val="00C86451"/>
    <w:rsid w:val="00C86817"/>
    <w:rsid w:val="00C86C58"/>
    <w:rsid w:val="00C915DA"/>
    <w:rsid w:val="00CB2443"/>
    <w:rsid w:val="00CD43CB"/>
    <w:rsid w:val="00D03166"/>
    <w:rsid w:val="00D076B1"/>
    <w:rsid w:val="00D07FFD"/>
    <w:rsid w:val="00D11FFD"/>
    <w:rsid w:val="00D14B29"/>
    <w:rsid w:val="00D20579"/>
    <w:rsid w:val="00D22972"/>
    <w:rsid w:val="00D23E3D"/>
    <w:rsid w:val="00D2796D"/>
    <w:rsid w:val="00D33131"/>
    <w:rsid w:val="00D408A7"/>
    <w:rsid w:val="00D46EE5"/>
    <w:rsid w:val="00D50A31"/>
    <w:rsid w:val="00D60F53"/>
    <w:rsid w:val="00D64739"/>
    <w:rsid w:val="00D66951"/>
    <w:rsid w:val="00D6722A"/>
    <w:rsid w:val="00D776EF"/>
    <w:rsid w:val="00D81019"/>
    <w:rsid w:val="00D81A11"/>
    <w:rsid w:val="00D82CD5"/>
    <w:rsid w:val="00D84EF5"/>
    <w:rsid w:val="00D868DF"/>
    <w:rsid w:val="00D94FBC"/>
    <w:rsid w:val="00D966A6"/>
    <w:rsid w:val="00DA4539"/>
    <w:rsid w:val="00DA4722"/>
    <w:rsid w:val="00DB2D90"/>
    <w:rsid w:val="00DB302E"/>
    <w:rsid w:val="00DB3412"/>
    <w:rsid w:val="00DC0B8C"/>
    <w:rsid w:val="00DC0CB1"/>
    <w:rsid w:val="00DC4D65"/>
    <w:rsid w:val="00DC7A48"/>
    <w:rsid w:val="00DC7FC6"/>
    <w:rsid w:val="00DD7097"/>
    <w:rsid w:val="00DF7E0F"/>
    <w:rsid w:val="00E12B71"/>
    <w:rsid w:val="00E134A0"/>
    <w:rsid w:val="00E20381"/>
    <w:rsid w:val="00E2166A"/>
    <w:rsid w:val="00E216DF"/>
    <w:rsid w:val="00E21829"/>
    <w:rsid w:val="00E2537E"/>
    <w:rsid w:val="00E3011A"/>
    <w:rsid w:val="00E312CE"/>
    <w:rsid w:val="00E31ABB"/>
    <w:rsid w:val="00E35C30"/>
    <w:rsid w:val="00E41BE9"/>
    <w:rsid w:val="00E43E85"/>
    <w:rsid w:val="00E440FE"/>
    <w:rsid w:val="00E45BE1"/>
    <w:rsid w:val="00E50947"/>
    <w:rsid w:val="00E53843"/>
    <w:rsid w:val="00E54B03"/>
    <w:rsid w:val="00E62003"/>
    <w:rsid w:val="00E62D11"/>
    <w:rsid w:val="00E63248"/>
    <w:rsid w:val="00E63E70"/>
    <w:rsid w:val="00E66AF2"/>
    <w:rsid w:val="00E76945"/>
    <w:rsid w:val="00EA3CE0"/>
    <w:rsid w:val="00EA5285"/>
    <w:rsid w:val="00EA7D27"/>
    <w:rsid w:val="00EB166B"/>
    <w:rsid w:val="00EB42C8"/>
    <w:rsid w:val="00EC0FFA"/>
    <w:rsid w:val="00EC6FCD"/>
    <w:rsid w:val="00EE05D9"/>
    <w:rsid w:val="00EE14FD"/>
    <w:rsid w:val="00EE26AE"/>
    <w:rsid w:val="00EE7B7B"/>
    <w:rsid w:val="00EF42B1"/>
    <w:rsid w:val="00F0175F"/>
    <w:rsid w:val="00F11899"/>
    <w:rsid w:val="00F27F6A"/>
    <w:rsid w:val="00F314FC"/>
    <w:rsid w:val="00F374E0"/>
    <w:rsid w:val="00F45DBF"/>
    <w:rsid w:val="00F54BE7"/>
    <w:rsid w:val="00F6587B"/>
    <w:rsid w:val="00F82BE7"/>
    <w:rsid w:val="00F8673D"/>
    <w:rsid w:val="00F90D4E"/>
    <w:rsid w:val="00F921D1"/>
    <w:rsid w:val="00F95042"/>
    <w:rsid w:val="00FA1743"/>
    <w:rsid w:val="00FA29B0"/>
    <w:rsid w:val="00FA2D57"/>
    <w:rsid w:val="00FA4EB3"/>
    <w:rsid w:val="00FB4DA2"/>
    <w:rsid w:val="00FB7C1A"/>
    <w:rsid w:val="00FC2A18"/>
    <w:rsid w:val="00FC4A56"/>
    <w:rsid w:val="00FC7654"/>
    <w:rsid w:val="00FD4F29"/>
    <w:rsid w:val="00FD7552"/>
    <w:rsid w:val="00FE4274"/>
    <w:rsid w:val="00FE7D44"/>
    <w:rsid w:val="00FF11A1"/>
    <w:rsid w:val="00FF45BB"/>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C2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C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90466928">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52679588">
      <w:bodyDiv w:val="1"/>
      <w:marLeft w:val="0"/>
      <w:marRight w:val="0"/>
      <w:marTop w:val="0"/>
      <w:marBottom w:val="0"/>
      <w:divBdr>
        <w:top w:val="none" w:sz="0" w:space="0" w:color="auto"/>
        <w:left w:val="none" w:sz="0" w:space="0" w:color="auto"/>
        <w:bottom w:val="none" w:sz="0" w:space="0" w:color="auto"/>
        <w:right w:val="none" w:sz="0" w:space="0" w:color="auto"/>
      </w:divBdr>
    </w:div>
    <w:div w:id="795758722">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 w:id="1948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8D7A5D78467ACA469DD289926B62F5D4DE0A0F106F1CB69EC9981BBA9E8D7B223D4B541E1A4EE8A51637994A3FF80C8B47E545DED172E4J2gCF" TargetMode="External"/><Relationship Id="rId21" Type="http://schemas.openxmlformats.org/officeDocument/2006/relationships/hyperlink" Target="consultantplus://offline/ref=4EB620CF248E62090E72DDDE1F097809C5FA88D438379DDC925C967E0A57308CC24E40CAC0281B27NCI5I" TargetMode="External"/><Relationship Id="rId3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9F6AF7748A564FF7381003BD9FF20FAD95E356BAF1FAB8C44A56A3F5E5F590ABA4EACA4BA62756D51C0C850ECB09596CEC9F49AAD1EDE7FAUFH9F" TargetMode="External"/><Relationship Id="rId47" Type="http://schemas.openxmlformats.org/officeDocument/2006/relationships/hyperlink" Target="consultantplus://offline/ref=43C4DCB15B2ECACC686D96DBC925164FF2EB72E0DFCC1ED3580471D8AC1ACB7C29053F19AA4BCCA8y978J" TargetMode="External"/><Relationship Id="rId50" Type="http://schemas.openxmlformats.org/officeDocument/2006/relationships/hyperlink" Target="consultantplus://offline/ref=43C4DCB15B2ECACC686D96DBC925164FF2EB72E0DFCC1ED3580471D8AC1ACB7C29053F19AA4ACDAAy97BJ" TargetMode="External"/><Relationship Id="rId55" Type="http://schemas.openxmlformats.org/officeDocument/2006/relationships/hyperlink" Target="consultantplus://offline/ref=43C4DCB15B2ECACC686D96DBC925164FF2EB72E0DFCC1ED3580471D8AC1ACB7C29053F19AA4ACDAAy97BJ" TargetMode="External"/><Relationship Id="rId63" Type="http://schemas.openxmlformats.org/officeDocument/2006/relationships/hyperlink" Target="consultantplus://offline/ref=43C4DCB15B2ECACC686D96DBC925164FF2EB72E0DFCC1ED3580471D8AC1ACB7C29053F19AA4ACDA9y97EJ" TargetMode="External"/><Relationship Id="rId68" Type="http://schemas.openxmlformats.org/officeDocument/2006/relationships/hyperlink" Target="consultantplus://offline/ref=A0B33BFA9287E32727B488EA2843CE15853477D9BA39D436451E2AC698171568D4EC27E782BEEA6DA31C974E8C9A7EEFFA945BC7CB589A47l6iCJ" TargetMode="External"/><Relationship Id="rId76" Type="http://schemas.openxmlformats.org/officeDocument/2006/relationships/hyperlink" Target="consultantplus://offline/ref=F3699F061F1E6F1F62C2218A7F2D013C3BDCC773FD9C9D71897FDC501E2A16B814F7DB474B553BDF5A72FF465ABEAF94B777E3432FE365F0tDs2G" TargetMode="External"/><Relationship Id="rId84" Type="http://schemas.openxmlformats.org/officeDocument/2006/relationships/hyperlink" Target="consultantplus://offline/ref=43C4DCB15B2ECACC686D96DBC925164FF2EB72E0DFCC1ED3580471D8AC1ACB7C29053F19AA4ACDA9y97DJ" TargetMode="External"/><Relationship Id="rId89" Type="http://schemas.openxmlformats.org/officeDocument/2006/relationships/hyperlink" Target="consultantplus://offline/ref=F8FA5A2BA70EB9E83B96F853A8D65232BB37FFFAF8E84F58945CB979985A476DA87ABBA0C8F14F8612E14D1A49E3ED67F87C3995774EU5n9J" TargetMode="External"/><Relationship Id="rId97" Type="http://schemas.openxmlformats.org/officeDocument/2006/relationships/theme" Target="theme/theme1.xm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43C4DCB15B2ECACC686D96DBC925164FF2EB72E0DFCC1ED3580471D8AC1ACB7C29053F19AA4ACDA9y97EJ" TargetMode="External"/><Relationship Id="rId92" Type="http://schemas.openxmlformats.org/officeDocument/2006/relationships/hyperlink" Target="consultantplus://offline/ref=43C4DCB15B2ECACC686D96DBC925164FF2EB72E0DFCC1ED3580471D8AC1ACB7C29053F19AA4ACDAAy978J" TargetMode="External"/><Relationship Id="rId2" Type="http://schemas.openxmlformats.org/officeDocument/2006/relationships/styles" Target="styles.xml"/><Relationship Id="rId16" Type="http://schemas.openxmlformats.org/officeDocument/2006/relationships/hyperlink" Target="consultantplus://offline/ref=B06AEE66B6DAEBC4E2865F93D28A335F1C61D73D28DDFE249FE9BB6349ED64C30EBB32FB283ECBD3F26BFC24809C7F1F2AA9A48E5C33AEA97DNBJ" TargetMode="External"/><Relationship Id="rId29" Type="http://schemas.openxmlformats.org/officeDocument/2006/relationships/hyperlink" Target="consultantplus://offline/ref=712591ADD8779D2294FF11B56556C8995B47DAE3118F8FEB78B21DEE07260C410B624037B60E8F055746F603F87630C6C26C8B61202C9DFDvEGBL" TargetMode="External"/><Relationship Id="rId11" Type="http://schemas.openxmlformats.org/officeDocument/2006/relationships/hyperlink" Target="consultantplus://offline/ref=C39684FBB99E0B5433129BBC62F4B7D870B314158CCDEAB8BCCD70DBCFFF9F8AA84D7643C30218B7425231CFE5C805B0CEC9CA1E65F00A06z2WDL" TargetMode="External"/><Relationship Id="rId24" Type="http://schemas.openxmlformats.org/officeDocument/2006/relationships/hyperlink" Target="consultantplus://offline/ref=4EB620CF248E62090E72C3D309652607C3F1D3D03E33908BCF03CD235D5E3ADB8501198884251A26C17C74N4I0I" TargetMode="External"/><Relationship Id="rId32" Type="http://schemas.openxmlformats.org/officeDocument/2006/relationships/hyperlink" Target="http://snipov.net/database/c_3384565195_doc_4293811449.html" TargetMode="External"/><Relationship Id="rId37" Type="http://schemas.openxmlformats.org/officeDocument/2006/relationships/hyperlink" Target="consultantplus://offline/ref=43C4DCB15B2ECACC686D96DBC925164FF2EB72E0DFCC1ED3580471D8AC1ACB7C29053F19AA4AC8A1y971J" TargetMode="External"/><Relationship Id="rId40" Type="http://schemas.openxmlformats.org/officeDocument/2006/relationships/hyperlink" Target="consultantplus://offline/ref=43C4DCB15B2ECACC686D96DBC925164FF2EB72E0DFCC1ED3580471D8AC1ACB7C29053F19AA4ACDA9y97FJ" TargetMode="External"/><Relationship Id="rId45" Type="http://schemas.openxmlformats.org/officeDocument/2006/relationships/hyperlink" Target="consultantplus://offline/ref=43C4DCB15B2ECACC686D96DBC925164FF2EA74E0DBC01ED3580471D8AC1ACB7C29053F19AA4ACDACy97AJ" TargetMode="External"/><Relationship Id="rId53" Type="http://schemas.openxmlformats.org/officeDocument/2006/relationships/hyperlink" Target="consultantplus://offline/ref=43C4DCB15B2ECACC686D96DBC925164FF2EB72E0DFCC1ED3580471D8AC1ACB7C29053F19AA4ACDAAy97BJ" TargetMode="External"/><Relationship Id="rId58" Type="http://schemas.openxmlformats.org/officeDocument/2006/relationships/hyperlink" Target="consultantplus://offline/ref=43C4DCB15B2ECACC686D96DBC925164FF2EB72E0DFCC1ED3580471D8AC1ACB7C29053F19AA4ACDA9y970J" TargetMode="External"/><Relationship Id="rId66" Type="http://schemas.openxmlformats.org/officeDocument/2006/relationships/hyperlink" Target="consultantplus://offline/ref=43C4DCB15B2ECACC686D96DBC925164FF2EB72E0DFCC1ED3580471D8AC1ACB7C29053F19AA4ACDA9y97EJ" TargetMode="External"/><Relationship Id="rId74" Type="http://schemas.openxmlformats.org/officeDocument/2006/relationships/hyperlink" Target="consultantplus://offline/ref=43C4DCB15B2ECACC686D96DBC925164FF2EB72E0DFCC1ED3580471D8AC1ACB7C29053F19AA4ACAADy978J" TargetMode="External"/><Relationship Id="rId79" Type="http://schemas.openxmlformats.org/officeDocument/2006/relationships/hyperlink" Target="consultantplus://offline/ref=43C4DCB15B2ECACC686D96DBC925164FF2EA74E0DBC01ED3580471D8AC1ACB7C29053F19AA4ACDACy979J" TargetMode="External"/><Relationship Id="rId87" Type="http://schemas.openxmlformats.org/officeDocument/2006/relationships/hyperlink" Target="consultantplus://offline/ref=F8FA5A2BA70EB9E83B96F853A8D65232BB37FFFAF8E84F58945CB979985A476DA87ABBA0C8F04B8612E14D1A49E3ED67F87C3995774EU5n9J" TargetMode="External"/><Relationship Id="rId5" Type="http://schemas.openxmlformats.org/officeDocument/2006/relationships/webSettings" Target="webSettings.xml"/><Relationship Id="rId61" Type="http://schemas.openxmlformats.org/officeDocument/2006/relationships/hyperlink" Target="consultantplus://offline/ref=6BC610E1DDD961152BF4677DFCD7DBA40EBC4FC1FBD598B6E1E040781E2EB9C5746E02CF157725E6FF166B4C64ED3EDCE1E29DD7AD6BD771T7f1J" TargetMode="External"/><Relationship Id="rId82" Type="http://schemas.openxmlformats.org/officeDocument/2006/relationships/hyperlink" Target="consultantplus://offline/ref=43C4DCB15B2ECACC686D96DBC925164FF2EB72E0DFCC1ED3580471D8AC1ACB7C29053F19AA4ACDAAy979J" TargetMode="External"/><Relationship Id="rId90" Type="http://schemas.openxmlformats.org/officeDocument/2006/relationships/hyperlink" Target="consultantplus://offline/ref=F8FA5A2BA70EB9E83B96F853A8D65232BB37FFFAF8E84F58945CB979985A476DA87ABBA3C9FD4F8612E14D1A49E3ED67F87C3995774EU5n9J" TargetMode="External"/><Relationship Id="rId95" Type="http://schemas.openxmlformats.org/officeDocument/2006/relationships/hyperlink" Target="consultantplus://offline/ref=43C4DCB15B2ECACC686D96DBC925164FF2EB72E0DFCC1ED3580471D8AC1ACB7C29053F19AA4ACDA9y97BJ" TargetMode="External"/><Relationship Id="rId19" Type="http://schemas.openxmlformats.org/officeDocument/2006/relationships/hyperlink" Target="consultantplus://offline/ref=B06AEE66B6DAEBC4E2865F93D28A335F1E6BD1372DDFFE249FE9BB6349ED64C30EBB32FB283ECBD3F26BFC24809C7F1F2AA9A48E5C33AEA97DNBJ" TargetMode="External"/><Relationship Id="rId14" Type="http://schemas.openxmlformats.org/officeDocument/2006/relationships/hyperlink" Target="consultantplus://offline/ref=43C4DCB15B2ECACC686D96DBC925164FF2ED77E2DCC51ED3580471D8ACy17AJ" TargetMode="External"/><Relationship Id="rId22" Type="http://schemas.openxmlformats.org/officeDocument/2006/relationships/hyperlink" Target="consultantplus://offline/ref=4EB620CF248E62090E72C3D309652607C3F1D3D03E33908BCF03CD235D5E3ADB8501198884251A26C5757DN4IEI" TargetMode="External"/><Relationship Id="rId27" Type="http://schemas.openxmlformats.org/officeDocument/2006/relationships/hyperlink" Target="consultantplus://offline/ref=B410DE62BC5B3C791708EE8188C9F9E74F1E1C4599C596515493E27CB88EE4D8F10446BA7DFB109Fh2O1Q" TargetMode="External"/><Relationship Id="rId30" Type="http://schemas.openxmlformats.org/officeDocument/2006/relationships/hyperlink" Target="http://snipov.net/database/c_3384767195_doc_4293811097.html" TargetMode="External"/><Relationship Id="rId35" Type="http://schemas.openxmlformats.org/officeDocument/2006/relationships/hyperlink" Target="consultantplus://offline/ref=43C4DCB15B2ECACC686D96DBC925164FF2EA74E0DBC01ED3580471D8AC1ACB7C29053F19AA4ACDACy97CJ" TargetMode="External"/><Relationship Id="rId43" Type="http://schemas.openxmlformats.org/officeDocument/2006/relationships/hyperlink" Target="consultantplus://offline/ref=43C4DCB15B2ECACC686D96DBC925164FF2EB72E0DFCC1ED3580471D8AC1ACB7C29053F19AA4ACDAAy97CJ" TargetMode="External"/><Relationship Id="rId48" Type="http://schemas.openxmlformats.org/officeDocument/2006/relationships/hyperlink" Target="consultantplus://offline/ref=43C4DCB15B2ECACC686D96DBC925164FF2EB72E0DFCC1ED3580471D8AC1ACB7C29053F19AA4ACDAAy97BJ" TargetMode="External"/><Relationship Id="rId56" Type="http://schemas.openxmlformats.org/officeDocument/2006/relationships/hyperlink" Target="consultantplus://offline/ref=43C4DCB15B2ECACC686D96DBC925164FF2EB72E0DFCC1ED3580471D8AC1ACB7C29053F19AA4ACDA9y970J" TargetMode="External"/><Relationship Id="rId64" Type="http://schemas.openxmlformats.org/officeDocument/2006/relationships/hyperlink" Target="consultantplus://offline/ref=098955EDD98FC594B480FA727CE241A91A55343DA8D1A3D32AADC1DB6EA4138AAB5F09BA5B2F902DFA2227s9gCJ" TargetMode="External"/><Relationship Id="rId69" Type="http://schemas.openxmlformats.org/officeDocument/2006/relationships/hyperlink" Target="consultantplus://offline/ref=43C4DCB15B2ECACC686D96DBC925164FF2EB72E0DFCC1ED3580471D8AC1ACB7C29053F19AA4ACDA9y97EJ" TargetMode="External"/><Relationship Id="rId77" Type="http://schemas.openxmlformats.org/officeDocument/2006/relationships/hyperlink" Target="consultantplus://offline/ref=43C4DCB15B2ECACC686D96DBC925164FF2EB72E0DFCC1ED3580471D8AC1ACB7C29053F19AA4AC4A1y979J" TargetMode="Externa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43C4DCB15B2ECACC686D96DBC925164FF2EF77E5DCC11ED3580471D8AC1ACB7C29053F19AA4ACDAFy97DJ" TargetMode="External"/><Relationship Id="rId72" Type="http://schemas.openxmlformats.org/officeDocument/2006/relationships/hyperlink" Target="consultantplus://offline/ref=43C4DCB15B2ECACC686D96DBC925164FF2EB72E0DFCC1ED3580471D8AC1ACB7C29053F19AA4ACDA9y97EJ" TargetMode="External"/><Relationship Id="rId80" Type="http://schemas.openxmlformats.org/officeDocument/2006/relationships/hyperlink" Target="consultantplus://offline/ref=43C4DCB15B2ECACC686D96DBC925164FF2EB72E0DFCC1ED3580471D8AC1ACB7C29053F19AA4ACDAAy979J" TargetMode="External"/><Relationship Id="rId85" Type="http://schemas.openxmlformats.org/officeDocument/2006/relationships/hyperlink" Target="consultantplus://offline/ref=43C4DCB15B2ECACC686D96DBC925164FF2EB72E0DFCC1ED3580471D8AC1ACB7C29053F19AA4ACDAAy978J" TargetMode="External"/><Relationship Id="rId93" Type="http://schemas.openxmlformats.org/officeDocument/2006/relationships/hyperlink" Target="consultantplus://offline/ref=43C4DCB15B2ECACC686D96DBC925164FF2EB72E0DFCC1ED3580471D8AC1ACB7C29053F19AA4ACDA9y979J" TargetMode="External"/><Relationship Id="rId3" Type="http://schemas.microsoft.com/office/2007/relationships/stylesWithEffects" Target="stylesWithEffects.xm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B06AEE66B6DAEBC4E2865F93D28A335F1F61D1302ED9FE249FE9BB6349ED64C30EBB32FB283ECBD3F26BFC24809C7F1F2AA9A48E5C33AEA97DNBJ" TargetMode="External"/><Relationship Id="rId25" Type="http://schemas.openxmlformats.org/officeDocument/2006/relationships/hyperlink" Target="consultantplus://offline/ref=3E8D7A5D78467ACA469DD289926B62F5D4DE0A0F106F1CB69EC9981BBA9E8D7B303D13581C1A52EAA50361C80FJ6g3F" TargetMode="External"/><Relationship Id="rId33" Type="http://schemas.openxmlformats.org/officeDocument/2006/relationships/hyperlink" Target="consultantplus://offline/ref=9F6698B4CA1D6317CE28299B4720A07F4DA9481AA1806E35BABC593A90C243E44ED9580FGFN7I" TargetMode="External"/><Relationship Id="rId38" Type="http://schemas.openxmlformats.org/officeDocument/2006/relationships/hyperlink" Target="consultantplus://offline/ref=43C4DCB15B2ECACC686D96DBC925164FF2EB72E0DFCC1ED3580471D8AC1ACB7C29053F19AA4ACDA8y971J" TargetMode="External"/><Relationship Id="rId46" Type="http://schemas.openxmlformats.org/officeDocument/2006/relationships/hyperlink" Target="consultantplus://offline/ref=305FB911803A8011EC9D664965332ADCCA1962E5FCE39B5C3005F04EB2E494098074121CB9527624130B4ECE77BCA5050D92A784C8DFGAv3J" TargetMode="External"/><Relationship Id="rId59" Type="http://schemas.openxmlformats.org/officeDocument/2006/relationships/hyperlink" Target="consultantplus://offline/ref=43C4DCB15B2ECACC686D96DBC925164FF2E87AE7DDCD1ED3580471D8AC1ACB7C29053F19AA4ACDAAy97DJ" TargetMode="External"/><Relationship Id="rId67" Type="http://schemas.openxmlformats.org/officeDocument/2006/relationships/hyperlink" Target="consultantplus://offline/ref=A0B33BFA9287E32727B488EA2843CE15853477D9BA39D436451E2AC698171568D4EC27E782BEEA67A01C974E8C9A7EEFFA945BC7CB589A47l6iCJ" TargetMode="External"/><Relationship Id="rId20" Type="http://schemas.openxmlformats.org/officeDocument/2006/relationships/hyperlink" Target="consultantplus://offline/ref=4EB620CF248E62090E72C3D309652607C3F1D3D03E33908BCF03CD235D5E3ADB8501198884251A26C17C74N4I0I" TargetMode="External"/><Relationship Id="rId41" Type="http://schemas.openxmlformats.org/officeDocument/2006/relationships/hyperlink" Target="consultantplus://offline/ref=43C4DCB15B2ECACC686D96DBC925164FF2EA74E0DFC21ED3580471D8AC1ACB7C29053F19AA4ACCABy971J" TargetMode="External"/><Relationship Id="rId54" Type="http://schemas.openxmlformats.org/officeDocument/2006/relationships/hyperlink" Target="consultantplus://offline/ref=43C4DCB15B2ECACC686D96DBC925164FF2EF77E5DCC11ED3580471D8AC1ACB7C29053F19AA4ACDAFy97DJ" TargetMode="External"/><Relationship Id="rId62" Type="http://schemas.openxmlformats.org/officeDocument/2006/relationships/hyperlink" Target="consultantplus://offline/ref=6BC610E1DDD961152BF4677DFCD7DBA40FBD4BC6F9D498B6E1E040781E2EB9C5746E02CF157620E4F4166B4C64ED3EDCE1E29DD7AD6BD771T7f1J" TargetMode="External"/><Relationship Id="rId70" Type="http://schemas.openxmlformats.org/officeDocument/2006/relationships/hyperlink" Target="consultantplus://offline/ref=43C4DCB15B2ECACC686D96DBC925164FF2EA74E0DBC01ED3580471D8AC1ACB7C29053F19AA4ACDACy979J" TargetMode="External"/><Relationship Id="rId75" Type="http://schemas.openxmlformats.org/officeDocument/2006/relationships/hyperlink" Target="consultantplus://offline/ref=43C4DCB15B2ECACC686D96DBC925164FF2EB72E0DFCC1ED3580471D8AC1ACB7C29053F19AA4AC5A8y979J" TargetMode="External"/><Relationship Id="rId83" Type="http://schemas.openxmlformats.org/officeDocument/2006/relationships/hyperlink" Target="consultantplus://offline/ref=43C4DCB15B2ECACC686D96DBC925164FF2EB72E0DFCC1ED3580471D8AC1ACB7C29053F19AA4ACDA9y978J" TargetMode="External"/><Relationship Id="rId88" Type="http://schemas.openxmlformats.org/officeDocument/2006/relationships/hyperlink" Target="consultantplus://offline/ref=F8FA5A2BA70EB9E83B96F853A8D65232BB37FFFAF8E84F58945CB979985A476DA87ABBA0C8F14E8612E14D1A49E3ED67F87C3995774EU5n9J" TargetMode="External"/><Relationship Id="rId91" Type="http://schemas.openxmlformats.org/officeDocument/2006/relationships/hyperlink" Target="consultantplus://offline/ref=F8FA5A2BA70EB9E83B96F853A8D65232BB37FFFAF8E84F58945CB979985A476DA87ABBA3C9FD408612E14D1A49E3ED67F87C3995774EU5n9J"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3" Type="http://schemas.openxmlformats.org/officeDocument/2006/relationships/hyperlink" Target="consultantplus://offline/ref=4EB620CF248E62090E72C3D309652607C3F1D3D03E33908BCF03CD235D5E3ADB8501198884251A26C17C74N4I0I" TargetMode="External"/><Relationship Id="rId28" Type="http://schemas.openxmlformats.org/officeDocument/2006/relationships/hyperlink" Target="consultantplus://offline/ref=712591ADD8779D2294FF11B56556C8995B47DEEB1F898FEB78B21DEE07260C410B624037BE07840F041CE607B1233BD8C47195603E2Fv9G4L" TargetMode="External"/><Relationship Id="rId36" Type="http://schemas.openxmlformats.org/officeDocument/2006/relationships/hyperlink" Target="consultantplus://offline/ref=43C4DCB15B2ECACC686D96DBC925164FF2EB72E0DFCC1ED3580471D8AC1ACB7C29053F19AA4AC8A1y971J" TargetMode="External"/><Relationship Id="rId49" Type="http://schemas.openxmlformats.org/officeDocument/2006/relationships/hyperlink" Target="consultantplus://offline/ref=43C4DCB15B2ECACC686D96DBC925164FF2EB72E0DFCC1ED3580471D8AC1ACB7C29053F19AA4ACDAAy97BJ" TargetMode="External"/><Relationship Id="rId57" Type="http://schemas.openxmlformats.org/officeDocument/2006/relationships/hyperlink" Target="consultantplus://offline/ref=43C4DCB15B2ECACC686D96DBC925164FF2EB72E0DFCC1ED3580471D8AC1ACB7C29053F19AA4ACDA9y970J" TargetMode="External"/><Relationship Id="rId10" Type="http://schemas.openxmlformats.org/officeDocument/2006/relationships/hyperlink" Target="consultantplus://offline/ref=C39684FBB99E0B5433129BBC62F4B7D870B3131A83C0EAB8BCCD70DBCFFF9F8AA84D7643C3021FB6435231CFE5C805B0CEC9CA1E65F00A06z2WDL" TargetMode="External"/><Relationship Id="rId31" Type="http://schemas.openxmlformats.org/officeDocument/2006/relationships/hyperlink" Target="http://snipov.net/database/c_3383563195_doc_4293811419.html" TargetMode="External"/><Relationship Id="rId44" Type="http://schemas.openxmlformats.org/officeDocument/2006/relationships/hyperlink" Target="consultantplus://offline/ref=43C4DCB15B2ECACC686D96DBC925164FF2EA74E0DBC01ED3580471D8AC1ACB7C29053F19AA4ACDACy97BJ" TargetMode="External"/><Relationship Id="rId52" Type="http://schemas.openxmlformats.org/officeDocument/2006/relationships/hyperlink" Target="consultantplus://offline/ref=43C4DCB15B2ECACC686D96DBC925164FF2EB72E0DFCC1ED3580471D8AC1ACB7C29053F19AA4AC4A1y978J" TargetMode="External"/><Relationship Id="rId60" Type="http://schemas.openxmlformats.org/officeDocument/2006/relationships/hyperlink" Target="consultantplus://offline/ref=6BC610E1DDD961152BF4677DFCD7DBA40EB54DC3F383CFB4B0B54E7D167EE3D562270EC60B7727F8FE1D3ET1f4J" TargetMode="External"/><Relationship Id="rId65" Type="http://schemas.openxmlformats.org/officeDocument/2006/relationships/hyperlink" Target="consultantplus://offline/ref=098955EDD98FC594B480FA727CE241A91B5D3238A286F4D17BF8CFDE66F4499ABD1605B047289638AC7362C038B91559D020CB8C3225s1g0J" TargetMode="External"/><Relationship Id="rId73" Type="http://schemas.openxmlformats.org/officeDocument/2006/relationships/hyperlink" Target="consultantplus://offline/ref=43C4DCB15B2ECACC686D96DBC925164FF2EB72E0DFCC1ED3580471D8AC1ACB7C29053F19AA4ACDA9y97EJ" TargetMode="External"/><Relationship Id="rId78" Type="http://schemas.openxmlformats.org/officeDocument/2006/relationships/hyperlink" Target="consultantplus://offline/ref=43C4DCB15B2ECACC686D96DBC925164FF2EB72E0DFCC1ED3580471D8AC1ACB7C29053F19AA4AC4A1y979J" TargetMode="External"/><Relationship Id="rId81" Type="http://schemas.openxmlformats.org/officeDocument/2006/relationships/hyperlink" Target="consultantplus://offline/ref=43C4DCB15B2ECACC686D96DBC925164FF2EB72E0DFCC1ED3580471D8AC1ACB7C29053F19AA4ACDAAy979J" TargetMode="External"/><Relationship Id="rId86" Type="http://schemas.openxmlformats.org/officeDocument/2006/relationships/hyperlink" Target="consultantplus://offline/ref=F8FA5A2BA70EB9E83B96F853A8D65232BB37FFFAF8E84F58945CB979985A476DA87ABBA0C8FF4E8612E14D1A49E3ED67F87C3995774EU5n9J" TargetMode="External"/><Relationship Id="rId94" Type="http://schemas.openxmlformats.org/officeDocument/2006/relationships/hyperlink" Target="consultantplus://offline/ref=43C4DCB15B2ECACC686D96DBC925164FF2EB72E0DFCC1ED3580471D8AC1ACB7C29053F19AA4ACDA9y97BJ" TargetMode="External"/><Relationship Id="rId4" Type="http://schemas.openxmlformats.org/officeDocument/2006/relationships/settings" Target="settings.xml"/><Relationship Id="rId9" Type="http://schemas.openxmlformats.org/officeDocument/2006/relationships/hyperlink" Target="http://admkondrovo.ru/administration/struktura/otdel_arhitektury_i_gradostroitelstva_administrats/press_tsentr/" TargetMode="External"/><Relationship Id="rId13" Type="http://schemas.openxmlformats.org/officeDocument/2006/relationships/hyperlink" Target="consultantplus://offline/ref=43C4DCB15B2ECACC686D96DBC925164FF2EA74E0DBC01ED3580471D8ACy17AJ" TargetMode="External"/><Relationship Id="rId18" Type="http://schemas.openxmlformats.org/officeDocument/2006/relationships/hyperlink" Target="consultantplus://offline/ref=B06AEE66B6DAEBC4E2865F93D28A335F1E69D83126D9FE249FE9BB6349ED64C30EBB32FB283ECBD2F66BFC24809C7F1F2AA9A48E5C33AEA97DNBJ" TargetMode="External"/><Relationship Id="rId39" Type="http://schemas.openxmlformats.org/officeDocument/2006/relationships/hyperlink" Target="consultantplus://offline/ref=43C4DCB15B2ECACC686D96DBC925164FF2EB72E0DFCC1ED3580471D8AC1ACB7C29053F19AA4ACDA9y9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43948</Words>
  <Characters>250506</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Glava</cp:lastModifiedBy>
  <cp:revision>8</cp:revision>
  <cp:lastPrinted>2019-02-15T09:36:00Z</cp:lastPrinted>
  <dcterms:created xsi:type="dcterms:W3CDTF">2020-05-14T07:09:00Z</dcterms:created>
  <dcterms:modified xsi:type="dcterms:W3CDTF">2021-07-23T06:45:00Z</dcterms:modified>
</cp:coreProperties>
</file>