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73" w:rsidRPr="005A2C73" w:rsidRDefault="005A2C73" w:rsidP="005A2C73">
      <w:pPr>
        <w:widowControl/>
        <w:ind w:left="2124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</w:t>
      </w:r>
      <w:r w:rsidRPr="005A2C73">
        <w:rPr>
          <w:rFonts w:ascii="Times New Roman" w:eastAsia="Times New Roman" w:hAnsi="Times New Roman" w:cs="Times New Roman"/>
          <w:color w:val="auto"/>
          <w:sz w:val="28"/>
          <w:lang w:bidi="ar-SA"/>
        </w:rPr>
        <w:t>КАЛУЖСКАЯ ОБЛАСТЬ</w:t>
      </w:r>
    </w:p>
    <w:p w:rsidR="005A2C73" w:rsidRPr="005A2C73" w:rsidRDefault="005A2C73" w:rsidP="005A2C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A2C73">
        <w:rPr>
          <w:rFonts w:ascii="Times New Roman" w:eastAsia="Times New Roman" w:hAnsi="Times New Roman" w:cs="Times New Roman"/>
          <w:color w:val="auto"/>
          <w:sz w:val="28"/>
          <w:lang w:bidi="ar-SA"/>
        </w:rPr>
        <w:t>ДЗЕРЖИНСКИЙ РАЙОН</w:t>
      </w:r>
    </w:p>
    <w:p w:rsidR="005A2C73" w:rsidRPr="005A2C73" w:rsidRDefault="005A2C73" w:rsidP="005A2C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A2C73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МУНИЦИПАЛЬНОЕ ОБРАЗОВАНИЕ</w:t>
      </w:r>
    </w:p>
    <w:p w:rsidR="005A2C73" w:rsidRPr="005A2C73" w:rsidRDefault="005A2C73" w:rsidP="005A2C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A2C73">
        <w:rPr>
          <w:rFonts w:ascii="Times New Roman" w:eastAsia="Times New Roman" w:hAnsi="Times New Roman" w:cs="Times New Roman"/>
          <w:color w:val="auto"/>
          <w:sz w:val="28"/>
          <w:lang w:bidi="ar-SA"/>
        </w:rPr>
        <w:t>СЕЛЬСКОЕ ПОСЕЛЕНИЕ «ДЕРЕВНЯ БАРСУКИ»</w:t>
      </w:r>
    </w:p>
    <w:p w:rsidR="005A2C73" w:rsidRPr="005A2C73" w:rsidRDefault="005A2C73" w:rsidP="005A2C7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A2C73">
        <w:rPr>
          <w:rFonts w:ascii="Times New Roman" w:eastAsia="Times New Roman" w:hAnsi="Times New Roman" w:cs="Times New Roman"/>
          <w:color w:val="auto"/>
          <w:sz w:val="28"/>
          <w:lang w:bidi="ar-SA"/>
        </w:rPr>
        <w:t>СЕЛЬСКАЯ ДУМА</w:t>
      </w:r>
    </w:p>
    <w:p w:rsidR="005A2C73" w:rsidRPr="005A2C73" w:rsidRDefault="005A2C73" w:rsidP="005A2C73">
      <w:pPr>
        <w:keepNext/>
        <w:keepLines/>
        <w:spacing w:line="557" w:lineRule="exact"/>
        <w:ind w:left="20" w:right="-123"/>
        <w:jc w:val="center"/>
        <w:outlineLvl w:val="0"/>
        <w:rPr>
          <w:rFonts w:ascii="Times New Roman" w:eastAsia="Courier New" w:hAnsi="Times New Roman" w:cs="Times New Roman"/>
          <w:i/>
          <w:iCs/>
          <w:color w:val="auto"/>
          <w:sz w:val="28"/>
          <w:szCs w:val="28"/>
          <w:lang w:bidi="ar-SA"/>
        </w:rPr>
      </w:pPr>
    </w:p>
    <w:p w:rsidR="005A2C73" w:rsidRPr="005A2C73" w:rsidRDefault="005A2C73" w:rsidP="005A2C73">
      <w:pPr>
        <w:spacing w:after="347" w:line="270" w:lineRule="exact"/>
        <w:ind w:left="20" w:right="-123"/>
        <w:jc w:val="center"/>
        <w:rPr>
          <w:rFonts w:ascii="Times New Roman" w:eastAsia="Courier New" w:hAnsi="Times New Roman" w:cs="Times New Roman"/>
          <w:b/>
          <w:bCs/>
          <w:color w:val="auto"/>
          <w:sz w:val="28"/>
          <w:szCs w:val="28"/>
          <w:lang w:bidi="ar-SA"/>
        </w:rPr>
      </w:pPr>
      <w:r w:rsidRPr="005A2C73"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bidi="ar-SA"/>
        </w:rPr>
        <w:t>РЕШЕНИЕ</w:t>
      </w:r>
    </w:p>
    <w:p w:rsidR="005A2C73" w:rsidRPr="005A2C73" w:rsidRDefault="005A2C73" w:rsidP="005A2C73">
      <w:pPr>
        <w:tabs>
          <w:tab w:val="left" w:pos="2305"/>
          <w:tab w:val="left" w:pos="8382"/>
        </w:tabs>
        <w:spacing w:after="347" w:line="270" w:lineRule="exact"/>
        <w:ind w:left="20" w:right="-123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  <w:r w:rsidRPr="005A2C73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ar-SA"/>
        </w:rPr>
        <w:t>«22»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Pr="005A2C73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ar-SA"/>
        </w:rPr>
        <w:t xml:space="preserve">12.2020г.           </w:t>
      </w:r>
      <w:bookmarkStart w:id="0" w:name="_GoBack"/>
      <w:bookmarkEnd w:id="0"/>
      <w:r w:rsidRPr="005A2C73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ar-SA"/>
        </w:rPr>
        <w:t xml:space="preserve">                                                                          №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Pr="005A2C73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ar-SA"/>
        </w:rPr>
        <w:t>3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ar-SA"/>
        </w:rPr>
        <w:t>6</w:t>
      </w:r>
    </w:p>
    <w:p w:rsidR="007B389D" w:rsidRDefault="005A2C73">
      <w:pPr>
        <w:pStyle w:val="10"/>
        <w:keepNext/>
        <w:keepLines/>
        <w:shd w:val="clear" w:color="auto" w:fill="auto"/>
        <w:spacing w:line="210" w:lineRule="exact"/>
        <w:jc w:val="left"/>
      </w:pPr>
      <w:r>
        <w:t xml:space="preserve"> </w:t>
      </w:r>
    </w:p>
    <w:p w:rsidR="005A2C73" w:rsidRDefault="006E0308">
      <w:pPr>
        <w:pStyle w:val="30"/>
        <w:shd w:val="clear" w:color="auto" w:fill="auto"/>
        <w:spacing w:line="245" w:lineRule="exact"/>
        <w:jc w:val="left"/>
      </w:pPr>
      <w:r>
        <w:t xml:space="preserve">Об </w:t>
      </w:r>
      <w:r>
        <w:t>установлении</w:t>
      </w:r>
      <w:r>
        <w:t xml:space="preserve"> размера стоимости </w:t>
      </w:r>
    </w:p>
    <w:p w:rsidR="005A2C73" w:rsidRDefault="006E0308">
      <w:pPr>
        <w:pStyle w:val="30"/>
        <w:shd w:val="clear" w:color="auto" w:fill="auto"/>
        <w:spacing w:line="245" w:lineRule="exact"/>
        <w:jc w:val="left"/>
      </w:pPr>
      <w:r>
        <w:t>движимого имущества, подлежащего учету</w:t>
      </w:r>
    </w:p>
    <w:p w:rsidR="005A2C73" w:rsidRDefault="006E0308">
      <w:pPr>
        <w:pStyle w:val="30"/>
        <w:shd w:val="clear" w:color="auto" w:fill="auto"/>
        <w:spacing w:line="245" w:lineRule="exact"/>
        <w:jc w:val="left"/>
      </w:pPr>
      <w:r>
        <w:t xml:space="preserve"> в реестре муниципального имущества МО </w:t>
      </w:r>
    </w:p>
    <w:p w:rsidR="007B389D" w:rsidRDefault="005A2C73">
      <w:pPr>
        <w:pStyle w:val="30"/>
        <w:shd w:val="clear" w:color="auto" w:fill="auto"/>
        <w:spacing w:line="245" w:lineRule="exact"/>
        <w:jc w:val="left"/>
      </w:pPr>
      <w:r>
        <w:t xml:space="preserve"> сельское поселение «Деревня Барсуки»</w:t>
      </w:r>
    </w:p>
    <w:p w:rsidR="005A2C73" w:rsidRDefault="005A2C73">
      <w:pPr>
        <w:pStyle w:val="30"/>
        <w:shd w:val="clear" w:color="auto" w:fill="auto"/>
        <w:spacing w:line="245" w:lineRule="exact"/>
        <w:jc w:val="left"/>
      </w:pPr>
    </w:p>
    <w:p w:rsidR="007B389D" w:rsidRDefault="006E0308" w:rsidP="005A2C73">
      <w:pPr>
        <w:pStyle w:val="20"/>
        <w:shd w:val="clear" w:color="auto" w:fill="auto"/>
        <w:spacing w:line="241" w:lineRule="exact"/>
        <w:ind w:firstLine="360"/>
        <w:jc w:val="left"/>
        <w:rPr>
          <w:b/>
        </w:rPr>
      </w:pPr>
      <w:proofErr w:type="gramStart"/>
      <w:r>
        <w:t>В соответствии с частью 5 статьи 51 Федерального закона от 06.10.2003 № 131-ФЗ «Об общих принципах организа</w:t>
      </w:r>
      <w:r>
        <w:t>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</w:t>
      </w:r>
      <w:r>
        <w:t xml:space="preserve">ствуясь Уставом муниципального образования </w:t>
      </w:r>
      <w:r w:rsidR="005A2C73">
        <w:t>СП «Деревня Барсуки</w:t>
      </w:r>
      <w:r>
        <w:t xml:space="preserve">», </w:t>
      </w:r>
      <w:r w:rsidR="005A2C73">
        <w:t xml:space="preserve"> Сельская Дума сельского поселения «Деревня Барсуки»</w:t>
      </w:r>
      <w:bookmarkStart w:id="1" w:name="bookmark1"/>
      <w:r w:rsidR="005A2C73">
        <w:t xml:space="preserve"> </w:t>
      </w:r>
      <w:r w:rsidRPr="005A2C73">
        <w:rPr>
          <w:b/>
        </w:rPr>
        <w:t>РЕШИЛ</w:t>
      </w:r>
      <w:r w:rsidR="005A2C73" w:rsidRPr="005A2C73">
        <w:rPr>
          <w:b/>
        </w:rPr>
        <w:t>А</w:t>
      </w:r>
      <w:r w:rsidRPr="005A2C73">
        <w:rPr>
          <w:b/>
        </w:rPr>
        <w:t>:</w:t>
      </w:r>
      <w:bookmarkEnd w:id="1"/>
      <w:proofErr w:type="gramEnd"/>
    </w:p>
    <w:p w:rsidR="005A2C73" w:rsidRDefault="005A2C73" w:rsidP="005A2C73">
      <w:pPr>
        <w:pStyle w:val="20"/>
        <w:shd w:val="clear" w:color="auto" w:fill="auto"/>
        <w:spacing w:line="241" w:lineRule="exact"/>
        <w:ind w:firstLine="360"/>
        <w:jc w:val="left"/>
      </w:pPr>
    </w:p>
    <w:p w:rsidR="007B389D" w:rsidRDefault="006E0308">
      <w:pPr>
        <w:pStyle w:val="20"/>
        <w:numPr>
          <w:ilvl w:val="0"/>
          <w:numId w:val="1"/>
        </w:numPr>
        <w:shd w:val="clear" w:color="auto" w:fill="auto"/>
        <w:spacing w:line="248" w:lineRule="exact"/>
        <w:ind w:firstLine="360"/>
        <w:jc w:val="left"/>
      </w:pPr>
      <w:r>
        <w:t xml:space="preserve"> Установить, что включению в реестр муниципального имущества МО </w:t>
      </w:r>
      <w:r w:rsidR="005A2C73">
        <w:t xml:space="preserve"> СП «Деревня Барсуки»</w:t>
      </w:r>
      <w:r>
        <w:t xml:space="preserve"> подлежит находящееся в собственности муниципального образования движимое имущество, стоимость которого превышает 10 000 рублей (десять тысяч рублей 00 коп).</w:t>
      </w:r>
    </w:p>
    <w:p w:rsidR="007B389D" w:rsidRDefault="006E0308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line="248" w:lineRule="exact"/>
        <w:ind w:firstLine="360"/>
        <w:jc w:val="left"/>
      </w:pPr>
      <w:r>
        <w:t xml:space="preserve">Установить, что находящиеся в собственности </w:t>
      </w:r>
      <w:r w:rsidR="005A2C73">
        <w:t>МО СП «Деревня Барсуки»</w:t>
      </w:r>
      <w: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МО </w:t>
      </w:r>
      <w:r w:rsidR="005A2C73">
        <w:t>СП «Деревня Барсуки»</w:t>
      </w:r>
      <w:r>
        <w:t xml:space="preserve"> независимо от их стоимости.</w:t>
      </w:r>
    </w:p>
    <w:p w:rsidR="005A2C73" w:rsidRDefault="006E0308" w:rsidP="005A2C73">
      <w:pPr>
        <w:pStyle w:val="20"/>
        <w:numPr>
          <w:ilvl w:val="0"/>
          <w:numId w:val="1"/>
        </w:numPr>
        <w:shd w:val="clear" w:color="auto" w:fill="auto"/>
        <w:spacing w:line="248" w:lineRule="exact"/>
        <w:ind w:firstLine="360"/>
        <w:jc w:val="left"/>
      </w:pPr>
      <w:r>
        <w:t xml:space="preserve"> </w:t>
      </w:r>
      <w:proofErr w:type="gramStart"/>
      <w:r>
        <w:t xml:space="preserve">Установить, что включению в реестр муниципального имущества МО </w:t>
      </w:r>
      <w:r w:rsidR="005A2C73">
        <w:t>СП «Деревня Барсуки»</w:t>
      </w:r>
      <w:r>
        <w:t xml:space="preserve"> </w:t>
      </w:r>
      <w:r w:rsidR="005A2C73">
        <w:t xml:space="preserve"> </w:t>
      </w:r>
      <w:r>
        <w:t xml:space="preserve">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</w:t>
      </w:r>
      <w:r>
        <w:t xml:space="preserve">, муниципальными служащими </w:t>
      </w:r>
      <w:r w:rsidR="005A2C73">
        <w:t>МО СП «Деревня Барсуки»</w:t>
      </w:r>
      <w:r>
        <w:t xml:space="preserve">, в связи с протокольными мероприятиями, со служебными командировками и с другими </w:t>
      </w:r>
      <w:r w:rsidR="005A2C73">
        <w:t>официальными мероприятиями.</w:t>
      </w:r>
      <w:proofErr w:type="gramEnd"/>
    </w:p>
    <w:p w:rsidR="007B389D" w:rsidRDefault="005A2C73" w:rsidP="005A2C73">
      <w:pPr>
        <w:pStyle w:val="20"/>
        <w:numPr>
          <w:ilvl w:val="0"/>
          <w:numId w:val="1"/>
        </w:numPr>
        <w:shd w:val="clear" w:color="auto" w:fill="auto"/>
        <w:spacing w:line="248" w:lineRule="exact"/>
        <w:ind w:firstLine="360"/>
        <w:jc w:val="left"/>
      </w:pPr>
      <w:r>
        <w:t>Настоящее решение вступает в силу со дня его официального обнародования.</w:t>
      </w:r>
    </w:p>
    <w:p w:rsidR="005A2C73" w:rsidRDefault="005A2C73" w:rsidP="005A2C73">
      <w:pPr>
        <w:pStyle w:val="20"/>
        <w:shd w:val="clear" w:color="auto" w:fill="auto"/>
        <w:spacing w:line="248" w:lineRule="exact"/>
        <w:ind w:left="360"/>
        <w:jc w:val="left"/>
      </w:pPr>
    </w:p>
    <w:p w:rsidR="005A2C73" w:rsidRDefault="005A2C73" w:rsidP="005A2C73">
      <w:pPr>
        <w:pStyle w:val="20"/>
        <w:shd w:val="clear" w:color="auto" w:fill="auto"/>
        <w:spacing w:line="248" w:lineRule="exact"/>
        <w:ind w:left="360"/>
        <w:jc w:val="left"/>
      </w:pPr>
    </w:p>
    <w:p w:rsidR="005A2C73" w:rsidRDefault="005A2C73" w:rsidP="005A2C73">
      <w:pPr>
        <w:pStyle w:val="20"/>
        <w:shd w:val="clear" w:color="auto" w:fill="auto"/>
        <w:spacing w:line="248" w:lineRule="exact"/>
        <w:ind w:left="360"/>
        <w:jc w:val="left"/>
      </w:pPr>
    </w:p>
    <w:p w:rsidR="007B389D" w:rsidRDefault="006E0308">
      <w:pPr>
        <w:pStyle w:val="30"/>
        <w:shd w:val="clear" w:color="auto" w:fill="auto"/>
        <w:spacing w:line="262" w:lineRule="exact"/>
        <w:jc w:val="left"/>
      </w:pPr>
      <w:r>
        <w:t xml:space="preserve">Глава </w:t>
      </w:r>
      <w:r w:rsidR="005A2C73">
        <w:t>сельского поселения</w:t>
      </w:r>
    </w:p>
    <w:p w:rsidR="005A2C73" w:rsidRDefault="005A2C73">
      <w:pPr>
        <w:pStyle w:val="30"/>
        <w:shd w:val="clear" w:color="auto" w:fill="auto"/>
        <w:spacing w:line="262" w:lineRule="exact"/>
        <w:jc w:val="left"/>
      </w:pPr>
      <w:r>
        <w:t xml:space="preserve">«Деревня Барсуки»:                                                                                     В.Г. </w:t>
      </w:r>
      <w:proofErr w:type="spellStart"/>
      <w:r>
        <w:t>Камынова</w:t>
      </w:r>
      <w:proofErr w:type="spellEnd"/>
    </w:p>
    <w:sectPr w:rsidR="005A2C73">
      <w:pgSz w:w="12240" w:h="16834"/>
      <w:pgMar w:top="1430" w:right="142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08" w:rsidRDefault="006E0308">
      <w:r>
        <w:separator/>
      </w:r>
    </w:p>
  </w:endnote>
  <w:endnote w:type="continuationSeparator" w:id="0">
    <w:p w:rsidR="006E0308" w:rsidRDefault="006E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08" w:rsidRDefault="006E0308"/>
  </w:footnote>
  <w:footnote w:type="continuationSeparator" w:id="0">
    <w:p w:rsidR="006E0308" w:rsidRDefault="006E03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5652"/>
    <w:multiLevelType w:val="multilevel"/>
    <w:tmpl w:val="88D25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D"/>
    <w:rsid w:val="002A14B1"/>
    <w:rsid w:val="005A2C73"/>
    <w:rsid w:val="006E0308"/>
    <w:rsid w:val="007B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CTATEH 51 DerepA HOTO 3ak0Ha OT 06.10.2003 No 131-63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CTATEH 51 DerepA HOTO 3ak0Ha OT 06.10.2003 No 131-63</dc:title>
  <dc:creator>Admin</dc:creator>
  <cp:lastModifiedBy>Admin</cp:lastModifiedBy>
  <cp:revision>1</cp:revision>
  <cp:lastPrinted>2020-12-26T11:26:00Z</cp:lastPrinted>
  <dcterms:created xsi:type="dcterms:W3CDTF">2020-12-26T11:16:00Z</dcterms:created>
  <dcterms:modified xsi:type="dcterms:W3CDTF">2020-12-26T11:29:00Z</dcterms:modified>
</cp:coreProperties>
</file>