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КАЛУЖСКАЯ ОБЛАСТЬ ДЗЕРЖИНСКИЙ РАЙОН</w:t>
      </w: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СЕЛЬСКОЕ ПОСЕЛЕНИЕ</w:t>
      </w: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«ДЕРЕВНЯ РУДНЯ»</w:t>
      </w: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B9C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9C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25.12.2020 г                                      д. Рудня                                                           № 35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0B9C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контрактном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управляющем </w:t>
      </w:r>
    </w:p>
    <w:p w:rsidR="00060B9C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060B9C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    сельское     поселение</w:t>
      </w:r>
    </w:p>
    <w:p w:rsidR="00060B9C" w:rsidRPr="004F7789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«Деревня Рудня»</w:t>
      </w:r>
    </w:p>
    <w:p w:rsidR="00060B9C" w:rsidRPr="004F7789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3 статьи 2, статьей 38 Федерального закона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br/>
        <w:t>от 5 апреля 2013 года  № 44-ФЗ «О контрактной системе в сфере закупок товаров, работ, услуг для обеспечения государственных и муниципальных нужд» и в целях урегулирования отношений в сфере закупок:</w:t>
      </w:r>
    </w:p>
    <w:p w:rsidR="00060B9C" w:rsidRPr="004F7789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контрактном управляющем 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«Деревня Рудня» </w:t>
      </w:r>
    </w:p>
    <w:p w:rsidR="00060B9C" w:rsidRPr="004F7789" w:rsidRDefault="00060B9C" w:rsidP="00060B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60B9C" w:rsidRDefault="00060B9C" w:rsidP="00060B9C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>
        <w:t xml:space="preserve">     </w:t>
      </w:r>
      <w:r w:rsidRPr="004F7789">
        <w:t xml:space="preserve"> </w:t>
      </w:r>
      <w:r w:rsidRPr="004F7789">
        <w:rPr>
          <w:color w:val="000000"/>
          <w:szCs w:val="20"/>
        </w:rPr>
        <w:t>Настоящее постановление вступает в силу с момента его принятия.</w:t>
      </w:r>
    </w:p>
    <w:p w:rsidR="00060B9C" w:rsidRPr="004F7789" w:rsidRDefault="00060B9C" w:rsidP="00060B9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Default="00060B9C" w:rsidP="00060B9C">
      <w:pPr>
        <w:spacing w:after="0" w:line="36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60B9C" w:rsidRDefault="00060B9C" w:rsidP="00060B9C">
      <w:pPr>
        <w:spacing w:after="0" w:line="240" w:lineRule="auto"/>
        <w:ind w:right="1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      администрации</w:t>
      </w:r>
    </w:p>
    <w:p w:rsidR="00060B9C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СП  «Деревня Рудня»                                                                 О.В.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Дерюгина</w:t>
      </w:r>
      <w:proofErr w:type="spellEnd"/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8F0CA5" w:rsidRDefault="008F0CA5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CA5" w:rsidRPr="004F7789" w:rsidRDefault="008F0CA5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60B9C" w:rsidRPr="004F7789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831A38" w:rsidRDefault="00060B9C" w:rsidP="00060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 </w:t>
      </w:r>
      <w:r w:rsidRPr="00831A3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постановлению администрации </w:t>
      </w: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«Деревня Рудня»</w:t>
      </w: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F7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.2020 г.№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Положение о контрактном управляющем</w:t>
      </w:r>
    </w:p>
    <w:p w:rsidR="00060B9C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060B9C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«Деревня Рудня»</w:t>
      </w:r>
    </w:p>
    <w:p w:rsidR="00060B9C" w:rsidRPr="004F7789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060B9C" w:rsidRPr="004F7789" w:rsidRDefault="00060B9C" w:rsidP="00060B9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6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 положение    о контрактном управляющем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«Деревня Рудня»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— Положение) устанавливает правила,  организации деятельности контрактного управляющего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«Деревня Рудня» (далее — контрактный управляющий) при планировании и осуществлении закупок товаров, работ, услуг для обеспечения   муниципальных 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«Деревня Рудня».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Контрактный  управляющий назначается в целях обеспечения планирования и осуществления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«Деревня Рудня», как муниципальным заказчиком  (далее — Заказчик) закупок товаров, работ, услуг для обеспечения   муниципальных нужд (далее — закупка).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5.   Контрактный  управляющий  назначается   Заказчиком.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 Функциональные обязанности контрактного  управляющего: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6.1. 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Федеральным законом от 05.04.2013 № 44-ФЗ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6.2.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6.3.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Федеральным законом от 05.04.2013 № 44-ФЗ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6.4. Обеспечивает осуществление закупок, в том числе заключение контрактов;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6.5.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6.6. Организует в случае необходимости на стадии планирования закупок консультации с поставщиками (подрядчиками, исполнителями) и участвует в таких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6.7.  Осуществляет иные полномочия, предусмотренные 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а) обоснование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б) обоснование начальной (максимальной) цены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в) обязательное общественное обсуждение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г) организационно-техническое обеспечение деятельности комиссий по осуществлению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д) привлечение экспертов, экспертных организаций;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е)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</w:t>
      </w:r>
      <w:r w:rsidRPr="00831A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сроки, установленные Федеральным законом от 05.04.2013 № 44-ФЗ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B9C" w:rsidRPr="004F7789" w:rsidRDefault="00060B9C" w:rsidP="00060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ж) подготовка и направление приглашений принять участие в определении поставщиков (подрядчиков, исполнителей) закрытыми способами; рассмотрение банковских гарантий и организация осуществления уплаты денежных сумм по банковской гарантии;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з) организация приемки поставленного товара, 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и)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к) взаимодействие с поставщиком (подрядчиком, исполнителем) при изменении, расторжении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м)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н) направление поставщику (подрядчику, исполнителю) требования об уплате неустоек (штрафов, пеней).</w:t>
      </w:r>
    </w:p>
    <w:p w:rsidR="00060B9C" w:rsidRPr="004F7789" w:rsidRDefault="00060B9C" w:rsidP="00060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о)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. Функции и полномочия контрактного управляющего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7. Контрактный  управляющий  осуществляет следующие функции и полномочия</w:t>
      </w:r>
      <w:r w:rsidRPr="008E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сроки, установленные Федеральным законом от 05.04.2013 № 44-ФЗ: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1) при планировании закупок: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б) размещает планы закупок на сайте Заказчика в информационно — телекоммуникационной сети «Интернет»;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 - график и внесенные в него изменения;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д) организует утверждение плана закупок, плана-графика;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являющихся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закупки;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- 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и) обеспечивает предоставление учреждениям и предприятиям уголовно - исполнительной системы, организациям инвалидов преимущества в отношении предлагаемой ими цены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и муниципальных нужд»;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  <w:proofErr w:type="gramEnd"/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ab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ab/>
        <w:t>у) привлекает экс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пертов, экспертные организации;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ч) обеспечивает заключение контрактов;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был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расторгнут по решению суда или в связи с односторонним отказом Заказчика от исполнения контракта;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8. Контрактный  управляющий 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8E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сроки, установленные Федеральным законом от 05.04.2013 № 44-ФЗ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 - графики, документацию о закупках или обеспечивает отмену закупки;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условий контрактов Заказчика;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60B9C" w:rsidRPr="004F7789" w:rsidRDefault="00060B9C" w:rsidP="00060B9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9. В целях реализации функций и полномочий, указанных в пунктах 7, 8 настоящего Положения, контрактный  управляющий  обязан: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работ, услуг для обеспечения государственных и муниципальных нужд», к своей работе экспертов, экспертные организации;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60B9C" w:rsidRPr="004F7789" w:rsidRDefault="00060B9C" w:rsidP="00060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III. Ответственность контрактного  управляющего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) контрактного  управляющего, если такие действия (бездействие) нарушают права и законные интересы участника закупки.</w:t>
      </w:r>
    </w:p>
    <w:p w:rsidR="00060B9C" w:rsidRPr="004F7789" w:rsidRDefault="00060B9C" w:rsidP="0006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</w:t>
      </w:r>
      <w:r w:rsidRPr="004F7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7789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7022EC" w:rsidRDefault="007022EC"/>
    <w:sectPr w:rsidR="0070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8"/>
    <w:rsid w:val="00060B9C"/>
    <w:rsid w:val="007022EC"/>
    <w:rsid w:val="008F0CA5"/>
    <w:rsid w:val="00C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3381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олеся подова</cp:lastModifiedBy>
  <cp:revision>4</cp:revision>
  <dcterms:created xsi:type="dcterms:W3CDTF">2022-04-01T07:51:00Z</dcterms:created>
  <dcterms:modified xsi:type="dcterms:W3CDTF">2022-05-31T09:52:00Z</dcterms:modified>
</cp:coreProperties>
</file>