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C3" w:rsidRPr="004123FD" w:rsidRDefault="006601C3" w:rsidP="006601C3">
      <w:pPr>
        <w:pStyle w:val="rtecenter"/>
        <w:shd w:val="clear" w:color="auto" w:fill="FFFFFF"/>
        <w:spacing w:before="0" w:beforeAutospacing="0" w:after="315" w:afterAutospacing="0"/>
        <w:jc w:val="center"/>
        <w:rPr>
          <w:color w:val="3F4758"/>
        </w:rPr>
      </w:pPr>
      <w:r w:rsidRPr="004123FD">
        <w:rPr>
          <w:b/>
          <w:bCs/>
          <w:color w:val="3F4758"/>
        </w:rPr>
        <w:br/>
      </w:r>
      <w:r w:rsidRPr="004123FD">
        <w:rPr>
          <w:rStyle w:val="a3"/>
          <w:color w:val="3F4758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6601C3" w:rsidRPr="004123FD" w:rsidRDefault="006601C3" w:rsidP="006601C3">
      <w:pPr>
        <w:pStyle w:val="a4"/>
        <w:shd w:val="clear" w:color="auto" w:fill="FFFFFF"/>
        <w:spacing w:before="0" w:beforeAutospacing="0" w:after="315" w:afterAutospacing="0"/>
        <w:rPr>
          <w:color w:val="3F4758"/>
        </w:rPr>
      </w:pPr>
      <w:r w:rsidRPr="004123FD">
        <w:rPr>
          <w:color w:val="3F4758"/>
        </w:rPr>
        <w:t xml:space="preserve">На территории </w:t>
      </w:r>
      <w:r w:rsidR="004123FD">
        <w:rPr>
          <w:color w:val="3F4758"/>
        </w:rPr>
        <w:t xml:space="preserve">сельского поселения «Деревня </w:t>
      </w:r>
      <w:proofErr w:type="spellStart"/>
      <w:r w:rsidR="004123FD">
        <w:rPr>
          <w:color w:val="3F4758"/>
        </w:rPr>
        <w:t>Карцово</w:t>
      </w:r>
      <w:proofErr w:type="spellEnd"/>
      <w:r w:rsidR="004123FD">
        <w:rPr>
          <w:color w:val="3F4758"/>
        </w:rPr>
        <w:t>» Дзержинского района, Калужской области,</w:t>
      </w:r>
      <w:r w:rsidRPr="004123FD">
        <w:rPr>
          <w:color w:val="3F4758"/>
        </w:rPr>
        <w:t xml:space="preserve"> зарегистрировано </w:t>
      </w:r>
      <w:r w:rsidR="00F9387D">
        <w:rPr>
          <w:color w:val="3F4758"/>
        </w:rPr>
        <w:t>8</w:t>
      </w:r>
      <w:r w:rsidRPr="004123FD">
        <w:rPr>
          <w:color w:val="3F4758"/>
        </w:rPr>
        <w:t xml:space="preserve"> субъект</w:t>
      </w:r>
      <w:r w:rsidR="004123FD">
        <w:rPr>
          <w:color w:val="3F4758"/>
        </w:rPr>
        <w:t>а</w:t>
      </w:r>
      <w:r w:rsidRPr="004123FD">
        <w:rPr>
          <w:color w:val="3F4758"/>
        </w:rPr>
        <w:t xml:space="preserve"> малого предпринимательства (далее СМП), из них </w:t>
      </w:r>
      <w:r w:rsidR="004123FD">
        <w:rPr>
          <w:color w:val="3F4758"/>
        </w:rPr>
        <w:t>5</w:t>
      </w:r>
      <w:r w:rsidRPr="004123FD">
        <w:rPr>
          <w:color w:val="3F4758"/>
        </w:rPr>
        <w:t xml:space="preserve"> индивидуальных предпринимателей и 3 юридических лица.</w:t>
      </w:r>
    </w:p>
    <w:p w:rsidR="006601C3" w:rsidRPr="004123FD" w:rsidRDefault="006601C3" w:rsidP="006601C3">
      <w:pPr>
        <w:pStyle w:val="a4"/>
        <w:shd w:val="clear" w:color="auto" w:fill="FFFFFF"/>
        <w:spacing w:before="0" w:beforeAutospacing="0" w:after="315" w:afterAutospacing="0"/>
        <w:rPr>
          <w:color w:val="3F4758"/>
        </w:rPr>
      </w:pPr>
      <w:r w:rsidRPr="004123FD">
        <w:rPr>
          <w:color w:val="3F4758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r w:rsidR="004123FD">
        <w:rPr>
          <w:color w:val="3F4758"/>
        </w:rPr>
        <w:t>Калужской области</w:t>
      </w:r>
      <w:r w:rsidRPr="004123FD">
        <w:rPr>
          <w:color w:val="3F4758"/>
        </w:rPr>
        <w:t xml:space="preserve"> проводятся выборочно путем ежемесячных и (или) ежеквартальных обследований деятельности малых и средних предприятий. Информация размещена на сайте </w:t>
      </w:r>
      <w:hyperlink r:id="rId6" w:history="1">
        <w:r w:rsidR="004123FD" w:rsidRPr="007D21C1">
          <w:rPr>
            <w:rStyle w:val="a5"/>
          </w:rPr>
          <w:t>http://</w:t>
        </w:r>
        <w:r w:rsidR="004123FD" w:rsidRPr="007D21C1">
          <w:rPr>
            <w:rStyle w:val="a5"/>
            <w:lang w:val="en-US"/>
          </w:rPr>
          <w:t>kalu</w:t>
        </w:r>
        <w:r w:rsidR="004123FD" w:rsidRPr="007D21C1">
          <w:rPr>
            <w:rStyle w:val="a5"/>
            <w:lang w:val="en-US"/>
          </w:rPr>
          <w:t>g</w:t>
        </w:r>
        <w:r w:rsidR="004123FD" w:rsidRPr="007D21C1">
          <w:rPr>
            <w:rStyle w:val="a5"/>
            <w:lang w:val="en-US"/>
          </w:rPr>
          <w:t>a</w:t>
        </w:r>
        <w:r w:rsidR="004123FD" w:rsidRPr="007D21C1">
          <w:rPr>
            <w:rStyle w:val="a5"/>
          </w:rPr>
          <w:t>stat.gks.ru/</w:t>
        </w:r>
      </w:hyperlink>
      <w:r w:rsidRPr="004123FD">
        <w:rPr>
          <w:color w:val="3F4758"/>
        </w:rPr>
        <w:t>.</w:t>
      </w:r>
    </w:p>
    <w:p w:rsidR="006601C3" w:rsidRPr="004123FD" w:rsidRDefault="006601C3" w:rsidP="006601C3">
      <w:pPr>
        <w:pStyle w:val="a4"/>
        <w:shd w:val="clear" w:color="auto" w:fill="FFFFFF"/>
        <w:spacing w:before="0" w:beforeAutospacing="0" w:after="315" w:afterAutospacing="0"/>
        <w:rPr>
          <w:color w:val="3F4758"/>
        </w:rPr>
      </w:pPr>
      <w:r w:rsidRPr="004123FD">
        <w:rPr>
          <w:color w:val="3F4758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  можно ознакомиться на сайте </w:t>
      </w:r>
      <w:hyperlink r:id="rId7" w:history="1">
        <w:r w:rsidR="004123FD" w:rsidRPr="004123FD">
          <w:rPr>
            <w:rStyle w:val="a5"/>
          </w:rPr>
          <w:t>http://</w:t>
        </w:r>
        <w:proofErr w:type="spellStart"/>
        <w:r w:rsidR="004123FD" w:rsidRPr="004123FD">
          <w:rPr>
            <w:rStyle w:val="a5"/>
            <w:lang w:val="en-US"/>
          </w:rPr>
          <w:t>kaluga</w:t>
        </w:r>
        <w:proofErr w:type="spellEnd"/>
        <w:r w:rsidR="004123FD" w:rsidRPr="004123FD">
          <w:rPr>
            <w:rStyle w:val="a5"/>
          </w:rPr>
          <w:t>stat.gks.ru/</w:t>
        </w:r>
      </w:hyperlink>
      <w:r w:rsidR="004123FD" w:rsidRPr="004123FD">
        <w:t>.</w:t>
      </w:r>
    </w:p>
    <w:p w:rsidR="006601C3" w:rsidRPr="004123FD" w:rsidRDefault="006601C3" w:rsidP="006601C3">
      <w:pPr>
        <w:pStyle w:val="a4"/>
        <w:shd w:val="clear" w:color="auto" w:fill="FFFFFF"/>
        <w:spacing w:before="0" w:beforeAutospacing="0" w:after="315" w:afterAutospacing="0"/>
        <w:rPr>
          <w:color w:val="3F4758"/>
        </w:rPr>
      </w:pPr>
      <w:bookmarkStart w:id="0" w:name="_GoBack"/>
      <w:bookmarkEnd w:id="0"/>
    </w:p>
    <w:p w:rsidR="006601C3" w:rsidRDefault="006601C3" w:rsidP="006601C3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noProof/>
          <w:color w:val="3F4758"/>
          <w:sz w:val="27"/>
          <w:szCs w:val="27"/>
        </w:rPr>
        <w:lastRenderedPageBreak/>
        <w:drawing>
          <wp:inline distT="0" distB="0" distL="0" distR="0" wp14:anchorId="7DFB227C" wp14:editId="2666FB51">
            <wp:extent cx="5485943" cy="10479819"/>
            <wp:effectExtent l="0" t="0" r="635" b="0"/>
            <wp:docPr id="2" name="Рисунок 2" descr="1e0183fe251619fe9af649d7e6b6b7e9-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e0183fe251619fe9af649d7e6b6b7e9-1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059" cy="1048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C3" w:rsidRDefault="006601C3" w:rsidP="006601C3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noProof/>
          <w:color w:val="3F4758"/>
          <w:sz w:val="27"/>
          <w:szCs w:val="27"/>
        </w:rPr>
        <w:drawing>
          <wp:inline distT="0" distB="0" distL="0" distR="0" wp14:anchorId="57C40719" wp14:editId="16513E86">
            <wp:extent cx="5215664" cy="6170212"/>
            <wp:effectExtent l="0" t="0" r="4445" b="2540"/>
            <wp:docPr id="3" name="Рисунок 3" descr="1e0183fe251619fe9af649d7e6b6b7e9-2_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e0183fe251619fe9af649d7e6b6b7e9-2_1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734" cy="61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C3" w:rsidRDefault="006601C3" w:rsidP="006601C3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6601C3" w:rsidRDefault="006601C3" w:rsidP="006601C3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 Реестр, организаций, образующих инфраструктуру поддержки Малого и среднего предпринимательства</w:t>
      </w:r>
    </w:p>
    <w:p w:rsidR="006601C3" w:rsidRDefault="006601C3" w:rsidP="006601C3">
      <w:pPr>
        <w:pStyle w:val="rtecenter"/>
        <w:shd w:val="clear" w:color="auto" w:fill="FFFFFF"/>
        <w:spacing w:before="0" w:beforeAutospacing="0" w:after="315" w:afterAutospacing="0"/>
        <w:jc w:val="center"/>
        <w:rPr>
          <w:rFonts w:ascii="Segoe UI" w:hAnsi="Segoe UI" w:cs="Segoe UI"/>
          <w:color w:val="3F4758"/>
          <w:sz w:val="27"/>
          <w:szCs w:val="27"/>
        </w:rPr>
      </w:pPr>
      <w:r>
        <w:rPr>
          <w:rStyle w:val="a3"/>
          <w:rFonts w:ascii="Segoe UI" w:hAnsi="Segoe UI" w:cs="Segoe UI"/>
          <w:color w:val="3F4758"/>
          <w:sz w:val="27"/>
          <w:szCs w:val="27"/>
        </w:rPr>
        <w:t>Реестр организаций, образующих инфраструктуру поддержки субъектов малого и среднего предпринимательства</w:t>
      </w:r>
    </w:p>
    <w:p w:rsidR="006601C3" w:rsidRDefault="006601C3" w:rsidP="006601C3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proofErr w:type="gramStart"/>
      <w:r>
        <w:rPr>
          <w:rFonts w:ascii="Segoe UI" w:hAnsi="Segoe UI" w:cs="Segoe UI"/>
          <w:color w:val="3F4758"/>
          <w:sz w:val="27"/>
          <w:szCs w:val="27"/>
        </w:rPr>
        <w:t>В соответствии с  Приказом Министерства экономического развития РФ от 13 июня 2017 г. N 286 "Об утверждении </w:t>
      </w:r>
      <w:proofErr w:type="spellStart"/>
      <w:r>
        <w:rPr>
          <w:rFonts w:ascii="Segoe UI" w:hAnsi="Segoe UI" w:cs="Segoe UI"/>
          <w:color w:val="3F4758"/>
          <w:sz w:val="27"/>
          <w:szCs w:val="27"/>
        </w:rPr>
        <w:t>Порядкаведения</w:t>
      </w:r>
      <w:proofErr w:type="spellEnd"/>
      <w:r>
        <w:rPr>
          <w:rFonts w:ascii="Segoe UI" w:hAnsi="Segoe UI" w:cs="Segoe UI"/>
          <w:color w:val="3F4758"/>
          <w:sz w:val="27"/>
          <w:szCs w:val="27"/>
        </w:rPr>
        <w:t> единого реестра организаций, образующих инфраструктуру поддержки субъектов малого и среднего предпринимательства, формы его ведения, состава сведений, содержащихся в таком реестре, а также состава сведений, предусмотренных пунктами 1 и 2 части 2 статьи 15.1 Федерального закона от 24 июля 2007 г. N 209-ФЗ</w:t>
      </w:r>
      <w:proofErr w:type="gramEnd"/>
      <w:r>
        <w:rPr>
          <w:rFonts w:ascii="Segoe UI" w:hAnsi="Segoe UI" w:cs="Segoe UI"/>
          <w:color w:val="3F4758"/>
          <w:sz w:val="27"/>
          <w:szCs w:val="27"/>
        </w:rPr>
        <w:t xml:space="preserve"> "О развитии малого и среднего предпринимательства в Российской Федерации", сроков, порядка и формы их направления и Требований к технологическим, программным, лингвистическим, правовым и организационным средствам обеспечения пользования единым реестром организаций, образующих инфраструктуру поддержки субъектов малого и среднего предпринимательства"  с реестром можно ознакомиться по адресу </w:t>
      </w:r>
      <w:hyperlink r:id="rId10" w:history="1">
        <w:r>
          <w:rPr>
            <w:rStyle w:val="a5"/>
            <w:rFonts w:ascii="Segoe UI" w:hAnsi="Segoe UI" w:cs="Segoe UI"/>
            <w:color w:val="669AE6"/>
            <w:sz w:val="27"/>
            <w:szCs w:val="27"/>
          </w:rPr>
          <w:t>https://corpmsp.ru.</w:t>
        </w:r>
      </w:hyperlink>
    </w:p>
    <w:p w:rsidR="006601C3" w:rsidRDefault="006601C3" w:rsidP="006601C3">
      <w:pPr>
        <w:pStyle w:val="rtecenter"/>
        <w:shd w:val="clear" w:color="auto" w:fill="FFFFFF"/>
        <w:spacing w:before="0" w:beforeAutospacing="0" w:after="315" w:afterAutospacing="0"/>
        <w:jc w:val="center"/>
        <w:rPr>
          <w:rFonts w:ascii="Segoe UI" w:hAnsi="Segoe UI" w:cs="Segoe UI"/>
          <w:color w:val="3F4758"/>
          <w:sz w:val="27"/>
          <w:szCs w:val="27"/>
        </w:rPr>
      </w:pPr>
      <w:r>
        <w:rPr>
          <w:rStyle w:val="a3"/>
          <w:rFonts w:ascii="Segoe UI" w:hAnsi="Segoe UI" w:cs="Segoe UI"/>
          <w:color w:val="3F4758"/>
          <w:sz w:val="27"/>
          <w:szCs w:val="27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6601C3" w:rsidRDefault="006601C3" w:rsidP="006601C3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proofErr w:type="gramStart"/>
      <w:r>
        <w:rPr>
          <w:rFonts w:ascii="Segoe UI" w:hAnsi="Segoe UI" w:cs="Segoe UI"/>
          <w:color w:val="3F4758"/>
          <w:sz w:val="27"/>
          <w:szCs w:val="27"/>
        </w:rPr>
        <w:t>Муниципальное образование   в связи с отсутствием муниципального имущества,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</w:t>
      </w:r>
      <w:proofErr w:type="gramEnd"/>
      <w:r>
        <w:rPr>
          <w:rFonts w:ascii="Segoe UI" w:hAnsi="Segoe UI" w:cs="Segoe UI"/>
          <w:color w:val="3F4758"/>
          <w:sz w:val="27"/>
          <w:szCs w:val="27"/>
        </w:rPr>
        <w:t> </w:t>
      </w:r>
      <w:proofErr w:type="gramStart"/>
      <w:r>
        <w:rPr>
          <w:rFonts w:ascii="Segoe UI" w:hAnsi="Segoe UI" w:cs="Segoe UI"/>
          <w:color w:val="3F4758"/>
          <w:sz w:val="27"/>
          <w:szCs w:val="27"/>
        </w:rPr>
        <w:t>с частью 2.1 статьи 9 Федерального закона от 22 июля 2008 года N 159-ФЗ “Об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 в сети «Интернет».</w:t>
      </w:r>
      <w:proofErr w:type="gramEnd"/>
    </w:p>
    <w:p w:rsidR="006601C3" w:rsidRDefault="006601C3" w:rsidP="006601C3">
      <w:pPr>
        <w:pStyle w:val="rtecenter"/>
        <w:shd w:val="clear" w:color="auto" w:fill="FFFFFF"/>
        <w:spacing w:before="0" w:beforeAutospacing="0" w:after="315" w:afterAutospacing="0"/>
        <w:jc w:val="center"/>
        <w:rPr>
          <w:rFonts w:ascii="Segoe UI" w:hAnsi="Segoe UI" w:cs="Segoe UI"/>
          <w:color w:val="3F4758"/>
          <w:sz w:val="27"/>
          <w:szCs w:val="27"/>
        </w:rPr>
      </w:pPr>
      <w:r>
        <w:rPr>
          <w:rStyle w:val="a3"/>
          <w:rFonts w:ascii="Segoe UI" w:hAnsi="Segoe UI" w:cs="Segoe UI"/>
          <w:color w:val="3F4758"/>
          <w:sz w:val="27"/>
          <w:szCs w:val="27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601C3" w:rsidRDefault="006601C3" w:rsidP="006601C3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   не имеют возможности проводить конкурсы на оказание данной поддержки.</w:t>
      </w:r>
    </w:p>
    <w:p w:rsidR="006601C3" w:rsidRDefault="006601C3" w:rsidP="006601C3">
      <w:pPr>
        <w:pStyle w:val="a4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proofErr w:type="gramStart"/>
      <w:r>
        <w:rPr>
          <w:rFonts w:ascii="Segoe UI" w:hAnsi="Segoe UI" w:cs="Segoe UI"/>
          <w:color w:val="3F4758"/>
          <w:sz w:val="27"/>
          <w:szCs w:val="27"/>
        </w:rPr>
        <w:t>Муниципальное имущество, свободное от прав третьих лиц (за исключением имущественных прав субъектов малого и среднего предпринимательства)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</w:t>
      </w:r>
      <w:proofErr w:type="gramEnd"/>
      <w:r>
        <w:rPr>
          <w:rFonts w:ascii="Segoe UI" w:hAnsi="Segoe UI" w:cs="Segoe UI"/>
          <w:color w:val="3F4758"/>
          <w:sz w:val="27"/>
          <w:szCs w:val="27"/>
        </w:rPr>
        <w:t xml:space="preserve"> </w:t>
      </w:r>
      <w:proofErr w:type="gramStart"/>
      <w:r>
        <w:rPr>
          <w:rFonts w:ascii="Segoe UI" w:hAnsi="Segoe UI" w:cs="Segoe UI"/>
          <w:color w:val="3F4758"/>
          <w:sz w:val="27"/>
          <w:szCs w:val="27"/>
        </w:rPr>
        <w:t>соответствии с частью 2.1 статьи 9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территории поселения отсутствует.</w:t>
      </w:r>
      <w:proofErr w:type="gramEnd"/>
    </w:p>
    <w:p w:rsidR="00822135" w:rsidRDefault="00822135"/>
    <w:sectPr w:rsidR="0082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C3"/>
    <w:rsid w:val="004123FD"/>
    <w:rsid w:val="00434AE1"/>
    <w:rsid w:val="005E76B2"/>
    <w:rsid w:val="006601C3"/>
    <w:rsid w:val="00822135"/>
    <w:rsid w:val="00F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6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01C3"/>
    <w:rPr>
      <w:b/>
      <w:bCs/>
    </w:rPr>
  </w:style>
  <w:style w:type="paragraph" w:styleId="a4">
    <w:name w:val="Normal (Web)"/>
    <w:basedOn w:val="a"/>
    <w:uiPriority w:val="99"/>
    <w:semiHidden/>
    <w:unhideWhenUsed/>
    <w:rsid w:val="0066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01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1C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123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6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01C3"/>
    <w:rPr>
      <w:b/>
      <w:bCs/>
    </w:rPr>
  </w:style>
  <w:style w:type="paragraph" w:styleId="a4">
    <w:name w:val="Normal (Web)"/>
    <w:basedOn w:val="a"/>
    <w:uiPriority w:val="99"/>
    <w:semiHidden/>
    <w:unhideWhenUsed/>
    <w:rsid w:val="0066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01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1C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12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kalugastat.gk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lugastat.gk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rpmsp.ru.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08A0-6FBE-4CF0-9D01-8F4D81A0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AdmKartsovoGlava</dc:creator>
  <cp:lastModifiedBy>Admin</cp:lastModifiedBy>
  <cp:revision>2</cp:revision>
  <dcterms:created xsi:type="dcterms:W3CDTF">2021-03-22T13:20:00Z</dcterms:created>
  <dcterms:modified xsi:type="dcterms:W3CDTF">2021-03-22T13:20:00Z</dcterms:modified>
</cp:coreProperties>
</file>