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52C33">
        <w:rPr>
          <w:rFonts w:ascii="Times New Roman" w:hAnsi="Times New Roman" w:cs="Times New Roman"/>
          <w:b/>
          <w:sz w:val="24"/>
          <w:szCs w:val="24"/>
        </w:rPr>
        <w:t xml:space="preserve"> А Л У Ж С К А Я     О Б  Л А С Т Ь</w:t>
      </w:r>
    </w:p>
    <w:p w:rsidR="00CB12D7" w:rsidRPr="00552C33" w:rsidRDefault="00CB12D7" w:rsidP="00CB12D7">
      <w:pPr>
        <w:tabs>
          <w:tab w:val="left" w:pos="1932"/>
          <w:tab w:val="center" w:pos="4677"/>
        </w:tabs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ab/>
      </w:r>
      <w:r w:rsidRPr="00552C33">
        <w:rPr>
          <w:rFonts w:ascii="Times New Roman" w:hAnsi="Times New Roman" w:cs="Times New Roman"/>
          <w:b/>
          <w:sz w:val="24"/>
          <w:szCs w:val="24"/>
        </w:rPr>
        <w:tab/>
        <w:t>АДМИНИСТРАЦИЯ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МУНИЦИПАЛЬНОЕ ОБРАЗОВАНИЕ  СЕЛЬСКОЕ ПОСЕЛЕНИЕ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2C3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sz w:val="24"/>
          <w:szCs w:val="24"/>
        </w:rPr>
      </w:pPr>
    </w:p>
    <w:p w:rsidR="00CB12D7" w:rsidRPr="00315B5B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15B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14 ноября </w:t>
      </w:r>
      <w:r w:rsidRPr="00315B5B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137-А</w:t>
      </w: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CB12D7" w:rsidRPr="00552C33" w:rsidTr="00B8474E">
        <w:trPr>
          <w:trHeight w:val="1077"/>
        </w:trPr>
        <w:tc>
          <w:tcPr>
            <w:tcW w:w="4077" w:type="dxa"/>
            <w:hideMark/>
          </w:tcPr>
          <w:p w:rsidR="00CB12D7" w:rsidRPr="00552C33" w:rsidRDefault="00CB12D7" w:rsidP="00B8474E">
            <w:pPr>
              <w:spacing w:after="0" w:line="0" w:lineRule="atLeast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муниципальную программу «Формирование комфортной  городской среды в муниципальном образовании сельского поселения                            «Село Дворцы»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2C3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</w:tbl>
    <w:p w:rsidR="00CB12D7" w:rsidRPr="00552C33" w:rsidRDefault="00CB12D7" w:rsidP="00CB12D7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п. 11 приложения № 15к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соответствии </w:t>
      </w:r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 стать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 179 Бюджетного кодекса РФ   Федеральным законом от 06 октября 2003 года №131-Ф3 «Об общих принципах организации местного </w:t>
      </w:r>
      <w:r w:rsidRPr="00552C33"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самоуправления в Российской Федерации»,</w:t>
      </w:r>
      <w:r w:rsidRPr="00552C3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руководствуясь положениями Паспорта приоритетного проекта </w:t>
      </w:r>
      <w:r w:rsidRPr="00552C33">
        <w:rPr>
          <w:rFonts w:ascii="Times New Roman" w:hAnsi="Times New Roman" w:cs="Times New Roman"/>
          <w:bCs/>
          <w:color w:val="000000"/>
          <w:sz w:val="24"/>
          <w:szCs w:val="24"/>
        </w:rPr>
        <w:t>«Формирование комфортной городской среды», утвержденного президиумом Совета  при</w:t>
      </w:r>
      <w:proofErr w:type="gramEnd"/>
      <w:r w:rsidRPr="00552C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Pr="00552C33">
        <w:rPr>
          <w:rFonts w:ascii="Times New Roman" w:hAnsi="Times New Roman" w:cs="Times New Roman"/>
          <w:bCs/>
          <w:color w:val="000000"/>
          <w:sz w:val="24"/>
          <w:szCs w:val="24"/>
        </w:rPr>
        <w:t>Президенте</w:t>
      </w:r>
      <w:proofErr w:type="gramEnd"/>
      <w:r w:rsidRPr="00552C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 по стратегическому развитию и приоритетным проектам (протокол 21.11.2016г №10), на основании Устава муниципального образования сельского поселения «Село Дворцы»:</w:t>
      </w:r>
    </w:p>
    <w:p w:rsidR="00CB12D7" w:rsidRPr="00552C33" w:rsidRDefault="00CB12D7" w:rsidP="00CB12D7">
      <w:pPr>
        <w:spacing w:after="0" w:line="0" w:lineRule="atLeast"/>
        <w:ind w:right="28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B12D7" w:rsidRPr="00552C33" w:rsidRDefault="00CB12D7" w:rsidP="00CB12D7">
      <w:pPr>
        <w:spacing w:after="0" w:line="0" w:lineRule="atLeast"/>
        <w:ind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numPr>
          <w:ilvl w:val="0"/>
          <w:numId w:val="1"/>
        </w:numPr>
        <w:spacing w:after="0" w:line="0" w:lineRule="atLeast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>Внести изменения в  муниципальную  программу «Формирование комфортной городской среды в сельском поселении «Село Дворцы»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2C3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C33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МО СП «Село Дворцы»  от </w:t>
      </w:r>
      <w:r>
        <w:rPr>
          <w:rFonts w:ascii="Times New Roman" w:hAnsi="Times New Roman" w:cs="Times New Roman"/>
          <w:sz w:val="24"/>
          <w:szCs w:val="24"/>
        </w:rPr>
        <w:t>28.03</w:t>
      </w:r>
      <w:r w:rsidRPr="00552C3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552C3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32-А</w:t>
      </w:r>
      <w:r w:rsidRPr="00552C33">
        <w:rPr>
          <w:rFonts w:ascii="Times New Roman" w:hAnsi="Times New Roman" w:cs="Times New Roman"/>
          <w:sz w:val="24"/>
          <w:szCs w:val="24"/>
        </w:rPr>
        <w:t xml:space="preserve">, и изложить в новой редакции в соответствии с приложением к настоящему Постановлению (прилагается) </w:t>
      </w:r>
    </w:p>
    <w:p w:rsidR="00CB12D7" w:rsidRPr="00552C33" w:rsidRDefault="00CB12D7" w:rsidP="00CB12D7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CB12D7" w:rsidRPr="00552C33" w:rsidRDefault="00CB12D7" w:rsidP="00CB12D7">
      <w:pPr>
        <w:spacing w:after="0" w:line="0" w:lineRule="atLeast"/>
        <w:ind w:left="142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52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C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12D7" w:rsidRPr="00552C33" w:rsidRDefault="00CB12D7" w:rsidP="00CB12D7">
      <w:pPr>
        <w:spacing w:after="0" w:line="0" w:lineRule="atLeast"/>
        <w:ind w:left="284" w:right="282" w:hanging="284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52C3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52C3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странице администрации                   МО СП «Село Дворцы» сайта администрации МР «Дзержинский район», </w:t>
      </w:r>
    </w:p>
    <w:p w:rsidR="00CB12D7" w:rsidRPr="00552C33" w:rsidRDefault="00CB12D7" w:rsidP="00CB12D7">
      <w:pPr>
        <w:spacing w:after="0" w:line="0" w:lineRule="atLeast"/>
        <w:ind w:left="284" w:right="282" w:hanging="284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 xml:space="preserve">     по адресу в сети интернет – </w:t>
      </w:r>
      <w:hyperlink r:id="rId6" w:history="1">
        <w:r w:rsidRPr="004906A0">
          <w:rPr>
            <w:rStyle w:val="a3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http://www.admkondrovo.ru/administration/gorodskie_i_selskie_poseleniya_dzerzhinskogo_rayon/selskoe_poselenie_selo_dvortsy/</w:t>
        </w:r>
      </w:hyperlink>
      <w:r w:rsidRPr="00552C3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B12D7" w:rsidRPr="00552C33" w:rsidRDefault="00CB12D7" w:rsidP="00CB12D7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Pr="00552C33" w:rsidRDefault="00CB12D7" w:rsidP="00CB12D7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52C33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CB12D7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  <w:r w:rsidRPr="00552C33">
        <w:rPr>
          <w:rFonts w:ascii="Times New Roman" w:hAnsi="Times New Roman" w:cs="Times New Roman"/>
          <w:b/>
          <w:sz w:val="24"/>
          <w:szCs w:val="24"/>
        </w:rPr>
        <w:t xml:space="preserve">                    Т.А. Кузьмичук</w:t>
      </w:r>
    </w:p>
    <w:p w:rsidR="00CB12D7" w:rsidRDefault="00CB12D7" w:rsidP="00CB12D7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CB12D7" w:rsidRPr="000B326D" w:rsidRDefault="00CB12D7" w:rsidP="00CB12D7">
      <w:pPr>
        <w:spacing w:after="0" w:line="0" w:lineRule="atLeast"/>
        <w:ind w:left="4253" w:right="282"/>
        <w:jc w:val="both"/>
        <w:rPr>
          <w:rFonts w:ascii="Times New Roman" w:hAnsi="Times New Roman" w:cs="Times New Roman"/>
          <w:sz w:val="28"/>
          <w:szCs w:val="28"/>
        </w:rPr>
      </w:pPr>
      <w:r w:rsidRPr="000B326D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  <w:r>
        <w:rPr>
          <w:rFonts w:ascii="Times New Roman" w:hAnsi="Times New Roman" w:cs="Times New Roman"/>
        </w:rPr>
        <w:t>главы администрации  от 14.11.2019 г. №137-А «</w:t>
      </w:r>
      <w:r w:rsidRPr="000B326D">
        <w:rPr>
          <w:rFonts w:ascii="Times New Roman" w:hAnsi="Times New Roman" w:cs="Times New Roman"/>
        </w:rPr>
        <w:t>О внесении изменений в муниципальную программу «Формирование комфортной городской среды в муниципальном образовании сельское  поселение                        «Село Дворцы» на 201</w:t>
      </w:r>
      <w:r>
        <w:rPr>
          <w:rFonts w:ascii="Times New Roman" w:hAnsi="Times New Roman" w:cs="Times New Roman"/>
        </w:rPr>
        <w:t>9-2024</w:t>
      </w:r>
      <w:r w:rsidRPr="000B326D">
        <w:rPr>
          <w:rFonts w:ascii="Times New Roman" w:hAnsi="Times New Roman" w:cs="Times New Roman"/>
        </w:rPr>
        <w:t xml:space="preserve"> годы</w:t>
      </w:r>
      <w:r w:rsidRPr="000B326D">
        <w:rPr>
          <w:rFonts w:ascii="Times New Roman" w:hAnsi="Times New Roman" w:cs="Times New Roman"/>
          <w:sz w:val="28"/>
          <w:szCs w:val="28"/>
        </w:rPr>
        <w:t>»</w:t>
      </w:r>
    </w:p>
    <w:p w:rsidR="00CB12D7" w:rsidRPr="000B326D" w:rsidRDefault="00CB12D7" w:rsidP="00CB12D7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B12D7" w:rsidRPr="0091691D" w:rsidRDefault="00CB12D7" w:rsidP="00CB12D7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91691D">
        <w:rPr>
          <w:rFonts w:ascii="Times New Roman" w:eastAsia="Calibri" w:hAnsi="Times New Roman" w:cs="Times New Roman"/>
          <w:b/>
          <w:sz w:val="24"/>
          <w:szCs w:val="24"/>
        </w:rPr>
        <w:t>рограмма</w:t>
      </w:r>
    </w:p>
    <w:p w:rsidR="00CB12D7" w:rsidRPr="0091691D" w:rsidRDefault="00CB12D7" w:rsidP="00CB12D7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</w:rPr>
        <w:t>«Формирование комфортной городской среды в муниципальном образовании сельское поселение «Село Дворцы» на 2019-2024 гг.»</w:t>
      </w:r>
    </w:p>
    <w:p w:rsidR="00CB12D7" w:rsidRPr="000B326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CB12D7" w:rsidRPr="0091691D" w:rsidRDefault="00CB12D7" w:rsidP="00CB12D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аспорт программы</w:t>
      </w:r>
    </w:p>
    <w:p w:rsidR="00CB12D7" w:rsidRPr="000B326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92"/>
      </w:tblGrid>
      <w:tr w:rsidR="00CB12D7" w:rsidRPr="000B326D" w:rsidTr="00B8474E">
        <w:trPr>
          <w:trHeight w:val="83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Наименование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«Формирование комфортной городской среды в сельское поселение «Село Дворцы» на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B326D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B326D">
              <w:rPr>
                <w:rFonts w:ascii="Times New Roman" w:eastAsia="Calibri" w:hAnsi="Times New Roman" w:cs="Times New Roman"/>
              </w:rPr>
              <w:t xml:space="preserve"> гг.» (далее –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0B326D">
              <w:rPr>
                <w:rFonts w:ascii="Times New Roman" w:eastAsia="Calibri" w:hAnsi="Times New Roman" w:cs="Times New Roman"/>
              </w:rPr>
              <w:t>рограмма)</w:t>
            </w: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Глава администрации  муниципального образования сельское поселение «Село Дворцы» </w:t>
            </w:r>
          </w:p>
        </w:tc>
      </w:tr>
      <w:tr w:rsidR="00CB12D7" w:rsidRPr="000B326D" w:rsidTr="00B8474E">
        <w:trPr>
          <w:trHeight w:val="76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Администрация муниципального образования сельское поселение «Село Дворцы»</w:t>
            </w: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Цели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Повышение уровня благоустройства нуждающихся в благоустройстве территорий общего пользования сельского поселения «Село Дворцы»  и  дворовых территорий многоквартирных домов</w:t>
            </w:r>
          </w:p>
        </w:tc>
      </w:tr>
      <w:tr w:rsidR="00CB12D7" w:rsidRPr="000B326D" w:rsidTr="00B8474E">
        <w:trPr>
          <w:trHeight w:val="151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Задачи 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  <w:color w:val="000000"/>
              </w:rPr>
              <w:t>1. Повышение уровня благоустройства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общественных территорий, а также</w:t>
            </w:r>
            <w:r w:rsidRPr="000B326D">
              <w:rPr>
                <w:rFonts w:ascii="Times New Roman" w:eastAsia="Calibri" w:hAnsi="Times New Roman" w:cs="Times New Roman"/>
                <w:color w:val="000000"/>
              </w:rPr>
              <w:t xml:space="preserve"> дворовых территорий многоквартирных жилых домов и проездов к дворовым территориям.</w:t>
            </w: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  <w:color w:val="000000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 поселения «Село Дворцы».</w:t>
            </w:r>
          </w:p>
        </w:tc>
      </w:tr>
      <w:tr w:rsidR="00CB12D7" w:rsidRPr="000B326D" w:rsidTr="00B8474E">
        <w:trPr>
          <w:trHeight w:val="23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Целевые индикаторы и показатели  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Доля благоустроенных </w:t>
            </w:r>
            <w:r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 xml:space="preserve">дворовых территорий </w:t>
            </w:r>
            <w:r>
              <w:rPr>
                <w:rFonts w:ascii="Times New Roman" w:eastAsia="Calibri" w:hAnsi="Times New Roman" w:cs="Times New Roman"/>
              </w:rPr>
              <w:t>многоквартирных домов</w:t>
            </w:r>
            <w:r w:rsidRPr="000B326D">
              <w:rPr>
                <w:rFonts w:ascii="Times New Roman" w:eastAsia="Calibri" w:hAnsi="Times New Roman" w:cs="Times New Roman"/>
              </w:rPr>
              <w:t xml:space="preserve"> общего количества  </w:t>
            </w:r>
            <w:r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>дворовых территорий и проездов к дворовым территориям</w:t>
            </w:r>
            <w:r>
              <w:rPr>
                <w:rFonts w:ascii="Times New Roman" w:eastAsia="Calibri" w:hAnsi="Times New Roman" w:cs="Times New Roman"/>
              </w:rPr>
              <w:t>, нуждающихся в благоустройстве.</w:t>
            </w:r>
          </w:p>
        </w:tc>
      </w:tr>
      <w:tr w:rsidR="00CB12D7" w:rsidRPr="000B326D" w:rsidTr="00B8474E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rPr>
          <w:trHeight w:val="23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t xml:space="preserve">Срок реализации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B326D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B326D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CB12D7" w:rsidRPr="000B326D" w:rsidTr="00B8474E">
        <w:trPr>
          <w:trHeight w:val="44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lastRenderedPageBreak/>
              <w:t xml:space="preserve">Объёмы и источники финансового обеспечения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4372CB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CB">
              <w:rPr>
                <w:rFonts w:ascii="Times New Roman" w:eastAsia="Calibri" w:hAnsi="Times New Roman" w:cs="Times New Roman"/>
              </w:rPr>
              <w:t xml:space="preserve">Общий объем финансирования программы на все годы составляет   </w:t>
            </w:r>
            <w:r w:rsidRPr="004372CB">
              <w:rPr>
                <w:rFonts w:ascii="Times New Roman" w:eastAsia="Calibri" w:hAnsi="Times New Roman" w:cs="Times New Roman"/>
                <w:b/>
              </w:rPr>
              <w:t>19 385 897,00</w:t>
            </w:r>
            <w:r w:rsidRPr="004372CB">
              <w:rPr>
                <w:rFonts w:ascii="Times New Roman" w:eastAsia="Calibri" w:hAnsi="Times New Roman" w:cs="Times New Roman"/>
              </w:rPr>
              <w:t xml:space="preserve">рублей, </w:t>
            </w:r>
          </w:p>
          <w:p w:rsidR="00CB12D7" w:rsidRPr="004372CB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4372CB">
              <w:rPr>
                <w:rFonts w:ascii="Times New Roman" w:eastAsia="Calibri" w:hAnsi="Times New Roman" w:cs="Times New Roman"/>
              </w:rPr>
              <w:t>Из них:</w:t>
            </w:r>
          </w:p>
          <w:p w:rsidR="00CB12D7" w:rsidRPr="004372CB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372CB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– </w:t>
            </w:r>
            <w:r w:rsidRPr="004372CB">
              <w:rPr>
                <w:rFonts w:ascii="Times New Roman" w:eastAsia="Calibri" w:hAnsi="Times New Roman" w:cs="Times New Roman"/>
                <w:b/>
              </w:rPr>
              <w:t>17 623 719,00</w:t>
            </w:r>
            <w:r w:rsidRPr="004372CB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4372CB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372CB">
              <w:rPr>
                <w:rFonts w:ascii="Times New Roman" w:eastAsia="Calibri" w:hAnsi="Times New Roman" w:cs="Times New Roman"/>
              </w:rPr>
              <w:t xml:space="preserve">средства местного бюджета – </w:t>
            </w:r>
            <w:r w:rsidRPr="004372CB">
              <w:rPr>
                <w:rFonts w:ascii="Times New Roman" w:eastAsia="Calibri" w:hAnsi="Times New Roman" w:cs="Times New Roman"/>
                <w:b/>
              </w:rPr>
              <w:t xml:space="preserve">1 762 178,00 </w:t>
            </w:r>
            <w:r w:rsidRPr="004372CB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372CB">
              <w:rPr>
                <w:rFonts w:ascii="Times New Roman" w:eastAsia="Calibri" w:hAnsi="Times New Roman" w:cs="Times New Roman"/>
              </w:rPr>
              <w:t xml:space="preserve">средства, собранные </w:t>
            </w:r>
            <w:r w:rsidRPr="000B326D">
              <w:rPr>
                <w:rFonts w:ascii="Times New Roman" w:eastAsia="Calibri" w:hAnsi="Times New Roman" w:cs="Times New Roman"/>
              </w:rPr>
              <w:t xml:space="preserve">по инициативе местных граждан – </w:t>
            </w:r>
            <w:r w:rsidRPr="000A4FB6">
              <w:rPr>
                <w:rFonts w:ascii="Times New Roman" w:eastAsia="Calibri" w:hAnsi="Times New Roman" w:cs="Times New Roman"/>
                <w:b/>
              </w:rPr>
              <w:t>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91691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0B326D">
              <w:rPr>
                <w:rFonts w:ascii="Times New Roman" w:eastAsia="Calibri" w:hAnsi="Times New Roman" w:cs="Times New Roman"/>
              </w:rPr>
              <w:t>Из них:</w:t>
            </w:r>
          </w:p>
          <w:p w:rsidR="00CB12D7" w:rsidRPr="0091691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B12D7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0B326D">
              <w:rPr>
                <w:rFonts w:ascii="Times New Roman" w:eastAsia="Calibri" w:hAnsi="Times New Roman" w:cs="Times New Roman"/>
                <w:b/>
              </w:rPr>
              <w:t>На 2019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Pr="000A4FB6">
              <w:rPr>
                <w:rFonts w:ascii="Times New Roman" w:eastAsia="Calibri" w:hAnsi="Times New Roman" w:cs="Times New Roman"/>
                <w:b/>
              </w:rPr>
              <w:t>4 097 615,76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средства федерального и областного бюджета -</w:t>
            </w:r>
            <w:r w:rsidRPr="000A4FB6">
              <w:rPr>
                <w:rFonts w:ascii="Times New Roman" w:eastAsia="Calibri" w:hAnsi="Times New Roman" w:cs="Times New Roman"/>
                <w:b/>
              </w:rPr>
              <w:t>3 725 105,76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326D">
              <w:rPr>
                <w:rFonts w:ascii="Times New Roman" w:eastAsia="Calibri" w:hAnsi="Times New Roman" w:cs="Times New Roman"/>
              </w:rPr>
              <w:t>обязательные средства местн</w:t>
            </w:r>
            <w:r>
              <w:rPr>
                <w:rFonts w:ascii="Times New Roman" w:eastAsia="Calibri" w:hAnsi="Times New Roman" w:cs="Times New Roman"/>
              </w:rPr>
              <w:t xml:space="preserve">ого  бюджета -                               </w:t>
            </w:r>
            <w:r w:rsidRPr="000A4FB6">
              <w:rPr>
                <w:rFonts w:ascii="Times New Roman" w:eastAsia="Calibri" w:hAnsi="Times New Roman" w:cs="Times New Roman"/>
                <w:b/>
              </w:rPr>
              <w:t>372 510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B12D7" w:rsidRPr="00391001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391001">
              <w:rPr>
                <w:rFonts w:ascii="Times New Roman" w:eastAsia="Calibri" w:hAnsi="Times New Roman" w:cs="Times New Roman"/>
                <w:b/>
              </w:rPr>
              <w:t>На 2020 год</w:t>
            </w:r>
            <w:r w:rsidRPr="00391001">
              <w:rPr>
                <w:rFonts w:ascii="Times New Roman" w:eastAsia="Calibri" w:hAnsi="Times New Roman" w:cs="Times New Roman"/>
              </w:rPr>
              <w:t>: всего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345AB">
              <w:rPr>
                <w:rFonts w:ascii="Times New Roman" w:eastAsia="Calibri" w:hAnsi="Times New Roman" w:cs="Times New Roman"/>
                <w:b/>
              </w:rPr>
              <w:t>2 951 618,0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1001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CB12D7" w:rsidRPr="00391001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91001">
              <w:rPr>
                <w:rFonts w:ascii="Times New Roman" w:eastAsia="Calibri" w:hAnsi="Times New Roman" w:cs="Times New Roman"/>
              </w:rPr>
              <w:t>средства федерального и областного бюджета</w:t>
            </w:r>
            <w:r>
              <w:rPr>
                <w:rFonts w:ascii="Times New Roman" w:eastAsia="Calibri" w:hAnsi="Times New Roman" w:cs="Times New Roman"/>
              </w:rPr>
              <w:t xml:space="preserve"> -                           2 683 287,0</w:t>
            </w:r>
            <w:r w:rsidRPr="00391001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B12D7" w:rsidRPr="00391001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91001">
              <w:rPr>
                <w:rFonts w:ascii="Times New Roman" w:eastAsia="Calibri" w:hAnsi="Times New Roman" w:cs="Times New Roman"/>
              </w:rPr>
              <w:t>обязательные средства местного  бюджета  -</w:t>
            </w:r>
            <w:r>
              <w:rPr>
                <w:rFonts w:ascii="Times New Roman" w:eastAsia="Calibri" w:hAnsi="Times New Roman" w:cs="Times New Roman"/>
              </w:rPr>
              <w:t>268 331,0</w:t>
            </w:r>
            <w:r w:rsidRPr="00391001">
              <w:rPr>
                <w:rFonts w:ascii="Times New Roman" w:eastAsia="Calibri" w:hAnsi="Times New Roman" w:cs="Times New Roman"/>
              </w:rPr>
              <w:t xml:space="preserve"> рублей.  </w:t>
            </w:r>
          </w:p>
          <w:p w:rsidR="00CB12D7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2021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</w:rPr>
              <w:t xml:space="preserve"> 3 174 804</w:t>
            </w:r>
            <w:r w:rsidRPr="000A4FB6">
              <w:rPr>
                <w:rFonts w:ascii="Times New Roman" w:eastAsia="Calibri" w:hAnsi="Times New Roman" w:cs="Times New Roman"/>
                <w:b/>
              </w:rPr>
              <w:t>,00</w:t>
            </w:r>
            <w:r w:rsidRPr="000B326D">
              <w:rPr>
                <w:rFonts w:ascii="Times New Roman" w:eastAsia="Calibri" w:hAnsi="Times New Roman" w:cs="Times New Roman"/>
              </w:rPr>
              <w:t>рублей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и областного бюджета - </w:t>
            </w:r>
            <w:r w:rsidRPr="000A4FB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 886 184,</w:t>
            </w:r>
            <w:r w:rsidRPr="000A4FB6">
              <w:rPr>
                <w:rFonts w:ascii="Times New Roman" w:eastAsia="Calibri" w:hAnsi="Times New Roman" w:cs="Times New Roman"/>
                <w:b/>
              </w:rPr>
              <w:t>00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326D">
              <w:rPr>
                <w:rFonts w:ascii="Times New Roman" w:eastAsia="Calibri" w:hAnsi="Times New Roman" w:cs="Times New Roman"/>
              </w:rPr>
              <w:t xml:space="preserve">обязательные средства </w:t>
            </w:r>
            <w:r>
              <w:rPr>
                <w:rFonts w:ascii="Times New Roman" w:eastAsia="Calibri" w:hAnsi="Times New Roman" w:cs="Times New Roman"/>
              </w:rPr>
              <w:t xml:space="preserve">местного  бюджета  -  </w:t>
            </w:r>
            <w:r w:rsidRPr="00E345AB">
              <w:rPr>
                <w:rFonts w:ascii="Times New Roman" w:eastAsia="Calibri" w:hAnsi="Times New Roman" w:cs="Times New Roman"/>
                <w:b/>
              </w:rPr>
              <w:t>288 620,0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2022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Pr="000A4FB6">
              <w:rPr>
                <w:rFonts w:ascii="Times New Roman" w:eastAsia="Calibri" w:hAnsi="Times New Roman" w:cs="Times New Roman"/>
                <w:b/>
              </w:rPr>
              <w:t>2 090 000,00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и областного бюджета </w:t>
            </w:r>
            <w:r w:rsidRPr="000A4FB6">
              <w:rPr>
                <w:rFonts w:ascii="Times New Roman" w:eastAsia="Calibri" w:hAnsi="Times New Roman" w:cs="Times New Roman"/>
                <w:b/>
              </w:rPr>
              <w:t>1 900 000,0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рублей;</w:t>
            </w:r>
          </w:p>
          <w:p w:rsidR="00CB12D7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326D">
              <w:rPr>
                <w:rFonts w:ascii="Times New Roman" w:eastAsia="Calibri" w:hAnsi="Times New Roman" w:cs="Times New Roman"/>
              </w:rPr>
              <w:t xml:space="preserve">обязательные средства местного  бюджета  -  </w:t>
            </w:r>
            <w:r w:rsidRPr="000A4FB6">
              <w:rPr>
                <w:rFonts w:ascii="Times New Roman" w:eastAsia="Calibri" w:hAnsi="Times New Roman" w:cs="Times New Roman"/>
                <w:b/>
              </w:rPr>
              <w:t>190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0A4FB6">
              <w:rPr>
                <w:rFonts w:ascii="Times New Roman" w:eastAsia="Calibri" w:hAnsi="Times New Roman" w:cs="Times New Roman"/>
                <w:b/>
              </w:rPr>
              <w:t>000,00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CB12D7" w:rsidRPr="004372CB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4372CB">
              <w:rPr>
                <w:rFonts w:ascii="Times New Roman" w:eastAsia="Calibri" w:hAnsi="Times New Roman" w:cs="Times New Roman"/>
                <w:b/>
              </w:rPr>
              <w:t>На 2023 год</w:t>
            </w:r>
            <w:r w:rsidRPr="004372CB">
              <w:rPr>
                <w:rFonts w:ascii="Times New Roman" w:eastAsia="Calibri" w:hAnsi="Times New Roman" w:cs="Times New Roman"/>
              </w:rPr>
              <w:t xml:space="preserve">: всего </w:t>
            </w:r>
            <w:r w:rsidRPr="000A4FB6">
              <w:rPr>
                <w:rFonts w:ascii="Times New Roman" w:eastAsia="Calibri" w:hAnsi="Times New Roman" w:cs="Times New Roman"/>
                <w:b/>
              </w:rPr>
              <w:t>4 000 000,00</w:t>
            </w:r>
            <w:r w:rsidRPr="004372CB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CB12D7" w:rsidRPr="004372CB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372CB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</w:t>
            </w:r>
            <w:r>
              <w:rPr>
                <w:rFonts w:ascii="Times New Roman" w:eastAsia="Calibri" w:hAnsi="Times New Roman" w:cs="Times New Roman"/>
              </w:rPr>
              <w:t xml:space="preserve">-                    </w:t>
            </w:r>
            <w:r w:rsidRPr="000A4FB6">
              <w:rPr>
                <w:rFonts w:ascii="Times New Roman" w:eastAsia="Calibri" w:hAnsi="Times New Roman" w:cs="Times New Roman"/>
                <w:b/>
              </w:rPr>
              <w:t>3 636 400,00</w:t>
            </w:r>
            <w:r w:rsidRPr="004372CB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B12D7" w:rsidRPr="004372CB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372CB">
              <w:rPr>
                <w:rFonts w:ascii="Times New Roman" w:eastAsia="Calibri" w:hAnsi="Times New Roman" w:cs="Times New Roman"/>
              </w:rPr>
              <w:t xml:space="preserve">обязательные средства местного  бюджета  -  </w:t>
            </w:r>
            <w:r w:rsidRPr="000A4FB6">
              <w:rPr>
                <w:rFonts w:ascii="Times New Roman" w:eastAsia="Calibri" w:hAnsi="Times New Roman" w:cs="Times New Roman"/>
                <w:b/>
              </w:rPr>
              <w:t>363600,00</w:t>
            </w:r>
            <w:r w:rsidRPr="004372CB">
              <w:rPr>
                <w:rFonts w:ascii="Times New Roman" w:eastAsia="Calibri" w:hAnsi="Times New Roman" w:cs="Times New Roman"/>
              </w:rPr>
              <w:t>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2024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Pr="000A4FB6">
              <w:rPr>
                <w:rFonts w:ascii="Times New Roman" w:eastAsia="Calibri" w:hAnsi="Times New Roman" w:cs="Times New Roman"/>
                <w:b/>
              </w:rPr>
              <w:t>0,00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CB12D7" w:rsidRPr="000B326D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и областного бюджета -                             </w:t>
            </w:r>
            <w:r w:rsidRPr="000A4FB6">
              <w:rPr>
                <w:rFonts w:ascii="Times New Roman" w:eastAsia="Calibri" w:hAnsi="Times New Roman" w:cs="Times New Roman"/>
                <w:b/>
              </w:rPr>
              <w:t>0,00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CB12D7" w:rsidRPr="007C4616" w:rsidRDefault="00CB12D7" w:rsidP="00B8474E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326D">
              <w:rPr>
                <w:rFonts w:ascii="Times New Roman" w:eastAsia="Calibri" w:hAnsi="Times New Roman" w:cs="Times New Roman"/>
              </w:rPr>
              <w:t xml:space="preserve">обязательные средства местного  бюджета  - </w:t>
            </w:r>
            <w:r w:rsidRPr="000A4FB6">
              <w:rPr>
                <w:rFonts w:ascii="Times New Roman" w:eastAsia="Calibri" w:hAnsi="Times New Roman" w:cs="Times New Roman"/>
                <w:b/>
              </w:rPr>
              <w:t>0,00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Ожидаемые конечные результаты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Доведение эксплуатационных показателей </w:t>
            </w:r>
            <w:r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 xml:space="preserve">дворовых территорий </w:t>
            </w:r>
            <w:r>
              <w:rPr>
                <w:rFonts w:ascii="Times New Roman" w:eastAsia="Calibri" w:hAnsi="Times New Roman" w:cs="Times New Roman"/>
              </w:rPr>
              <w:t>многоквартирных домов</w:t>
            </w:r>
            <w:r w:rsidRPr="000B326D">
              <w:rPr>
                <w:rFonts w:ascii="Times New Roman" w:eastAsia="Calibri" w:hAnsi="Times New Roman" w:cs="Times New Roman"/>
              </w:rPr>
              <w:t xml:space="preserve"> до нормативных требований и реализаций и реализация данной Программы позволить повысить комфортность проживания населения </w:t>
            </w:r>
            <w:r>
              <w:rPr>
                <w:rFonts w:ascii="Times New Roman" w:eastAsia="Calibri" w:hAnsi="Times New Roman" w:cs="Times New Roman"/>
              </w:rPr>
              <w:t>МО СП «Село Дворцы».</w:t>
            </w:r>
          </w:p>
        </w:tc>
      </w:tr>
      <w:tr w:rsidR="00CB12D7" w:rsidRPr="000B326D" w:rsidTr="00B8474E"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Увеличение доли населения, проживающего в жилом фонде с благоустроенными </w:t>
            </w:r>
            <w:r>
              <w:rPr>
                <w:rFonts w:ascii="Times New Roman" w:eastAsia="Calibri" w:hAnsi="Times New Roman" w:cs="Times New Roman"/>
              </w:rPr>
              <w:t xml:space="preserve">общественными и </w:t>
            </w:r>
            <w:r w:rsidRPr="000B326D">
              <w:rPr>
                <w:rFonts w:ascii="Times New Roman" w:eastAsia="Calibri" w:hAnsi="Times New Roman" w:cs="Times New Roman"/>
              </w:rPr>
              <w:t>дворовыми территориями и проездами к дворовым территориям по отношению к общей численности населения муниципального образования  сельского поселения «Село Дворцы».</w:t>
            </w: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2D7" w:rsidRPr="000B326D" w:rsidTr="00B847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lastRenderedPageBreak/>
              <w:t xml:space="preserve">Система организации </w:t>
            </w:r>
            <w:proofErr w:type="gramStart"/>
            <w:r w:rsidRPr="000B326D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B326D">
              <w:rPr>
                <w:rFonts w:ascii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2D7" w:rsidRPr="000B326D" w:rsidRDefault="00CB12D7" w:rsidP="00B8474E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DFDFD"/>
                <w:lang w:eastAsia="en-US"/>
              </w:rPr>
            </w:pPr>
            <w:proofErr w:type="gramStart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>Контроль  за</w:t>
            </w:r>
            <w:proofErr w:type="gramEnd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 xml:space="preserve"> ходом реализации программы осуществляет:</w:t>
            </w:r>
          </w:p>
          <w:p w:rsidR="00CB12D7" w:rsidRPr="000B326D" w:rsidRDefault="00CB12D7" w:rsidP="00B8474E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>- Общественная комиссия муниципального образования  сельского  поселения «Село Дворцы»,</w:t>
            </w:r>
          </w:p>
          <w:p w:rsidR="00CB12D7" w:rsidRPr="000B326D" w:rsidRDefault="00CB12D7" w:rsidP="00B8474E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- Администрация   муниципального образования сельское поселение «Село Дворцы»,</w:t>
            </w:r>
          </w:p>
          <w:p w:rsidR="00CB12D7" w:rsidRPr="000B326D" w:rsidRDefault="00CB12D7" w:rsidP="00B847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</w:pP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 xml:space="preserve">-  Муниципальный финансовый </w:t>
            </w:r>
            <w:proofErr w:type="gramStart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>контроль за</w:t>
            </w:r>
            <w:proofErr w:type="gramEnd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 xml:space="preserve"> использованием  средств,   в ходе реализации подпрограммы,  осуществляет   </w:t>
            </w:r>
            <w:r w:rsidRPr="000B326D">
              <w:rPr>
                <w:rFonts w:ascii="Times New Roman" w:eastAsia="Calibri" w:hAnsi="Times New Roman" w:cs="Times New Roman"/>
                <w:iCs/>
                <w:shd w:val="clear" w:color="auto" w:fill="FDFDFD"/>
              </w:rPr>
              <w:t>Отдел   финансов (финансовый орган)   Администрации (исполнительно-</w:t>
            </w: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>распорядительный  орган)  муниципального района   «Дзержинский район».</w:t>
            </w:r>
          </w:p>
          <w:p w:rsidR="00CB12D7" w:rsidRPr="000B326D" w:rsidRDefault="00CB12D7" w:rsidP="00B8474E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разделы программы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 </w:t>
      </w:r>
      <w:r w:rsidRPr="0091691D">
        <w:rPr>
          <w:rFonts w:ascii="Times New Roman" w:eastAsia="Calibri" w:hAnsi="Times New Roman" w:cs="Times New Roman"/>
          <w:b/>
          <w:sz w:val="24"/>
          <w:szCs w:val="24"/>
        </w:rPr>
        <w:t>Характеристика сферы реализации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обоснование   нео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бходимости разработки программы</w:t>
      </w:r>
    </w:p>
    <w:p w:rsidR="00CB12D7" w:rsidRPr="000B326D" w:rsidRDefault="00CB12D7" w:rsidP="00CB12D7">
      <w:pPr>
        <w:spacing w:after="0" w:line="0" w:lineRule="atLeast"/>
        <w:ind w:right="282"/>
        <w:jc w:val="center"/>
        <w:rPr>
          <w:rFonts w:ascii="Times New Roman" w:eastAsia="Times New Roman" w:hAnsi="Times New Roman" w:cs="Times New Roman"/>
          <w:b/>
          <w:bCs/>
        </w:rPr>
      </w:pP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задачей деятельности органов местного самоуправления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сельское поселение «Село Дворцы»</w:t>
      </w:r>
      <w:r w:rsidRPr="00916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и остается </w:t>
      </w:r>
      <w:r w:rsidRPr="0091691D">
        <w:rPr>
          <w:rFonts w:ascii="Times New Roman" w:hAnsi="Times New Roman" w:cs="Times New Roman"/>
          <w:sz w:val="24"/>
          <w:szCs w:val="24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CB12D7" w:rsidRPr="0091691D" w:rsidRDefault="00CB12D7" w:rsidP="00CB12D7">
      <w:pPr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>Комфортные условия  жизни неразрывно связаны  с  благоустроенной и экологически чистой средой обитания.</w:t>
      </w:r>
      <w:r w:rsidRPr="0091691D">
        <w:rPr>
          <w:rFonts w:ascii="Times New Roman" w:hAnsi="Times New Roman" w:cs="Times New Roman"/>
          <w:sz w:val="24"/>
          <w:szCs w:val="24"/>
        </w:rPr>
        <w:tab/>
      </w:r>
    </w:p>
    <w:p w:rsidR="00CB12D7" w:rsidRPr="0091691D" w:rsidRDefault="00CB12D7" w:rsidP="00CB12D7">
      <w:pPr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Благоустройство 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 СП «Село Дворцы» </w:t>
      </w:r>
      <w:r w:rsidRPr="0091691D">
        <w:rPr>
          <w:rFonts w:ascii="Times New Roman" w:hAnsi="Times New Roman" w:cs="Times New Roman"/>
          <w:sz w:val="24"/>
          <w:szCs w:val="24"/>
        </w:rPr>
        <w:t xml:space="preserve">является одним из важнейших и наиболее затратных  направлений деятельности  администрации сельского поселения. 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Из года в год вед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планомерная работа в этом направлении. </w:t>
      </w:r>
    </w:p>
    <w:p w:rsidR="00CB12D7" w:rsidRPr="0091691D" w:rsidRDefault="00CB12D7" w:rsidP="00CB12D7">
      <w:pPr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сферы благоустройства </w:t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показал, </w:t>
      </w:r>
      <w:proofErr w:type="gramStart"/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что</w:t>
      </w:r>
      <w:proofErr w:type="gramEnd"/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не смотря на проводимую в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последние годы </w:t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территорий многоквартирных жилых домов, которые не отвечают современным требованиям и требует комплексного подхода. 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7 (семи) многоквартирных домов в сельском поселении, благоустроено только 10% дворовых территорий. </w:t>
      </w: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придомовых территорий многоквартирных жилых домов  в городском поселении  составляет 7 (семь) ед. примерной площадью 6 тыс. </w:t>
      </w:r>
      <w:proofErr w:type="spellStart"/>
      <w:r w:rsidRPr="0091691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., из них количество благоустроенных территорий общего пользования по состоянию на 01.07.2017 года составляет 1 ед. площадью 0,6 тыс. </w:t>
      </w:r>
      <w:proofErr w:type="spellStart"/>
      <w:r w:rsidRPr="0091691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9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Таким образом, общее количество </w:t>
      </w:r>
      <w:proofErr w:type="gramStart"/>
      <w:r w:rsidRPr="0091691D">
        <w:rPr>
          <w:rFonts w:ascii="Times New Roman" w:eastAsia="Calibri" w:hAnsi="Times New Roman" w:cs="Times New Roman"/>
          <w:sz w:val="24"/>
          <w:szCs w:val="24"/>
        </w:rPr>
        <w:t>территорий общего пользования, нуждающихся в благоустройстве по состоянию на 01.07.2017 года составляет</w:t>
      </w:r>
      <w:proofErr w:type="gramEnd"/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6 ед. площадью 5,4 тыс. </w:t>
      </w:r>
      <w:proofErr w:type="spellStart"/>
      <w:r w:rsidRPr="0091691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9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2D7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Общественность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91691D">
        <w:rPr>
          <w:rFonts w:ascii="Times New Roman" w:hAnsi="Times New Roman" w:cs="Times New Roman"/>
          <w:sz w:val="24"/>
          <w:szCs w:val="24"/>
        </w:rPr>
        <w:t>придомовых территорий  муниципального образования с</w:t>
      </w:r>
      <w:r>
        <w:rPr>
          <w:rFonts w:ascii="Times New Roman" w:hAnsi="Times New Roman" w:cs="Times New Roman"/>
          <w:sz w:val="24"/>
          <w:szCs w:val="24"/>
        </w:rPr>
        <w:t>ельского поселения «Село Дворцы</w:t>
      </w:r>
      <w:r w:rsidRPr="0091691D">
        <w:rPr>
          <w:rFonts w:ascii="Times New Roman" w:hAnsi="Times New Roman" w:cs="Times New Roman"/>
          <w:sz w:val="24"/>
          <w:szCs w:val="24"/>
        </w:rPr>
        <w:t>.</w:t>
      </w:r>
    </w:p>
    <w:p w:rsidR="00CB12D7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2.2. Основная цель, задачи, этапы и сроки выполнения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подпрограммы, целевые индикаторы</w:t>
      </w:r>
    </w:p>
    <w:p w:rsidR="00CB12D7" w:rsidRPr="000B326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lang w:eastAsia="en-US"/>
        </w:rPr>
      </w:pP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Реализация подпрограмм осуществляется в соответствии с действующим законодательством Российской Федерации в сфере жилищно-коммунального хозяйства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Цель подпрограммы: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91691D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и</w:t>
      </w:r>
      <w:r w:rsidRPr="0091691D">
        <w:rPr>
          <w:rFonts w:ascii="Times New Roman" w:hAnsi="Times New Roman" w:cs="Times New Roman"/>
          <w:color w:val="000000"/>
          <w:sz w:val="24"/>
          <w:szCs w:val="24"/>
        </w:rPr>
        <w:t xml:space="preserve"> придомовых территорий многоквартирных жилых домов  муниципального образования сельское поселение «Село Дворцы»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Поставленная цель достигается решением следующих задач подпрограммы:</w:t>
      </w:r>
    </w:p>
    <w:p w:rsidR="00CB12D7" w:rsidRPr="0091691D" w:rsidRDefault="00CB12D7" w:rsidP="00CB12D7">
      <w:pPr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уровня благоустройства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и 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дворовых территорий многоквартирных жилых домов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проездов к дворовым территориям;</w:t>
      </w:r>
    </w:p>
    <w:p w:rsidR="00CB12D7" w:rsidRPr="0091691D" w:rsidRDefault="00CB12D7" w:rsidP="00CB12D7">
      <w:pPr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ойству населенных пунктов, в том числе общественных и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дворовых территорий многоквартирных жилых домов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 СП «Село Дворцы».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Сроки реализации подпрограммы: 2019-2024 годы. 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Реализация проекта будет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выполняться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рамках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169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91691D">
        <w:rPr>
          <w:rFonts w:ascii="Times New Roman" w:hAnsi="Times New Roman" w:cs="Times New Roman"/>
          <w:sz w:val="24"/>
          <w:szCs w:val="24"/>
        </w:rPr>
        <w:t xml:space="preserve"> со сроком реализации 2019-2024 годы.</w:t>
      </w:r>
    </w:p>
    <w:p w:rsidR="00CB12D7" w:rsidRPr="000B326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color w:val="000000"/>
          <w:lang w:eastAsia="en-US"/>
        </w:rPr>
      </w:pP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Механизм реализации программы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2.3.1. </w:t>
      </w:r>
      <w:proofErr w:type="gramStart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заключаемым Соглашением между министерством строительства и жилищно-коммунального хозяйства Калужской области 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Администрацией  муниципального образования сельского поселения  «Село Дворцы», 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из областного и федерального  бюджетов предоставляются субсидии на реализацию мероприятий по благоустройству, направленных на формирование комфортной городской среды.</w:t>
      </w:r>
      <w:proofErr w:type="gramEnd"/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2.3.2. Главным распорядителем средств муниципального бюджета, предусмотренных на реализацию программы, является </w:t>
      </w:r>
      <w:r w:rsidRPr="0091691D">
        <w:rPr>
          <w:rFonts w:ascii="Times New Roman" w:eastAsia="Calibri" w:hAnsi="Times New Roman" w:cs="Times New Roman"/>
          <w:sz w:val="24"/>
          <w:szCs w:val="24"/>
        </w:rPr>
        <w:t>Администрация  муниципального образования сельское поселение «Село Дворцы».</w:t>
      </w:r>
    </w:p>
    <w:p w:rsidR="00CB12D7" w:rsidRDefault="00CB12D7" w:rsidP="00CB12D7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2.3.3. Порядок расходования денежных средств бюджета муниципального образования  сельское поселение «Село Дворцы»  на реализацию мероприятий программы устанавливается нормативно-правовыми актами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Администрации    муниципального образования сельское поселение «Село Дворцы» и Администрация (исполнительно-распорядительный  орган)   муниципального района   «Дзержинский район».</w:t>
      </w:r>
    </w:p>
    <w:p w:rsidR="00CB12D7" w:rsidRPr="0091691D" w:rsidRDefault="00CB12D7" w:rsidP="00CB12D7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017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30017">
        <w:rPr>
          <w:rFonts w:ascii="Times New Roman" w:eastAsia="Calibri" w:hAnsi="Times New Roman" w:cs="Times New Roman"/>
          <w:sz w:val="24"/>
          <w:szCs w:val="24"/>
        </w:rPr>
        <w:t>облюдени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B12D7" w:rsidRPr="0091691D" w:rsidRDefault="00CB12D7" w:rsidP="00CB12D7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</w:t>
      </w:r>
      <w:r w:rsidRPr="0091691D">
        <w:rPr>
          <w:rFonts w:ascii="Times New Roman" w:eastAsia="Calibri" w:hAnsi="Times New Roman" w:cs="Times New Roman"/>
          <w:sz w:val="24"/>
          <w:szCs w:val="24"/>
        </w:rPr>
        <w:t>. Общий объем финансирования программы на все годы составляет19 385 897,00 рублей, в том числе,</w:t>
      </w:r>
    </w:p>
    <w:p w:rsidR="00CB12D7" w:rsidRPr="0091691D" w:rsidRDefault="00CB12D7" w:rsidP="00CB12D7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</w:rPr>
      </w:pPr>
      <w:r w:rsidRPr="0091691D">
        <w:rPr>
          <w:rFonts w:ascii="Times New Roman" w:eastAsia="Calibri" w:hAnsi="Times New Roman" w:cs="Times New Roman"/>
        </w:rPr>
        <w:t xml:space="preserve">на 2019 год: </w:t>
      </w:r>
    </w:p>
    <w:p w:rsidR="00CB12D7" w:rsidRPr="0091691D" w:rsidRDefault="00CB12D7" w:rsidP="00CB12D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>выполнение работ по благоустройству общественной территории ул. Федорова (Сиреневая аллея) с. Дво</w:t>
      </w:r>
      <w:r>
        <w:rPr>
          <w:rFonts w:ascii="Times New Roman" w:eastAsia="Calibri" w:hAnsi="Times New Roman" w:cs="Times New Roman"/>
          <w:sz w:val="24"/>
          <w:szCs w:val="24"/>
        </w:rPr>
        <w:t>рцы;</w:t>
      </w: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выполнение работ по  устройству пешеходной аллеи по ул. Федорова с. Дворцы.</w:t>
      </w: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567" w:right="282" w:firstLine="1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B12D7" w:rsidRPr="0091691D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>средства федерального и областного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3 725 105,76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2D7" w:rsidRPr="0091691D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lastRenderedPageBreak/>
        <w:t>средства местного  бюджета  -  372 510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2D7" w:rsidRPr="0091691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</w:rPr>
      </w:pPr>
      <w:r w:rsidRPr="0091691D">
        <w:rPr>
          <w:rFonts w:ascii="Times New Roman" w:eastAsia="Calibri" w:hAnsi="Times New Roman" w:cs="Times New Roman"/>
        </w:rPr>
        <w:t xml:space="preserve">                 на 2020 год:</w:t>
      </w:r>
    </w:p>
    <w:p w:rsidR="00CB12D7" w:rsidRPr="0091691D" w:rsidRDefault="00CB12D7" w:rsidP="00CB1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благоустройству дворовых территорий многоквартирных домов (</w:t>
      </w:r>
      <w:proofErr w:type="spellStart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ворцы</w:t>
      </w:r>
      <w:proofErr w:type="spellEnd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ул.Федорова д.13,15,15А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B12D7" w:rsidRPr="0091691D" w:rsidRDefault="00CB12D7" w:rsidP="00CB1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благоустройство общественной территории - площади перед </w:t>
      </w:r>
      <w:proofErr w:type="spellStart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Дворцовским</w:t>
      </w:r>
      <w:proofErr w:type="spellEnd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СДК с объединением детской игровой площадки (с. Дворцы,  ул. Федорова, д. 14)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-6 162 135,40 рублей;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616  145,80 рублей.  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>на 2021 год:</w:t>
      </w:r>
    </w:p>
    <w:p w:rsidR="00CB12D7" w:rsidRPr="008F62DA" w:rsidRDefault="00CB12D7" w:rsidP="00CB12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благоустройству дворовых территорий многоквартирных домов (</w:t>
      </w:r>
      <w:proofErr w:type="spell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ворцы</w:t>
      </w:r>
      <w:proofErr w:type="spell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 ул.Федорова, д.17,17А,19).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- 2 200 000,00 рублей;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220 000 рублей.  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               на 2022 год:</w:t>
      </w:r>
    </w:p>
    <w:p w:rsidR="00CB12D7" w:rsidRPr="008F62DA" w:rsidRDefault="00CB12D7" w:rsidP="00CB12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благоустройству дворовых территорий многоквартирных домов(</w:t>
      </w:r>
      <w:proofErr w:type="spell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ворцы</w:t>
      </w:r>
      <w:proofErr w:type="spell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 ул.Федорова, д.16).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>средства федерального и областного бюджета - 1 900 000,00 рублей;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обязательные средства местного  бюджета  -  190 000 рублей.  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               на 2023 год:</w:t>
      </w:r>
    </w:p>
    <w:p w:rsidR="00CB12D7" w:rsidRPr="008F62DA" w:rsidRDefault="00CB12D7" w:rsidP="00CB12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благоустройству общественной территории между остановкой ид. 18 по ул. Федорова, с. Дворцы.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- 3 636 400,00 рублей;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363 600,00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               на 2024 год:</w:t>
      </w:r>
    </w:p>
    <w:p w:rsidR="00CB12D7" w:rsidRPr="008F62DA" w:rsidRDefault="00CB12D7" w:rsidP="00CB12D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благоустройству дворовых территорий многоквартирных домов и общественных </w:t>
      </w:r>
      <w:proofErr w:type="spell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Дворцы.</w:t>
      </w:r>
    </w:p>
    <w:p w:rsidR="00CB12D7" w:rsidRPr="008F62DA" w:rsidRDefault="00CB12D7" w:rsidP="00CB1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Источники финансирования:</w:t>
      </w:r>
    </w:p>
    <w:p w:rsidR="00CB12D7" w:rsidRPr="008F62DA" w:rsidRDefault="00CB12D7" w:rsidP="00CB12D7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- 0,00 рублей;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0,00 рублей</w:t>
      </w:r>
    </w:p>
    <w:p w:rsidR="00CB12D7" w:rsidRPr="008F62DA" w:rsidRDefault="00CB12D7" w:rsidP="00CB12D7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2.3.5. Средства бюджета муниципального образования сельского поселения «Село Дворцы», в том числе субсидии, предоставленные местному бюджету из федерального и  областного бюджетов на финансирование мероприятий направляются </w:t>
      </w:r>
      <w:proofErr w:type="gram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B12D7" w:rsidRPr="008F62DA" w:rsidRDefault="00CB12D7" w:rsidP="00CB12D7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благоустройство территорий общего пользования;  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выполнение работ по благоустройству дворовых территорий многоквартирных домов;</w:t>
      </w:r>
    </w:p>
    <w:p w:rsidR="00CB12D7" w:rsidRPr="008F62DA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2.3.6.Благоустройство дворовых территорий многоквартирных домов и внутриквартальных проездов выполняется на следующих условиях:</w:t>
      </w:r>
    </w:p>
    <w:p w:rsidR="00CB12D7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2.3.6.1. Выполнение работ по благоустройству дворовых территорий многоквартирных домов включает в себя:</w:t>
      </w:r>
    </w:p>
    <w:p w:rsidR="00CB12D7" w:rsidRPr="008F62DA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9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  <w:r w:rsidRPr="008F62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дворовых проездов;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обеспечение освещения общественных и дворовых территорий с применением энергосберегающих технологий;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-установка малых архитектурных форм, 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 озеленение благоустраиваемых территорий.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дополнительный перечень работ</w:t>
      </w:r>
      <w:r w:rsidRPr="004C030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  - озеленение придомовой и общественной территории;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-оборудование площадок (установку контейнеров) для сбора коммунальных отходов, включая раздельный сбор отходов;</w:t>
      </w: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 оборудование пешеходных дорожек.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Визуализированный перечень образцов элементов благоустройства, предлагаемых к размещению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и </w:t>
      </w: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дворовой территории многоквартирного дома, сформированный </w:t>
      </w:r>
      <w:proofErr w:type="gramStart"/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исходя из минимального перечня работ по благоустройству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>дворовых территорий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Приложении 1 к настоящей Программе.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2.3.6.2. </w:t>
      </w:r>
      <w:r w:rsidRPr="004C030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или общественной 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и общественных территорий. 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Заинтересованным лицам предлагается обеспечить трудовое участие в реализации мероприятий по благоустройству общественных и дворовых территорий:</w:t>
      </w: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или общественной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 благоустройства);</w:t>
      </w: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работы.</w:t>
      </w:r>
    </w:p>
    <w:p w:rsidR="00CB12D7" w:rsidRPr="004C0304" w:rsidRDefault="00CB12D7" w:rsidP="00CB12D7">
      <w:pPr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Трудовое участие в реализации мероприятий по благоустройству общественных и дворовых территорий рекомендуется проводить в форме субботников.</w:t>
      </w:r>
    </w:p>
    <w:p w:rsidR="00CB12D7" w:rsidRPr="004C0304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трудовом и финансовом  участии заинтересованных лиц в реализации мероприятий по благоустройству общественных и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CB12D7" w:rsidRPr="004C0304" w:rsidRDefault="00CB12D7" w:rsidP="00CB12D7">
      <w:pPr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 решения о предоставлении бюджетной финансовой поддержки при отборе между дворами. 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проведение органами местного самоуправления работ по образованию земельных участков, на которых  расположены многоквартирные дома, в целях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работ, по благоустройству дворовых территорий которых бюджету субъекта Российской Федерации предоставляется субсидия из федерального бюджета.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2.3.6.3. Доля финансового участия </w:t>
      </w:r>
      <w:r w:rsidRPr="004C0304">
        <w:rPr>
          <w:rFonts w:ascii="Times New Roman" w:hAnsi="Times New Roman" w:cs="Times New Roman"/>
          <w:sz w:val="24"/>
          <w:szCs w:val="24"/>
        </w:rPr>
        <w:t>заинтересованных лиц по решению общественной комиссии по развитию комфортной городской среды может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снижена при условии обеспечения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местного бюджета соразмерно доле снижения финансового участия </w:t>
      </w:r>
      <w:r w:rsidRPr="004C0304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2.3.6.4. </w:t>
      </w:r>
      <w:r w:rsidRPr="004C0304">
        <w:rPr>
          <w:rFonts w:ascii="Times New Roman" w:hAnsi="Times New Roman" w:cs="Times New Roman"/>
          <w:sz w:val="24"/>
          <w:szCs w:val="24"/>
        </w:rPr>
        <w:t>При выполнении работ по минимальному перечню заинтересованные лица обеспечивают трудовое  участие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реализацию мероприятий по созданию на территории субъекта Российской Федерации, муниципальных образований – получателей субсидии из бюджетов субъектов Российской Федерации условий для привлечения добровольцев (волонтеров) к участию в реализации мероприятий.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иные обязательства, связанные  с обеспечением реализации мероприятий в рамках государственных программ и муниципальных программ. 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2.3.6.5. При выполнении работ по дополнительному перечню заинтересованные лица обеспечивают финансовое участие в размере не менее 90% от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сметной стоимости на благоустройство дворовой территории.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2.3.6.6. При определении ориентировочной цены на выполнение работ из минимального перечня рекомендуется воспользоваться следующими данными: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Средняя стоимость работ по благоустройству общественных и придомовых территорий </w:t>
      </w:r>
      <w:r w:rsidRPr="004C03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(по данным МБУ «ОКС» г. Кондрово за август 2017 года)</w:t>
      </w:r>
    </w:p>
    <w:p w:rsidR="00CB12D7" w:rsidRPr="000B326D" w:rsidRDefault="00CB12D7" w:rsidP="00CB12D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B12D7" w:rsidRPr="000B326D" w:rsidRDefault="00CB12D7" w:rsidP="00CB12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Средняя стоимость  1м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B326D">
        <w:rPr>
          <w:rFonts w:ascii="Times New Roman" w:eastAsia="Calibri" w:hAnsi="Times New Roman" w:cs="Times New Roman"/>
          <w:lang w:eastAsia="en-US"/>
        </w:rPr>
        <w:t>ремонта дворовых территорий составляет 1530 рублей.</w:t>
      </w:r>
    </w:p>
    <w:p w:rsidR="00CB12D7" w:rsidRPr="000B326D" w:rsidRDefault="00CB12D7" w:rsidP="00CB12D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807"/>
        <w:gridCol w:w="688"/>
        <w:gridCol w:w="1925"/>
        <w:gridCol w:w="1341"/>
      </w:tblGrid>
      <w:tr w:rsidR="00CB12D7" w:rsidRPr="000B326D" w:rsidTr="00B8474E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B326D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Ед. изм.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с НДС                  в руб.</w:t>
            </w:r>
          </w:p>
        </w:tc>
      </w:tr>
      <w:tr w:rsidR="00CB12D7" w:rsidRPr="000B326D" w:rsidTr="00B8474E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Устройство дорожного покрытия из асфальтобетона толщиной 5 см (песок, щебень, а/б смесь марки 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 тип В)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970,00</w:t>
            </w:r>
          </w:p>
        </w:tc>
      </w:tr>
      <w:tr w:rsidR="00CB12D7" w:rsidRPr="000B326D" w:rsidTr="00B8474E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скамьи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1500,00-2500,00</w:t>
            </w:r>
          </w:p>
        </w:tc>
      </w:tr>
      <w:tr w:rsidR="00CB12D7" w:rsidRPr="000B326D" w:rsidTr="00B8474E">
        <w:trPr>
          <w:trHeight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скамьи со спинкой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8200,00</w:t>
            </w:r>
          </w:p>
        </w:tc>
      </w:tr>
      <w:tr w:rsidR="00CB12D7" w:rsidRPr="000B326D" w:rsidTr="00B8474E">
        <w:trPr>
          <w:trHeight w:val="2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бордюрного камня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CB12D7" w:rsidRPr="000B326D" w:rsidTr="00B8474E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бордюрного камня БР100.30.18/бетонВ30 (М400), объём 0,0552м3 (ГОСТ 6665-91)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587,00</w:t>
            </w:r>
          </w:p>
        </w:tc>
      </w:tr>
      <w:tr w:rsidR="00CB12D7" w:rsidRPr="000B326D" w:rsidTr="00B8474E">
        <w:trPr>
          <w:trHeight w:val="4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500,00-800,00</w:t>
            </w:r>
          </w:p>
        </w:tc>
      </w:tr>
      <w:tr w:rsidR="00CB12D7" w:rsidRPr="000B326D" w:rsidTr="00B8474E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урны металлической опрокидывающейся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1500,00-2500,00</w:t>
            </w:r>
          </w:p>
        </w:tc>
      </w:tr>
      <w:tr w:rsidR="00CB12D7" w:rsidRPr="000B326D" w:rsidTr="00B8474E">
        <w:trPr>
          <w:trHeight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светильника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2500,00</w:t>
            </w:r>
          </w:p>
        </w:tc>
      </w:tr>
      <w:tr w:rsidR="00CB12D7" w:rsidRPr="000B326D" w:rsidTr="00B8474E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Стоимость светильника </w:t>
            </w:r>
            <w:r w:rsidRPr="000B326D">
              <w:rPr>
                <w:rFonts w:ascii="Times New Roman" w:eastAsia="Calibri" w:hAnsi="Times New Roman" w:cs="Times New Roman"/>
                <w:lang w:val="en-US" w:eastAsia="en-US"/>
              </w:rPr>
              <w:t>LED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6500,00-11000,00</w:t>
            </w:r>
          </w:p>
        </w:tc>
      </w:tr>
    </w:tbl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2.3.6.7. </w:t>
      </w:r>
      <w:r w:rsidRPr="00424A13">
        <w:rPr>
          <w:rFonts w:ascii="Times New Roman" w:eastAsia="Calibri" w:hAnsi="Times New Roman" w:cs="Times New Roman"/>
          <w:sz w:val="24"/>
          <w:szCs w:val="24"/>
          <w:lang w:eastAsia="en-US"/>
        </w:rPr>
        <w:t>При определении ориентировочной цены на выполнение работ из дополнительного перечня рекомендуется воспользоваться следующими данными: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1) Стоимость приобретения и установки качелей в диапазоне от 16 762 рублей до 23 000 рублей (в зависимости от модели качели);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2) Стоимость приобретения и установки песочницы в диапазоне от 8 000 рублей до 33 800 рублей (в зависимости от модели песочницы);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3) Стоимость приобретения и установки горки в диапазоне от 22 000 рублей до 33 210 рублей (в зависимости от модели горки);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4) Стоимость приобретения и установки спортивного комплекса в диапазоне от 18 000 рублей до 60 000 рублей (в зависимости от модели спортивного комплекса);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5) Стоимость устройства асфальтобетонного покрытия пешеходных дорожек (в среднем толщина слоя 4 см) равна произведению площади пешеходной дорожки в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стоимости устройства 1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 асфальтобетонного покрытия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СТОИМ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ОСТЬ 5 = Площадь*1000 руб./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2.3.6.8.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CB12D7" w:rsidRDefault="00CB12D7" w:rsidP="00CB12D7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2.3.7 Выполнение работ по благоустройству дворовых территорий включает:</w:t>
      </w:r>
    </w:p>
    <w:p w:rsidR="00CB12D7" w:rsidRDefault="00CB12D7" w:rsidP="00CB12D7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2.3.7.1. </w:t>
      </w:r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 по инвентаризации уровня </w:t>
      </w:r>
      <w:proofErr w:type="spell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благоустройстваиндивидуальных</w:t>
      </w:r>
      <w:proofErr w:type="spell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домов и земельных участков, </w:t>
      </w:r>
      <w:proofErr w:type="spell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предоставленныхдля</w:t>
      </w:r>
      <w:proofErr w:type="spell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размещения, с заключением по результатам </w:t>
      </w:r>
      <w:proofErr w:type="spell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инвентаризациисоглашений</w:t>
      </w:r>
      <w:proofErr w:type="spell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собственниками (пользователями) указанных домо</w:t>
      </w:r>
      <w:proofErr w:type="gram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в(</w:t>
      </w:r>
      <w:proofErr w:type="gram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собственниками (пользователями) земельных участков) об </w:t>
      </w:r>
      <w:proofErr w:type="spell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ихблагоустройстве</w:t>
      </w:r>
      <w:proofErr w:type="spell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последнего года реализации </w:t>
      </w:r>
      <w:proofErr w:type="spell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федеральногопроекта</w:t>
      </w:r>
      <w:proofErr w:type="spell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требованиями утвержденных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СП «Село Дворцы» Правил благоустройства.</w:t>
      </w:r>
    </w:p>
    <w:p w:rsidR="00CB12D7" w:rsidRDefault="00CB12D7" w:rsidP="00CB12D7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2.3.7.2. </w:t>
      </w:r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 по проведению работ по образованию </w:t>
      </w:r>
      <w:proofErr w:type="spellStart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земельныхучастков</w:t>
      </w:r>
      <w:proofErr w:type="spellEnd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которых расположены многоквартирные дома, </w:t>
      </w:r>
      <w:proofErr w:type="spellStart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>работыпо</w:t>
      </w:r>
      <w:proofErr w:type="spellEnd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благоустройству дворовых территорий которых </w:t>
      </w:r>
      <w:proofErr w:type="spellStart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софинансируютсяиз</w:t>
      </w:r>
      <w:proofErr w:type="spellEnd"/>
      <w:r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бюджета субъекта Российской Федерац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ии.</w:t>
      </w: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</w:rPr>
        <w:t>Включение дворовых территорий в муниципальную программу формирования комфортной городской среды регулируется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сельское поселение «Село Дворцы» на 2019-2024 годы» будет утвержден отдельным постановлением Администрации (исполнительно-распорядительный  орган)   муниципального образования сельское поселение                       «Село Дворцы».</w:t>
      </w:r>
      <w:proofErr w:type="gramEnd"/>
    </w:p>
    <w:p w:rsidR="00CB12D7" w:rsidRPr="008C46FA" w:rsidRDefault="00CB12D7" w:rsidP="00CB12D7">
      <w:pPr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2.3.9Администрация МО СП «Село Дворцы» имеет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право исключ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ть из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адресногоперечня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дворовы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и общественных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>, подлежащи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благоустройству в рамках реализации муниципальной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Start"/>
      <w:r w:rsidRPr="008C46FA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8C46FA">
        <w:rPr>
          <w:rFonts w:ascii="Times New Roman" w:eastAsia="Calibri" w:hAnsi="Times New Roman" w:cs="Times New Roman"/>
          <w:sz w:val="24"/>
          <w:szCs w:val="24"/>
        </w:rPr>
        <w:t>ерритории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, расположенные вблизи многоквартирных домов,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физическийизнос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основных конструктивных элементов (крыша, стены, фундамент)которых превышает 70 процентов, а также территории,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которыепланируются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к изъятию для муниципальных или государственных нужд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всоответствии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с генеральным планом поселения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приусловии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одобрения решения об исключении указанных территорий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изадресного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перечня дворовых территорий и общественных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территориймежведомственной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комиссией в порядке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установленном такой комиссией.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2.3.10. Администрация МО СП «Село Дворцы» имеет п</w:t>
      </w:r>
      <w:r w:rsidRPr="008C46FA">
        <w:rPr>
          <w:rFonts w:ascii="Times New Roman" w:eastAsia="Calibri" w:hAnsi="Times New Roman" w:cs="Times New Roman"/>
          <w:sz w:val="24"/>
          <w:szCs w:val="24"/>
        </w:rPr>
        <w:t>раво исключ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ть из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адресногоперечня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дворовы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, подлежащих благоустройству в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рамкахреализации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дворовые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Start"/>
      <w:r w:rsidRPr="008C46FA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8C46FA">
        <w:rPr>
          <w:rFonts w:ascii="Times New Roman" w:eastAsia="Calibri" w:hAnsi="Times New Roman" w:cs="Times New Roman"/>
          <w:sz w:val="24"/>
          <w:szCs w:val="24"/>
        </w:rPr>
        <w:t>обственники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помещений многоквартирных домов которых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принялирешение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об отказе от благоустройства дворовой территории в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рамкахреализации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программы или не приняли решения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облагоустройстве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 в сроки,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установленныесоответствующей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программой. При этом исключение дворовой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территориииз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перечня дворовых территорий, подлежащих благоустройству в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рамкахреализации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возможно только при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условииодобрения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решения муниципального </w:t>
      </w:r>
      <w:proofErr w:type="spellStart"/>
      <w:r w:rsidRPr="008C46FA">
        <w:rPr>
          <w:rFonts w:ascii="Times New Roman" w:eastAsia="Calibri" w:hAnsi="Times New Roman" w:cs="Times New Roman"/>
          <w:sz w:val="24"/>
          <w:szCs w:val="24"/>
        </w:rPr>
        <w:t>образованиямежведомственной</w:t>
      </w:r>
      <w:proofErr w:type="spellEnd"/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комиссией в порядке, установленном такой комиссией;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оря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ок ра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и,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бс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жд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ния с за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ны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  л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ца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ерж</w:t>
      </w:r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иза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й</w:t>
      </w:r>
      <w:r w:rsidRPr="004C030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-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оек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proofErr w:type="spellStart"/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ыхт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сельского поселения «Село Дворцы» на 2019-2024 годы» будет утвержден постановлением Администрации (исполнительно-распорядительный  орган) отдельным  муниципального образования сельское поселение «Село Дворцы».  </w:t>
      </w:r>
      <w:proofErr w:type="gramEnd"/>
    </w:p>
    <w:p w:rsidR="00CB12D7" w:rsidRDefault="00CB12D7" w:rsidP="00CB12D7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Дизайн – проект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</w:t>
      </w:r>
      <w:proofErr w:type="gram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ыхт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выполнен управляющей организацией  или другим лицом.</w:t>
      </w:r>
    </w:p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Адресный перечень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r w:rsidRPr="004C0304">
        <w:rPr>
          <w:rFonts w:ascii="Times New Roman" w:hAnsi="Times New Roman" w:cs="Times New Roman"/>
          <w:sz w:val="24"/>
          <w:szCs w:val="24"/>
        </w:rPr>
        <w:t>комиссией по рассмотрению и оценки предложений граждан, организаций о включении в муниципальную программу «Формирование комфортной городской среды на территории муниципального образования сельское поселение «Село Дворцы» на 2019-2024 годы»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 которой будет утвержден отдельным постановлением </w:t>
      </w:r>
      <w:r w:rsidRPr="004C0304">
        <w:rPr>
          <w:rFonts w:ascii="Times New Roman" w:eastAsia="Calibri" w:hAnsi="Times New Roman" w:cs="Times New Roman"/>
          <w:sz w:val="24"/>
          <w:szCs w:val="24"/>
        </w:rPr>
        <w:t>Администрации    муниципального образования сельское</w:t>
      </w:r>
      <w:proofErr w:type="gramEnd"/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 поселение «Село Дворцы»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B12D7" w:rsidRPr="004C0304" w:rsidRDefault="00CB12D7" w:rsidP="00CB12D7">
      <w:pPr>
        <w:spacing w:after="0" w:line="0" w:lineRule="atLeast"/>
        <w:ind w:right="28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твующих программных мероприятий:</w:t>
      </w:r>
    </w:p>
    <w:p w:rsidR="00CB12D7" w:rsidRDefault="00CB12D7" w:rsidP="00CB12D7">
      <w:pPr>
        <w:spacing w:after="0" w:line="0" w:lineRule="atLeast"/>
        <w:ind w:right="28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.1.При условии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софинансируемых</w:t>
      </w:r>
      <w:proofErr w:type="spell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субсидии  из бюджет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субъекта Российской Федерации;</w:t>
      </w: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4C0304">
        <w:rPr>
          <w:rFonts w:ascii="Times New Roman" w:eastAsia="Calibri" w:hAnsi="Times New Roman" w:cs="Times New Roman"/>
          <w:sz w:val="24"/>
          <w:szCs w:val="24"/>
        </w:rPr>
        <w:t>.</w:t>
      </w:r>
      <w:r w:rsidRPr="004C0304">
        <w:rPr>
          <w:rFonts w:ascii="Times New Roman" w:hAnsi="Times New Roman" w:cs="Times New Roman"/>
          <w:sz w:val="24"/>
          <w:szCs w:val="24"/>
        </w:rPr>
        <w:t xml:space="preserve">Выполнение работ,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определенных настоящей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рограммой, </w:t>
      </w:r>
      <w:r w:rsidRPr="004C0304">
        <w:rPr>
          <w:rFonts w:ascii="Times New Roman" w:hAnsi="Times New Roman" w:cs="Times New Roman"/>
          <w:sz w:val="24"/>
          <w:szCs w:val="24"/>
        </w:rPr>
        <w:t xml:space="preserve">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</w:t>
      </w:r>
      <w:r w:rsidRPr="004C0304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Федерации».</w:t>
      </w: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2D7" w:rsidRDefault="00CB12D7" w:rsidP="00CB12D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2.4.   Адресный перечень  дворовых и общественных территорий, нуждающихся в благоустройстве (перечень программных  мероприятий):</w:t>
      </w:r>
    </w:p>
    <w:p w:rsidR="00CB12D7" w:rsidRPr="00330017" w:rsidRDefault="00CB12D7" w:rsidP="00CB12D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B12D7" w:rsidRPr="000B326D" w:rsidRDefault="00CB12D7" w:rsidP="00CB12D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47"/>
        <w:gridCol w:w="2272"/>
        <w:gridCol w:w="1137"/>
        <w:gridCol w:w="1967"/>
      </w:tblGrid>
      <w:tr w:rsidR="00CB12D7" w:rsidRPr="000B326D" w:rsidTr="00B8474E">
        <w:trPr>
          <w:trHeight w:val="4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0B326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0B326D">
              <w:rPr>
                <w:rFonts w:ascii="Times New Roman" w:hAnsi="Times New Roman" w:cs="Times New Roman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Наименование  объектов подлежащих благоустройству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Сметная стоимость 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Срок реализации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CB12D7" w:rsidRPr="000B326D" w:rsidTr="00B8474E">
        <w:trPr>
          <w:trHeight w:val="1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B12D7" w:rsidRPr="000B326D" w:rsidTr="00B8474E">
        <w:trPr>
          <w:trHeight w:val="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554852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 w:rsidRPr="00E95965">
              <w:rPr>
                <w:rFonts w:ascii="Times New Roman" w:hAnsi="Times New Roman" w:cs="Times New Roman"/>
                <w:lang w:eastAsia="en-US"/>
              </w:rPr>
              <w:t>Благоустройство общественной территории ул. Федоро</w:t>
            </w:r>
            <w:r>
              <w:rPr>
                <w:rFonts w:ascii="Times New Roman" w:hAnsi="Times New Roman" w:cs="Times New Roman"/>
                <w:lang w:eastAsia="en-US"/>
              </w:rPr>
              <w:t>ва (Сиреневая аллея) с. Дворцы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554852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85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554852">
              <w:rPr>
                <w:rFonts w:ascii="Times New Roman" w:eastAsia="Calibri" w:hAnsi="Times New Roman" w:cs="Times New Roman"/>
                <w:lang w:eastAsia="en-US"/>
              </w:rPr>
              <w:t>041458,27 рублей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0B326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«Село Дворцы»</w:t>
            </w:r>
          </w:p>
        </w:tc>
      </w:tr>
      <w:tr w:rsidR="00CB12D7" w:rsidRPr="000B326D" w:rsidTr="00B8474E">
        <w:trPr>
          <w:trHeight w:val="3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965">
              <w:rPr>
                <w:rFonts w:ascii="Times New Roman" w:hAnsi="Times New Roman" w:cs="Times New Roman"/>
                <w:lang w:eastAsia="en-US"/>
              </w:rPr>
              <w:t xml:space="preserve">Устройство пешеходной </w:t>
            </w:r>
            <w:r>
              <w:rPr>
                <w:rFonts w:ascii="Times New Roman" w:hAnsi="Times New Roman" w:cs="Times New Roman"/>
                <w:lang w:eastAsia="en-US"/>
              </w:rPr>
              <w:t>аллеи по ул. Федорова с. Дворцы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ind w:left="-44" w:right="-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2 086 431,06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554852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554852">
              <w:rPr>
                <w:rFonts w:ascii="Times New Roman" w:hAnsi="Times New Roman" w:cs="Times New Roman"/>
                <w:lang w:eastAsia="en-US"/>
              </w:rPr>
              <w:t>лагоустройств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домов  (с. Двор</w:t>
            </w:r>
            <w:r>
              <w:rPr>
                <w:rFonts w:ascii="Times New Roman" w:hAnsi="Times New Roman" w:cs="Times New Roman"/>
                <w:lang w:eastAsia="en-US"/>
              </w:rPr>
              <w:t>цы ул.Федорова д.13,15,15А)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171EBE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EBE">
              <w:rPr>
                <w:rFonts w:ascii="Times New Roman" w:hAnsi="Times New Roman" w:cs="Times New Roman"/>
                <w:lang w:eastAsia="en-US"/>
              </w:rPr>
              <w:t>1 778 281,20 рублей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0B326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лагоустройство общественной территории - площади перед </w:t>
            </w:r>
            <w:proofErr w:type="spellStart"/>
            <w:r w:rsidRPr="00554852">
              <w:rPr>
                <w:rFonts w:ascii="Times New Roman" w:hAnsi="Times New Roman" w:cs="Times New Roman"/>
                <w:lang w:eastAsia="en-US"/>
              </w:rPr>
              <w:t>Дворцовским</w:t>
            </w:r>
            <w:proofErr w:type="spellEnd"/>
            <w:r w:rsidRPr="00554852">
              <w:rPr>
                <w:rFonts w:ascii="Times New Roman" w:hAnsi="Times New Roman" w:cs="Times New Roman"/>
                <w:lang w:eastAsia="en-US"/>
              </w:rPr>
              <w:t xml:space="preserve"> СДК с объединением детской игровой площадки (с. Дворцы,  ул. Федорова, д. 14)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</w:t>
            </w:r>
            <w:r w:rsidRPr="00171EBE">
              <w:rPr>
                <w:rFonts w:ascii="Times New Roman" w:hAnsi="Times New Roman" w:cs="Times New Roman"/>
                <w:lang w:eastAsia="en-US"/>
              </w:rPr>
              <w:t>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домов (</w:t>
            </w:r>
            <w:proofErr w:type="spellStart"/>
            <w:r w:rsidRPr="00171EB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171EBE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171EBE">
              <w:rPr>
                <w:rFonts w:ascii="Times New Roman" w:hAnsi="Times New Roman" w:cs="Times New Roman"/>
                <w:lang w:eastAsia="en-US"/>
              </w:rPr>
              <w:t>ворцы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ул.Федорова</w:t>
            </w:r>
            <w:r>
              <w:rPr>
                <w:rFonts w:ascii="Times New Roman" w:hAnsi="Times New Roman" w:cs="Times New Roman"/>
                <w:lang w:eastAsia="en-US"/>
              </w:rPr>
              <w:t>, д.17,1А,19)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171EBE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171EBE">
              <w:rPr>
                <w:rFonts w:ascii="Times New Roman" w:hAnsi="Times New Roman" w:cs="Times New Roman"/>
                <w:lang w:eastAsia="en-US"/>
              </w:rPr>
              <w:t>лагоустройств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</w:t>
            </w:r>
            <w:r w:rsidRPr="00171EBE">
              <w:rPr>
                <w:rFonts w:ascii="Times New Roman" w:hAnsi="Times New Roman" w:cs="Times New Roman"/>
                <w:lang w:eastAsia="en-US"/>
              </w:rPr>
              <w:lastRenderedPageBreak/>
              <w:t>домов                     (с. Дворцы, ул.Федорова, д.16).</w:t>
            </w:r>
          </w:p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Администрация МО СП                  </w:t>
            </w:r>
            <w:r w:rsidRPr="000B326D">
              <w:rPr>
                <w:rFonts w:ascii="Times New Roman" w:hAnsi="Times New Roman" w:cs="Times New Roman"/>
                <w:lang w:eastAsia="en-US"/>
              </w:rPr>
              <w:lastRenderedPageBreak/>
              <w:t>«Село Дворцы»</w:t>
            </w: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171EBE">
              <w:rPr>
                <w:rFonts w:ascii="Times New Roman" w:hAnsi="Times New Roman" w:cs="Times New Roman"/>
                <w:lang w:eastAsia="en-US"/>
              </w:rPr>
              <w:t>лагоустройств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общественной территории между остановкой и д. 18 по ул. Федорова, с. Дворцы.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CB12D7" w:rsidRPr="000B326D" w:rsidTr="00B8474E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171EBE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домов и общественных </w:t>
            </w:r>
            <w:proofErr w:type="spellStart"/>
            <w:r w:rsidRPr="00171EBE">
              <w:rPr>
                <w:rFonts w:ascii="Times New Roman" w:hAnsi="Times New Roman" w:cs="Times New Roman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 Дворцы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0B326D" w:rsidRDefault="00CB12D7" w:rsidP="00B8474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</w:tbl>
    <w:p w:rsidR="00CB12D7" w:rsidRPr="004C0304" w:rsidRDefault="00CB12D7" w:rsidP="00CB12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B12D7" w:rsidRDefault="00CB12D7" w:rsidP="00CB12D7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2D7" w:rsidRDefault="00CB12D7" w:rsidP="00CB12D7">
      <w:pPr>
        <w:widowControl w:val="0"/>
        <w:autoSpaceDE w:val="0"/>
        <w:autoSpaceDN w:val="0"/>
        <w:spacing w:after="0" w:line="0" w:lineRule="atLeast"/>
        <w:ind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24A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</w:t>
      </w:r>
      <w:r w:rsidRPr="00424A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 Сроки реализации программы</w:t>
      </w:r>
    </w:p>
    <w:p w:rsidR="00CB12D7" w:rsidRPr="00424A13" w:rsidRDefault="00CB12D7" w:rsidP="00CB12D7">
      <w:pPr>
        <w:widowControl w:val="0"/>
        <w:autoSpaceDE w:val="0"/>
        <w:autoSpaceDN w:val="0"/>
        <w:spacing w:after="0" w:line="0" w:lineRule="atLeast"/>
        <w:ind w:right="282"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Сроки реализации программы - 2024 год, с возможностью внесения изменений в сроки реализации программы.</w:t>
      </w:r>
    </w:p>
    <w:p w:rsidR="00CB12D7" w:rsidRPr="004C0304" w:rsidRDefault="00CB12D7" w:rsidP="00CB12D7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Реализация проекта будет продолжена в рамках муниципальной программы 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  «Село Дворцы» </w:t>
      </w:r>
      <w:r w:rsidRPr="004C0304">
        <w:rPr>
          <w:rFonts w:ascii="Times New Roman" w:hAnsi="Times New Roman" w:cs="Times New Roman"/>
          <w:sz w:val="24"/>
          <w:szCs w:val="24"/>
        </w:rPr>
        <w:t xml:space="preserve"> со сроком реализации 2019-2024 годы.</w:t>
      </w:r>
    </w:p>
    <w:p w:rsidR="00CB12D7" w:rsidRPr="000B326D" w:rsidRDefault="00CB12D7" w:rsidP="00CB12D7">
      <w:pPr>
        <w:spacing w:after="0" w:line="0" w:lineRule="atLeast"/>
        <w:rPr>
          <w:rFonts w:ascii="Times New Roman" w:hAnsi="Times New Roman" w:cs="Times New Roman"/>
          <w:b/>
          <w:bCs/>
          <w:color w:val="000000"/>
        </w:rPr>
        <w:sectPr w:rsidR="00CB12D7" w:rsidRPr="000B326D">
          <w:pgSz w:w="11906" w:h="16838"/>
          <w:pgMar w:top="709" w:right="567" w:bottom="709" w:left="1985" w:header="0" w:footer="0" w:gutter="0"/>
          <w:cols w:space="720"/>
        </w:sectPr>
      </w:pPr>
    </w:p>
    <w:tbl>
      <w:tblPr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CB12D7" w:rsidRPr="000B326D" w:rsidTr="00B8474E">
        <w:trPr>
          <w:trHeight w:val="1902"/>
        </w:trPr>
        <w:tc>
          <w:tcPr>
            <w:tcW w:w="3544" w:type="dxa"/>
            <w:hideMark/>
          </w:tcPr>
          <w:p w:rsidR="00CB12D7" w:rsidRDefault="00CB12D7" w:rsidP="00B8474E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26D">
              <w:rPr>
                <w:rFonts w:ascii="Times New Roman" w:hAnsi="Times New Roman" w:cs="Times New Roman"/>
              </w:rPr>
              <w:lastRenderedPageBreak/>
              <w:t xml:space="preserve">Приложение 1к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B326D">
              <w:rPr>
                <w:rFonts w:ascii="Times New Roman" w:hAnsi="Times New Roman" w:cs="Times New Roman"/>
              </w:rPr>
              <w:t>рограмме</w:t>
            </w:r>
            <w:proofErr w:type="gramStart"/>
            <w:r w:rsidRPr="000B326D">
              <w:rPr>
                <w:rFonts w:ascii="Times New Roman" w:eastAsia="Calibri" w:hAnsi="Times New Roman" w:cs="Times New Roman"/>
              </w:rPr>
              <w:t>«Ф</w:t>
            </w:r>
            <w:proofErr w:type="gramEnd"/>
            <w:r w:rsidRPr="000B326D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0B326D">
              <w:rPr>
                <w:rFonts w:ascii="Times New Roman" w:eastAsia="Calibri" w:hAnsi="Times New Roman" w:cs="Times New Roman"/>
              </w:rPr>
              <w:t xml:space="preserve"> комфортной городской среды в городском поселении «Село Дворцы» на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B326D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B326D">
              <w:rPr>
                <w:rFonts w:ascii="Times New Roman" w:eastAsia="Calibri" w:hAnsi="Times New Roman" w:cs="Times New Roman"/>
              </w:rPr>
              <w:t>г.»</w:t>
            </w:r>
            <w:r>
              <w:rPr>
                <w:rFonts w:ascii="Times New Roman" w:eastAsia="Calibri" w:hAnsi="Times New Roman" w:cs="Times New Roman"/>
              </w:rPr>
              <w:t>, утвержденной Постановлением от 05.09.2019 года № 99</w:t>
            </w:r>
          </w:p>
          <w:p w:rsidR="00CB12D7" w:rsidRPr="000B326D" w:rsidRDefault="00CB12D7" w:rsidP="00B8474E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12D7" w:rsidRPr="00493D3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D3D">
        <w:rPr>
          <w:rFonts w:ascii="Times New Roman" w:eastAsia="Calibri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CB12D7" w:rsidRPr="000B326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</w:rPr>
      </w:pPr>
    </w:p>
    <w:p w:rsidR="00CB12D7" w:rsidRPr="000B326D" w:rsidRDefault="00CB12D7" w:rsidP="00CB12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</w:rPr>
        <w:t>Детская площадка</w:t>
      </w:r>
      <w:r>
        <w:rPr>
          <w:rFonts w:ascii="Times New Roman" w:eastAsia="Calibri" w:hAnsi="Times New Roman" w:cs="Times New Roman"/>
        </w:rPr>
        <w:t>:</w:t>
      </w: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 wp14:anchorId="3B61206C" wp14:editId="1825B570">
            <wp:extent cx="4791075" cy="3390900"/>
            <wp:effectExtent l="19050" t="0" r="9525" b="0"/>
            <wp:docPr id="1" name="Рисунок 5" descr="Картинки по запросу 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D7" w:rsidRDefault="00CB12D7" w:rsidP="00CB12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</w:rPr>
        <w:t>Спортивная площадка</w:t>
      </w:r>
      <w:r>
        <w:rPr>
          <w:rFonts w:ascii="Times New Roman" w:eastAsia="Calibri" w:hAnsi="Times New Roman" w:cs="Times New Roman"/>
        </w:rPr>
        <w:t>:</w:t>
      </w:r>
    </w:p>
    <w:p w:rsidR="00CB12D7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900"/>
        <w:rPr>
          <w:rFonts w:ascii="Times New Roman" w:eastAsia="Calibri" w:hAnsi="Times New Roman" w:cs="Times New Roman"/>
          <w:noProof/>
        </w:rPr>
      </w:pPr>
    </w:p>
    <w:p w:rsidR="00CB12D7" w:rsidRPr="000B326D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ind w:left="900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 wp14:anchorId="37AA8BD6" wp14:editId="24C362F1">
            <wp:extent cx="4315021" cy="3207332"/>
            <wp:effectExtent l="0" t="0" r="0" b="0"/>
            <wp:docPr id="2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98" cy="32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D7" w:rsidRDefault="00CB12D7" w:rsidP="00CB12D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B12D7" w:rsidRPr="00493D3D" w:rsidRDefault="00CB12D7" w:rsidP="00CB12D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Уличные фонари:</w:t>
      </w:r>
    </w:p>
    <w:tbl>
      <w:tblPr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CB12D7" w:rsidRPr="000B326D" w:rsidTr="00B8474E">
        <w:tc>
          <w:tcPr>
            <w:tcW w:w="4765" w:type="dxa"/>
            <w:hideMark/>
          </w:tcPr>
          <w:p w:rsidR="00CB12D7" w:rsidRPr="000B326D" w:rsidRDefault="00CB12D7" w:rsidP="00B8474E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34CD55A7" wp14:editId="445BAE40">
                  <wp:extent cx="2619375" cy="2257425"/>
                  <wp:effectExtent l="19050" t="0" r="9525" b="0"/>
                  <wp:docPr id="3" name="Рисунок 3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hideMark/>
          </w:tcPr>
          <w:p w:rsidR="00CB12D7" w:rsidRPr="000B326D" w:rsidRDefault="00CB12D7" w:rsidP="00B8474E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50A280A" wp14:editId="21AF0F08">
                  <wp:extent cx="2895600" cy="2343150"/>
                  <wp:effectExtent l="19050" t="0" r="0" b="0"/>
                  <wp:docPr id="4" name="Рисунок 1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2D7" w:rsidRPr="000B326D" w:rsidRDefault="00CB12D7" w:rsidP="00CB12D7">
      <w:pPr>
        <w:spacing w:after="0" w:line="0" w:lineRule="atLeast"/>
        <w:rPr>
          <w:rFonts w:ascii="Times New Roman" w:eastAsia="Calibri" w:hAnsi="Times New Roman" w:cs="Times New Roman"/>
          <w:color w:val="FF0000"/>
          <w:lang w:eastAsia="en-US"/>
        </w:rPr>
      </w:pPr>
    </w:p>
    <w:p w:rsidR="00CB12D7" w:rsidRPr="000B326D" w:rsidRDefault="00CB12D7" w:rsidP="00CB12D7">
      <w:pPr>
        <w:spacing w:after="0" w:line="0" w:lineRule="atLeast"/>
        <w:ind w:left="9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B12D7" w:rsidRPr="000B326D" w:rsidRDefault="00CB12D7" w:rsidP="00CB12D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Скамейки:</w:t>
      </w:r>
    </w:p>
    <w:p w:rsidR="00CB12D7" w:rsidRPr="00493D3D" w:rsidRDefault="00CB12D7" w:rsidP="00CB12D7">
      <w:pPr>
        <w:pStyle w:val="a4"/>
        <w:spacing w:after="0" w:line="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 wp14:anchorId="72AC8BCF" wp14:editId="607C73B1">
            <wp:extent cx="4762500" cy="3181350"/>
            <wp:effectExtent l="19050" t="0" r="0" b="0"/>
            <wp:docPr id="5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63" w:rsidRDefault="00127963">
      <w:bookmarkStart w:id="0" w:name="_GoBack"/>
      <w:bookmarkEnd w:id="0"/>
    </w:p>
    <w:sectPr w:rsidR="00127963" w:rsidSect="00552C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54E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CA4"/>
    <w:multiLevelType w:val="hybridMultilevel"/>
    <w:tmpl w:val="0830724C"/>
    <w:lvl w:ilvl="0" w:tplc="020CCF2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FE7B43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D74C3"/>
    <w:multiLevelType w:val="hybridMultilevel"/>
    <w:tmpl w:val="44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01E2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32FD7"/>
    <w:multiLevelType w:val="hybridMultilevel"/>
    <w:tmpl w:val="FFF617B8"/>
    <w:lvl w:ilvl="0" w:tplc="8E64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90CE3"/>
    <w:multiLevelType w:val="hybridMultilevel"/>
    <w:tmpl w:val="8C922C50"/>
    <w:lvl w:ilvl="0" w:tplc="BEDA5F1E">
      <w:start w:val="1"/>
      <w:numFmt w:val="decimal"/>
      <w:lvlText w:val="%1."/>
      <w:lvlJc w:val="left"/>
      <w:pPr>
        <w:ind w:left="10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B76D4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E"/>
    <w:rsid w:val="00127963"/>
    <w:rsid w:val="00C6341E"/>
    <w:rsid w:val="00C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2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2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4341</Words>
  <Characters>24744</Characters>
  <Application>Microsoft Office Word</Application>
  <DocSecurity>0</DocSecurity>
  <Lines>206</Lines>
  <Paragraphs>58</Paragraphs>
  <ScaleCrop>false</ScaleCrop>
  <Company/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Inspector</dc:creator>
  <cp:keywords/>
  <dc:description/>
  <cp:lastModifiedBy>Main Inspector</cp:lastModifiedBy>
  <cp:revision>2</cp:revision>
  <dcterms:created xsi:type="dcterms:W3CDTF">2019-12-04T11:08:00Z</dcterms:created>
  <dcterms:modified xsi:type="dcterms:W3CDTF">2019-12-04T11:09:00Z</dcterms:modified>
</cp:coreProperties>
</file>