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45" w:rsidRPr="007901EC" w:rsidRDefault="00FE4445" w:rsidP="007901EC">
      <w:pPr>
        <w:shd w:val="clear" w:color="auto" w:fill="FFFFFF"/>
        <w:spacing w:after="480" w:line="240" w:lineRule="auto"/>
        <w:outlineLvl w:val="0"/>
        <w:rPr>
          <w:rFonts w:ascii="Times New Roman" w:eastAsia="Times New Roman" w:hAnsi="Times New Roman" w:cs="Times New Roman"/>
          <w:b/>
          <w:color w:val="000000"/>
          <w:spacing w:val="-3"/>
          <w:kern w:val="36"/>
          <w:sz w:val="24"/>
          <w:szCs w:val="24"/>
          <w:lang w:eastAsia="ru-RU"/>
        </w:rPr>
      </w:pPr>
      <w:bookmarkStart w:id="0" w:name="_GoBack"/>
      <w:r w:rsidRPr="007901EC">
        <w:rPr>
          <w:rFonts w:ascii="Times New Roman" w:eastAsia="Times New Roman" w:hAnsi="Times New Roman" w:cs="Times New Roman"/>
          <w:b/>
          <w:color w:val="000000"/>
          <w:spacing w:val="-3"/>
          <w:kern w:val="36"/>
          <w:sz w:val="24"/>
          <w:szCs w:val="24"/>
          <w:lang w:eastAsia="ru-RU"/>
        </w:rPr>
        <w:t>Представители Администрации Губернатора Калужской области приняли участие в межрегиональном совещании по вопросам организации кадровой работы и работы по профилактике коррупционных правонарушений</w:t>
      </w:r>
    </w:p>
    <w:bookmarkEnd w:id="0"/>
    <w:p w:rsidR="00FE4445" w:rsidRPr="007901EC" w:rsidRDefault="00FE4445" w:rsidP="00790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01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25 – 26 августа текущего года в г. Тула состоялось межрегиональное совещание органов по управлению государственной гражданской службой и органов по профилактике коррупционных и иных правонарушений отдельных субъектов Российской Федерации.</w:t>
      </w:r>
    </w:p>
    <w:p w:rsidR="00FE4445" w:rsidRPr="007901EC" w:rsidRDefault="00FE4445" w:rsidP="00790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01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совещании приняли участие представители соответствующих органов Тульской, Липецкой, Рязанской, Калужской, Орловской, Нижегородской, Кировской, Курской областей и Чувашской Республики.</w:t>
      </w:r>
    </w:p>
    <w:p w:rsidR="00FE4445" w:rsidRPr="007901EC" w:rsidRDefault="00FE4445" w:rsidP="00790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01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Калужскую область в указанном мероприятии представляли начальник управления кадровой политики Администрации Губернатора Калужской области и начальник отдела по профилактике коррупционных правонарушений Администрации Губернатора Калужской области.</w:t>
      </w:r>
    </w:p>
    <w:p w:rsidR="00FE4445" w:rsidRPr="007901EC" w:rsidRDefault="00FE4445" w:rsidP="00790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01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рамках совещания в числе прочего был изучен опыт автоматизации кадровой работы главного управления государственной службы и кадров аппарата Правительства Тульской области, а также практика цифровой трансформации департамента профилактики коррупционных и иных правонарушений министерства по контролю и профилактике коррупционных нарушений Тульской области.</w:t>
      </w:r>
    </w:p>
    <w:p w:rsidR="00FE4445" w:rsidRPr="007901EC" w:rsidRDefault="00FE4445" w:rsidP="00790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01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Помимо ознакомления с практиками Тульской области, в рамках «круглых столов» представители Администрации Губернатора Калужской области обсудили с коллегами из участвующих в мероприятии регионов актуальные вопросы кадровой работы и работы по профилактике коррупции и обменялись опытом по ряду из них.</w:t>
      </w:r>
    </w:p>
    <w:p w:rsidR="00F740B7" w:rsidRDefault="00F740B7" w:rsidP="007901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FE4445" w:rsidRPr="007901EC" w:rsidRDefault="00FE4445" w:rsidP="007901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01E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Отдел по профилактике</w:t>
      </w:r>
      <w:r w:rsidRPr="007901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901E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коррупционных правонарушений</w:t>
      </w:r>
      <w:r w:rsidRPr="007901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901E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Администрации Губернатора</w:t>
      </w:r>
      <w:r w:rsidRPr="007901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901E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Калужской области</w:t>
      </w:r>
    </w:p>
    <w:p w:rsidR="00550C48" w:rsidRPr="007901EC" w:rsidRDefault="00550C48" w:rsidP="00790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50C48" w:rsidRPr="00790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00"/>
    <w:rsid w:val="003F3500"/>
    <w:rsid w:val="00550C48"/>
    <w:rsid w:val="007901EC"/>
    <w:rsid w:val="00F740B7"/>
    <w:rsid w:val="00FE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76147"/>
  <w15:docId w15:val="{D6007384-F689-4B75-8FB8-ADAB63D2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44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44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E4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Ольга</cp:lastModifiedBy>
  <cp:revision>5</cp:revision>
  <dcterms:created xsi:type="dcterms:W3CDTF">2022-09-12T11:46:00Z</dcterms:created>
  <dcterms:modified xsi:type="dcterms:W3CDTF">2022-09-27T20:19:00Z</dcterms:modified>
</cp:coreProperties>
</file>